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90F" w:rsidRPr="003D0BA3" w:rsidP="00CD490F">
      <w:pPr>
        <w:ind w:left="284" w:right="284"/>
        <w:jc w:val="right"/>
        <w:mirrorIndents/>
        <w:rPr>
          <w:b/>
          <w:szCs w:val="28"/>
        </w:rPr>
      </w:pPr>
      <w:r w:rsidRPr="003D0BA3">
        <w:rPr>
          <w:b/>
          <w:szCs w:val="28"/>
        </w:rPr>
        <w:t>Дело № 5-10-175/2023</w:t>
      </w:r>
    </w:p>
    <w:p w:rsidR="00CD490F" w:rsidRPr="003D0BA3" w:rsidP="00CD490F">
      <w:pPr>
        <w:ind w:left="284" w:right="284"/>
        <w:jc w:val="right"/>
        <w:mirrorIndents/>
        <w:rPr>
          <w:b/>
          <w:szCs w:val="28"/>
        </w:rPr>
      </w:pPr>
      <w:r w:rsidRPr="003D0BA3">
        <w:rPr>
          <w:b/>
          <w:szCs w:val="28"/>
        </w:rPr>
        <w:t>05-0175/10/2023</w:t>
      </w:r>
    </w:p>
    <w:p w:rsidR="00CD490F" w:rsidRPr="003D0BA3" w:rsidP="00CD490F">
      <w:pPr>
        <w:ind w:left="284" w:right="284" w:firstLine="567"/>
        <w:jc w:val="right"/>
        <w:mirrorIndents/>
        <w:rPr>
          <w:szCs w:val="28"/>
        </w:rPr>
      </w:pPr>
      <w:r w:rsidRPr="003D0BA3">
        <w:rPr>
          <w:szCs w:val="28"/>
        </w:rPr>
        <w:t xml:space="preserve">           </w:t>
      </w:r>
    </w:p>
    <w:p w:rsidR="00CD490F" w:rsidRPr="003D0BA3" w:rsidP="00CD490F">
      <w:pPr>
        <w:shd w:val="clear" w:color="auto" w:fill="FFFFFF"/>
        <w:ind w:left="284" w:right="284"/>
        <w:jc w:val="center"/>
        <w:mirrorIndents/>
        <w:rPr>
          <w:b/>
          <w:szCs w:val="28"/>
        </w:rPr>
      </w:pPr>
      <w:r w:rsidRPr="003D0BA3">
        <w:rPr>
          <w:b/>
          <w:szCs w:val="28"/>
        </w:rPr>
        <w:t>ПОСТАНОВЛЕНИЕ</w:t>
      </w:r>
    </w:p>
    <w:p w:rsidR="00CD490F" w:rsidRPr="003D0BA3" w:rsidP="00CD490F">
      <w:pPr>
        <w:shd w:val="clear" w:color="auto" w:fill="FFFFFF"/>
        <w:ind w:left="284" w:right="284"/>
        <w:jc w:val="both"/>
        <w:mirrorIndents/>
        <w:rPr>
          <w:szCs w:val="28"/>
        </w:rPr>
      </w:pPr>
    </w:p>
    <w:p w:rsidR="00CD490F" w:rsidRPr="003D0BA3" w:rsidP="00CD490F">
      <w:pPr>
        <w:shd w:val="clear" w:color="auto" w:fill="FFFFFF"/>
        <w:ind w:right="284"/>
        <w:jc w:val="both"/>
        <w:mirrorIndents/>
        <w:rPr>
          <w:szCs w:val="28"/>
        </w:rPr>
      </w:pPr>
      <w:r w:rsidRPr="003D0BA3">
        <w:rPr>
          <w:szCs w:val="28"/>
        </w:rPr>
        <w:t xml:space="preserve">    10 августа 2023 года</w:t>
      </w:r>
      <w:r w:rsidRPr="003D0BA3">
        <w:rPr>
          <w:szCs w:val="28"/>
        </w:rPr>
        <w:tab/>
      </w:r>
      <w:r w:rsidRPr="003D0BA3">
        <w:rPr>
          <w:szCs w:val="28"/>
        </w:rPr>
        <w:tab/>
      </w:r>
      <w:r w:rsidRPr="003D0BA3">
        <w:rPr>
          <w:szCs w:val="28"/>
        </w:rPr>
        <w:tab/>
      </w:r>
      <w:r w:rsidRPr="003D0BA3">
        <w:rPr>
          <w:szCs w:val="28"/>
        </w:rPr>
        <w:tab/>
      </w:r>
      <w:r w:rsidRPr="003D0BA3">
        <w:rPr>
          <w:szCs w:val="28"/>
        </w:rPr>
        <w:tab/>
      </w:r>
      <w:r w:rsidRPr="003D0BA3">
        <w:rPr>
          <w:szCs w:val="28"/>
        </w:rPr>
        <w:tab/>
        <w:t xml:space="preserve">                  г. Симферополь</w:t>
      </w:r>
    </w:p>
    <w:p w:rsidR="00CD490F" w:rsidRPr="003D0BA3" w:rsidP="00CD490F">
      <w:pPr>
        <w:ind w:right="284"/>
        <w:jc w:val="both"/>
        <w:mirrorIndents/>
        <w:rPr>
          <w:szCs w:val="28"/>
        </w:rPr>
      </w:pPr>
    </w:p>
    <w:p w:rsidR="00CD490F" w:rsidRPr="003D0BA3" w:rsidP="00CD490F">
      <w:pPr>
        <w:tabs>
          <w:tab w:val="left" w:pos="9072"/>
          <w:tab w:val="left" w:pos="9923"/>
        </w:tabs>
        <w:ind w:right="-2" w:firstLine="708"/>
        <w:jc w:val="both"/>
        <w:mirrorIndents/>
        <w:rPr>
          <w:szCs w:val="28"/>
        </w:rPr>
      </w:pPr>
      <w:r w:rsidRPr="003D0BA3">
        <w:rPr>
          <w:szCs w:val="28"/>
        </w:rPr>
        <w:t>Мировой судья судебного участка № 10 Киевского судебного района города Симферополя (Киевский район городского округа Симферополь) Республики Крым Москаленко Сергей Анатольевич (г. Симферополь, ул. Киевская д.55/2), рассмотрев дело об административном правонарушении, предусмотренном ч. 4  ст. 15.15.6 Кодекса Российской Федерации об административных правонарушениях (далее - КоАП РФ), в отношении</w:t>
      </w:r>
      <w:r w:rsidRPr="003D0BA3">
        <w:rPr>
          <w:szCs w:val="28"/>
        </w:rPr>
        <w:t xml:space="preserve"> </w:t>
      </w:r>
      <w:r w:rsidRPr="003D0BA3" w:rsidR="003D0BA3">
        <w:rPr>
          <w:szCs w:val="28"/>
        </w:rPr>
        <w:t>,</w:t>
      </w:r>
      <w:r w:rsidRPr="003D0BA3" w:rsidR="003D0BA3">
        <w:rPr>
          <w:szCs w:val="28"/>
        </w:rPr>
        <w:t>,,,,,</w:t>
      </w:r>
      <w:r w:rsidRPr="003D0BA3">
        <w:rPr>
          <w:szCs w:val="28"/>
        </w:rPr>
        <w:t xml:space="preserve"> муниципального казенного учреждения «Централизованная бухгалтерия учреждений культуры управления культуры и культурного наследия Администрации города Симферополя Республики Крым» Пилипчук Натальи Александровны,</w:t>
      </w:r>
      <w:r w:rsidRPr="003D0BA3">
        <w:rPr>
          <w:szCs w:val="28"/>
        </w:rPr>
        <w:t xml:space="preserve"> </w:t>
      </w:r>
      <w:r w:rsidRPr="003D0BA3" w:rsidR="003D0BA3">
        <w:rPr>
          <w:szCs w:val="28"/>
        </w:rPr>
        <w:t>,</w:t>
      </w:r>
      <w:r w:rsidRPr="003D0BA3" w:rsidR="003D0BA3">
        <w:rPr>
          <w:szCs w:val="28"/>
        </w:rPr>
        <w:t>,,,,,</w:t>
      </w:r>
      <w:r w:rsidRPr="003D0BA3">
        <w:rPr>
          <w:szCs w:val="28"/>
        </w:rPr>
        <w:t xml:space="preserve"> года рождения, уроженки </w:t>
      </w:r>
      <w:r w:rsidRPr="003D0BA3" w:rsidR="003D0BA3">
        <w:rPr>
          <w:szCs w:val="28"/>
        </w:rPr>
        <w:t>,,,,,,</w:t>
      </w:r>
      <w:r w:rsidRPr="003D0BA3">
        <w:rPr>
          <w:szCs w:val="28"/>
        </w:rPr>
        <w:t xml:space="preserve">, зарегистрированной по адресу: </w:t>
      </w:r>
      <w:r w:rsidRPr="003D0BA3" w:rsidR="003D0BA3">
        <w:rPr>
          <w:szCs w:val="28"/>
        </w:rPr>
        <w:t>,,,,,,,</w:t>
      </w:r>
      <w:r w:rsidRPr="003D0BA3">
        <w:rPr>
          <w:szCs w:val="28"/>
        </w:rPr>
        <w:t xml:space="preserve">, паспорт гражданина РФ серия </w:t>
      </w:r>
      <w:r w:rsidRPr="003D0BA3" w:rsidR="003D0BA3">
        <w:rPr>
          <w:szCs w:val="28"/>
        </w:rPr>
        <w:t>,,,,,,</w:t>
      </w:r>
      <w:r w:rsidRPr="003D0BA3">
        <w:rPr>
          <w:szCs w:val="28"/>
        </w:rPr>
        <w:t xml:space="preserve"> выдан </w:t>
      </w:r>
      <w:r w:rsidRPr="003D0BA3" w:rsidR="003D0BA3">
        <w:rPr>
          <w:szCs w:val="28"/>
        </w:rPr>
        <w:t>,,,,,,</w:t>
      </w:r>
      <w:r w:rsidRPr="003D0BA3">
        <w:rPr>
          <w:szCs w:val="28"/>
        </w:rPr>
        <w:t xml:space="preserve"> г. </w:t>
      </w:r>
      <w:r w:rsidRPr="003D0BA3" w:rsidR="003D0BA3">
        <w:rPr>
          <w:szCs w:val="28"/>
        </w:rPr>
        <w:t>,,,,,,</w:t>
      </w:r>
      <w:r w:rsidRPr="003D0BA3">
        <w:rPr>
          <w:szCs w:val="28"/>
        </w:rPr>
        <w:t xml:space="preserve">, код подразделения </w:t>
      </w:r>
      <w:r w:rsidRPr="003D0BA3" w:rsidR="003D0BA3">
        <w:rPr>
          <w:szCs w:val="28"/>
        </w:rPr>
        <w:t>,,,,,,</w:t>
      </w:r>
      <w:r w:rsidRPr="003D0BA3">
        <w:rPr>
          <w:szCs w:val="28"/>
        </w:rPr>
        <w:t xml:space="preserve">, адрес места нахождения организации: Республика Крым, г. Симферополь, ул. Ленина, д.2,  </w:t>
      </w:r>
    </w:p>
    <w:p w:rsidR="00CD490F" w:rsidRPr="003D0BA3" w:rsidP="00CD490F">
      <w:pPr>
        <w:shd w:val="clear" w:color="auto" w:fill="FFFFFF"/>
        <w:ind w:right="284" w:firstLine="708"/>
        <w:jc w:val="center"/>
        <w:mirrorIndents/>
        <w:rPr>
          <w:b/>
          <w:szCs w:val="28"/>
        </w:rPr>
      </w:pPr>
      <w:r w:rsidRPr="003D0BA3">
        <w:rPr>
          <w:b/>
          <w:szCs w:val="28"/>
        </w:rPr>
        <w:t>У С Т А Н О В И Л</w:t>
      </w:r>
      <w:r w:rsidRPr="003D0BA3">
        <w:rPr>
          <w:b/>
          <w:szCs w:val="28"/>
        </w:rPr>
        <w:t xml:space="preserve"> :</w:t>
      </w:r>
    </w:p>
    <w:p w:rsidR="00CD490F" w:rsidRPr="003D0BA3" w:rsidP="00CD490F">
      <w:pPr>
        <w:ind w:firstLine="708"/>
        <w:jc w:val="both"/>
        <w:rPr>
          <w:szCs w:val="28"/>
        </w:rPr>
      </w:pPr>
    </w:p>
    <w:p w:rsidR="00CD490F" w:rsidRPr="003D0BA3" w:rsidP="00CD490F">
      <w:pPr>
        <w:ind w:firstLine="708"/>
        <w:jc w:val="both"/>
        <w:rPr>
          <w:szCs w:val="28"/>
        </w:rPr>
      </w:pPr>
      <w:r w:rsidRPr="003D0BA3">
        <w:rPr>
          <w:szCs w:val="28"/>
        </w:rPr>
        <w:t>Пилипчук Н.А., будучи</w:t>
      </w:r>
      <w:r w:rsidRPr="003D0BA3">
        <w:rPr>
          <w:szCs w:val="28"/>
        </w:rPr>
        <w:t xml:space="preserve"> </w:t>
      </w:r>
      <w:r w:rsidRPr="003D0BA3" w:rsidR="003D0BA3">
        <w:rPr>
          <w:szCs w:val="28"/>
        </w:rPr>
        <w:t>,</w:t>
      </w:r>
      <w:r w:rsidRPr="003D0BA3" w:rsidR="003D0BA3">
        <w:rPr>
          <w:szCs w:val="28"/>
        </w:rPr>
        <w:t>,,,,,</w:t>
      </w:r>
      <w:r w:rsidRPr="003D0BA3">
        <w:rPr>
          <w:szCs w:val="28"/>
        </w:rPr>
        <w:t xml:space="preserve"> муниципального казенного учреждения «Централизованная бухгалтерия учреждений культуры управления культуры и культурного наследия Администрации города Симферополя Республики Крым» (далее – МКУ «ЦБУК»), допустила грубое нарушение требований к бюджетному (бухгалтерскому) учету выраженное в искажении показателей бухгалтерской (бюджетной) отчетности в денежном измерении, которое привело к искажению информации об активах, и (или) обязательствах, и (или) о финансовом результате, более чем на 10%, чем совершила административное правонарушение, предусмотренное ч. 4 ст.15.15.6 КоАП РФ. </w:t>
      </w:r>
    </w:p>
    <w:p w:rsidR="00CD490F" w:rsidRPr="003D0BA3" w:rsidP="00CD490F">
      <w:pPr>
        <w:ind w:firstLine="708"/>
        <w:jc w:val="both"/>
        <w:rPr>
          <w:szCs w:val="28"/>
        </w:rPr>
      </w:pPr>
      <w:r w:rsidRPr="003D0BA3">
        <w:rPr>
          <w:szCs w:val="28"/>
        </w:rPr>
        <w:t xml:space="preserve">В судебное заседание Пилипчук Н.А. не явилась, о дате, месте и времени рассмотрения дела </w:t>
      </w:r>
      <w:r w:rsidRPr="003D0BA3">
        <w:rPr>
          <w:szCs w:val="28"/>
        </w:rPr>
        <w:t>уведомлена</w:t>
      </w:r>
      <w:r w:rsidRPr="003D0BA3">
        <w:rPr>
          <w:szCs w:val="28"/>
        </w:rPr>
        <w:t xml:space="preserve"> надлежащим образом, направила в суд ходатайство о рассмотрении дела без ее участия, с протоколом согласна, вину признала, просила назначить минимальное наказание.    </w:t>
      </w:r>
    </w:p>
    <w:p w:rsidR="00CD490F" w:rsidRPr="003D0BA3" w:rsidP="00CD490F">
      <w:pPr>
        <w:ind w:firstLine="708"/>
        <w:jc w:val="both"/>
        <w:rPr>
          <w:szCs w:val="28"/>
        </w:rPr>
      </w:pPr>
      <w:r w:rsidRPr="003D0BA3">
        <w:rPr>
          <w:szCs w:val="28"/>
        </w:rPr>
        <w:t xml:space="preserve">Исследовав материалы дела, мировой судья установил следующее. </w:t>
      </w:r>
    </w:p>
    <w:p w:rsidR="00CD490F" w:rsidRPr="003D0BA3" w:rsidP="00CD490F">
      <w:pPr>
        <w:ind w:firstLine="700"/>
        <w:jc w:val="both"/>
        <w:rPr>
          <w:color w:val="000000"/>
          <w:szCs w:val="28"/>
        </w:rPr>
      </w:pPr>
      <w:r w:rsidRPr="003D0BA3">
        <w:rPr>
          <w:szCs w:val="28"/>
        </w:rPr>
        <w:t>Согласно </w:t>
      </w:r>
      <w:hyperlink r:id="rId4" w:history="1">
        <w:r w:rsidRPr="003D0BA3">
          <w:rPr>
            <w:szCs w:val="28"/>
          </w:rPr>
          <w:t>ст. 24.1. КоАП РФ</w:t>
        </w:r>
      </w:hyperlink>
      <w:r w:rsidRPr="003D0BA3">
        <w:rPr>
          <w:color w:val="000000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D490F" w:rsidRPr="003D0BA3" w:rsidP="00CD490F">
      <w:pPr>
        <w:ind w:firstLine="700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>В соответствии с ч. 1 ст. 1.5.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D490F" w:rsidRPr="003D0BA3" w:rsidP="00CD490F">
      <w:pPr>
        <w:ind w:firstLine="700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 xml:space="preserve">Согласно ч.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D490F" w:rsidRPr="003D0BA3" w:rsidP="00CD490F">
      <w:pPr>
        <w:overflowPunct/>
        <w:ind w:firstLine="700"/>
        <w:jc w:val="both"/>
        <w:textAlignment w:val="auto"/>
        <w:rPr>
          <w:szCs w:val="28"/>
        </w:rPr>
      </w:pPr>
      <w:r w:rsidRPr="003D0BA3">
        <w:rPr>
          <w:color w:val="000000"/>
          <w:szCs w:val="28"/>
        </w:rPr>
        <w:t>Часть 4 ст. 15.15.6 КоАП РФ предусматривает административную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 w:rsidRPr="003D0BA3">
        <w:rPr>
          <w:szCs w:val="28"/>
        </w:rPr>
        <w:t xml:space="preserve">. </w:t>
      </w:r>
    </w:p>
    <w:p w:rsidR="00CD490F" w:rsidRPr="003D0BA3" w:rsidP="00CD490F">
      <w:pPr>
        <w:overflowPunct/>
        <w:ind w:firstLine="700"/>
        <w:jc w:val="both"/>
        <w:textAlignment w:val="auto"/>
        <w:rPr>
          <w:szCs w:val="28"/>
        </w:rPr>
      </w:pPr>
      <w:r w:rsidRPr="003D0BA3">
        <w:rPr>
          <w:szCs w:val="28"/>
        </w:rPr>
        <w:t>В соответствии с подпунктом 1) пункта 4 примечаний к ст. 15.15.6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 искажение показателя бюджетной или бухгалтерской (финансовой) отчетности, выраженного в денежном измерении, которое привело к искажению информации</w:t>
      </w:r>
      <w:r w:rsidRPr="003D0BA3">
        <w:rPr>
          <w:szCs w:val="28"/>
        </w:rPr>
        <w:t xml:space="preserve"> об активах, и (или) обязательствах, и (или) о финансовом результате более чем на 10 процентов.</w:t>
      </w:r>
    </w:p>
    <w:p w:rsidR="00CD490F" w:rsidRPr="003D0BA3" w:rsidP="00CD490F">
      <w:pPr>
        <w:ind w:firstLine="700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>Мировым судьёй установлено, что при осуществлении Контрольно-счетной палатой города Симферополя внешней проверки годового отчета об исполнении бюджета муниципального образования городской округ Симферополь Республики Крым за 2022 г. в рамках внешней проверки годовой бюджетной и бухгалтерской отчетности установлены факты, повлиявшие на достоверность отдельных показателей бюджетной отчетности и искажение бюджетной отчетности в целом.</w:t>
      </w:r>
    </w:p>
    <w:p w:rsidR="00CD490F" w:rsidRPr="003D0BA3" w:rsidP="00CD490F">
      <w:pPr>
        <w:ind w:firstLine="709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>Так, в нарушение п. 238 Единого плана счетов бухгалтерского учета и инструкции по его применению, утвержденных приказом Министерства финансов Российской Федерации от 01.12.2010 № 157н (далее - Инструкция 157н), п. 116 Плана счетов бухгалтерского учета бюджетных учреждений и инструкции по его применению, утвержденных приказом Министерства финансов Российской Федерации от 16.12.2010 г. № 174н (далее - Инструкция 174н), п. 19 Инструкции о порядке составления, представления</w:t>
      </w:r>
      <w:r w:rsidRPr="003D0BA3">
        <w:rPr>
          <w:color w:val="000000"/>
          <w:szCs w:val="28"/>
        </w:rPr>
        <w:t xml:space="preserve"> </w:t>
      </w:r>
      <w:r w:rsidRPr="003D0BA3">
        <w:rPr>
          <w:color w:val="000000"/>
          <w:szCs w:val="28"/>
        </w:rPr>
        <w:t>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г. № 33н (далее - Инструкция 33н) МКУ ЦБУК допущено искажение показателей бухгалтерской отчетности по учреждениям культуры, подведомственным МКУ «Управление культуры и культурного наследия Администрации г. Симферополя», что привело к  искажению показателей бухгалтерской отчетности главного распорядителя бюджетных средств – МКУ Управление культуры и культурного наследия</w:t>
      </w:r>
      <w:r w:rsidRPr="003D0BA3">
        <w:rPr>
          <w:color w:val="000000"/>
          <w:szCs w:val="28"/>
        </w:rPr>
        <w:t xml:space="preserve"> в части завышения показателя раздела </w:t>
      </w:r>
      <w:r w:rsidRPr="003D0BA3">
        <w:rPr>
          <w:color w:val="000000"/>
          <w:szCs w:val="28"/>
          <w:lang w:val="en-US"/>
        </w:rPr>
        <w:t>III</w:t>
      </w:r>
      <w:r w:rsidRPr="003D0BA3">
        <w:rPr>
          <w:color w:val="000000"/>
          <w:szCs w:val="28"/>
        </w:rPr>
        <w:t xml:space="preserve"> «Обязательства» ф.0503730 «Баланс государственного (муниципального) учреждения» по коду строки 480 в гр. 5 и гр. 6 на сумму 94 220 956,15 руб., гр. 9 и гр. 10 – на сумму 8 194 242,65 руб.</w:t>
      </w:r>
    </w:p>
    <w:p w:rsidR="00CD490F" w:rsidRPr="003D0BA3" w:rsidP="00CD490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D0BA3">
        <w:rPr>
          <w:rFonts w:ascii="Times New Roman" w:hAnsi="Times New Roman" w:cs="Times New Roman"/>
          <w:sz w:val="24"/>
          <w:szCs w:val="28"/>
        </w:rPr>
        <w:t>В соответствии с ч. 3 ст. 7 Федерального закона от 06.12.2021 г. № 402-ФЗ «О бухгалтерском учете»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CD490F" w:rsidRPr="003D0BA3" w:rsidP="00CD490F">
      <w:pPr>
        <w:ind w:firstLine="708"/>
        <w:jc w:val="both"/>
        <w:rPr>
          <w:szCs w:val="28"/>
        </w:rPr>
      </w:pPr>
      <w:r w:rsidRPr="003D0BA3">
        <w:rPr>
          <w:szCs w:val="28"/>
        </w:rPr>
        <w:t xml:space="preserve">Бухгалтерское обслуживание учреждений, подведомственных МКУ «Управление культуры и культурного наследия Администрации                                    г. Симферополя» на основании договора от 16.12.2014 г. № 1 осуществляет МКУ «ЦБУК» (л.д.10). </w:t>
      </w:r>
    </w:p>
    <w:p w:rsidR="00CD490F" w:rsidRPr="003D0BA3" w:rsidP="00CD490F">
      <w:pPr>
        <w:ind w:firstLine="708"/>
        <w:jc w:val="both"/>
        <w:rPr>
          <w:szCs w:val="28"/>
        </w:rPr>
      </w:pPr>
      <w:r w:rsidRPr="003D0BA3">
        <w:rPr>
          <w:szCs w:val="28"/>
        </w:rPr>
        <w:t>Приказом начальника Управления культуры и культурного наследия Администрации г. Симферополя Республики Крым № 1 от 16.12.2014 г.                    Пилипчук Н.А. назначена на должность</w:t>
      </w:r>
      <w:r w:rsidRPr="003D0BA3">
        <w:rPr>
          <w:szCs w:val="28"/>
        </w:rPr>
        <w:t xml:space="preserve"> </w:t>
      </w:r>
      <w:r w:rsidRPr="003D0BA3" w:rsidR="003D0BA3">
        <w:rPr>
          <w:szCs w:val="28"/>
        </w:rPr>
        <w:t>,</w:t>
      </w:r>
      <w:r w:rsidRPr="003D0BA3" w:rsidR="003D0BA3">
        <w:rPr>
          <w:szCs w:val="28"/>
        </w:rPr>
        <w:t>,,,,,,</w:t>
      </w:r>
      <w:r w:rsidRPr="003D0BA3">
        <w:rPr>
          <w:szCs w:val="28"/>
        </w:rPr>
        <w:t xml:space="preserve"> МКУ «ЦБУК» (л.д.70).</w:t>
      </w:r>
    </w:p>
    <w:p w:rsidR="00CD490F" w:rsidRPr="003D0BA3" w:rsidP="00CD490F">
      <w:pPr>
        <w:ind w:firstLine="708"/>
        <w:jc w:val="both"/>
        <w:rPr>
          <w:szCs w:val="28"/>
        </w:rPr>
      </w:pPr>
      <w:r w:rsidRPr="003D0BA3">
        <w:rPr>
          <w:szCs w:val="28"/>
        </w:rPr>
        <w:t>Согласно п. 3 раздела 2 Устава МКУ «ЦБУК», утвержденному постановлением Администрации города Симферополя Республики Крым от 16.12.2014 г. № 18, предметом деятельности казенного учреждения является оказание услуг по централизованному ведению бюджетного, бухгалтерского, налогового учета и отчетности, планированию и экономическому анализу финансово-хозяйственной деятельности казенного учреждения, МКУ Управление культуры и культурного наследия Администрации города Симферополя Республики Крым и обслуживаемых учреждений, находящихся в ведении</w:t>
      </w:r>
      <w:r w:rsidRPr="003D0BA3">
        <w:rPr>
          <w:szCs w:val="28"/>
        </w:rPr>
        <w:t xml:space="preserve"> Управления (л.д.54-68).</w:t>
      </w:r>
    </w:p>
    <w:p w:rsidR="00CD490F" w:rsidRPr="003D0BA3" w:rsidP="00CD490F">
      <w:pPr>
        <w:ind w:firstLine="708"/>
        <w:jc w:val="both"/>
        <w:rPr>
          <w:szCs w:val="28"/>
        </w:rPr>
      </w:pPr>
      <w:r w:rsidRPr="003D0BA3">
        <w:rPr>
          <w:szCs w:val="28"/>
        </w:rPr>
        <w:t>Пунктом 5.1 должностной инструкции № 2 директора МКУ ЦБУК, утвержденной заместителем начальника управления культуры и культурного наследия Администрации города Симферополя Хохловой С.В. 30.12.2019 г., установлено, что в целях составления бухгалтерской (финансовой) отчетности директор, среди прочего: контролирует представление бухгалтерской (финансовой), статистической отчетности в соответствующие адреса в установленные сроки; контролирует формирование числовых показателей отчетов, входящих в состав бухгалтерской (финансовой), статистической отчетности, проводит их счетную и логическую проверку (л.д.95-106).</w:t>
      </w:r>
    </w:p>
    <w:p w:rsidR="00CD490F" w:rsidRPr="003D0BA3" w:rsidP="00CD490F">
      <w:pPr>
        <w:jc w:val="both"/>
        <w:rPr>
          <w:szCs w:val="28"/>
          <w:shd w:val="clear" w:color="auto" w:fill="FFFFFF"/>
        </w:rPr>
      </w:pPr>
      <w:r w:rsidRPr="003D0BA3">
        <w:rPr>
          <w:szCs w:val="28"/>
        </w:rPr>
        <w:tab/>
      </w:r>
      <w:r w:rsidRPr="003D0BA3">
        <w:rPr>
          <w:color w:val="000000"/>
          <w:szCs w:val="28"/>
          <w:shd w:val="clear" w:color="auto" w:fill="FFFFFF"/>
        </w:rPr>
        <w:t>Согласно ст. 2.4</w:t>
      </w:r>
      <w:r w:rsidRPr="003D0BA3">
        <w:rPr>
          <w:color w:val="333333"/>
          <w:szCs w:val="28"/>
          <w:shd w:val="clear" w:color="auto" w:fill="FFFFFF"/>
        </w:rPr>
        <w:t xml:space="preserve"> </w:t>
      </w:r>
      <w:r w:rsidRPr="003D0BA3">
        <w:rPr>
          <w:szCs w:val="28"/>
          <w:shd w:val="clear" w:color="auto" w:fill="FFFFFF"/>
        </w:rPr>
        <w:t>КоАП РФ</w:t>
      </w:r>
      <w:r w:rsidRPr="003D0BA3">
        <w:rPr>
          <w:color w:val="333333"/>
          <w:szCs w:val="28"/>
          <w:shd w:val="clear" w:color="auto" w:fill="FFFFFF"/>
        </w:rPr>
        <w:t xml:space="preserve"> а</w:t>
      </w:r>
      <w:r w:rsidRPr="003D0BA3">
        <w:rPr>
          <w:szCs w:val="28"/>
          <w:shd w:val="clear" w:color="auto" w:fill="FFFFFF"/>
        </w:rPr>
        <w:t xml:space="preserve"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CD490F" w:rsidRPr="003D0BA3" w:rsidP="00CD490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 xml:space="preserve">В соответствие со </w:t>
      </w:r>
      <w:hyperlink r:id="rId5" w:history="1">
        <w:r w:rsidRPr="003D0BA3">
          <w:rPr>
            <w:color w:val="000000"/>
            <w:szCs w:val="28"/>
          </w:rPr>
          <w:t>ст. 26.11 КоАП РФ</w:t>
        </w:r>
      </w:hyperlink>
      <w:r w:rsidRPr="003D0BA3">
        <w:rPr>
          <w:color w:val="000000"/>
          <w:szCs w:val="28"/>
        </w:rPr>
        <w:t xml:space="preserve">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D490F" w:rsidRPr="003D0BA3" w:rsidP="00CD490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>В соответствии со </w:t>
      </w:r>
      <w:hyperlink r:id="rId6" w:history="1">
        <w:r w:rsidRPr="003D0BA3">
          <w:rPr>
            <w:color w:val="000000"/>
            <w:szCs w:val="28"/>
          </w:rPr>
          <w:t>ст. 26.2 КоАП РФ</w:t>
        </w:r>
      </w:hyperlink>
      <w:r w:rsidRPr="003D0BA3">
        <w:rPr>
          <w:color w:val="000000"/>
          <w:szCs w:val="28"/>
        </w:rPr>
        <w:t> 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D0BA3">
        <w:rPr>
          <w:color w:val="000000"/>
          <w:szCs w:val="28"/>
        </w:rPr>
        <w:t xml:space="preserve"> Не допускается использование доказательств, полученных с нарушением закона.</w:t>
      </w:r>
    </w:p>
    <w:p w:rsidR="00CD490F" w:rsidRPr="003D0BA3" w:rsidP="00CD490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>Вина Пилипчук Н.А. в совершении вменяемого ей административного правонарушения, кроме вышеуказанных доказательств, подтверждается имеющимися в деле доказательствами, исследованными в судебном заседании, а именно: протоколом об административном правонарушении от 29.06.2013 г.                 № 10/2023 (л.д.1-7), Актом внешней проверки годовой бюджетной отчетности МКУ Управления культуры и культурного наследия Администрации г. Симферополя за 2022 год от 18.04.2023 г. № 146 (л.д</w:t>
      </w:r>
      <w:r w:rsidRPr="003D0BA3">
        <w:rPr>
          <w:color w:val="000000"/>
          <w:szCs w:val="28"/>
        </w:rPr>
        <w:t xml:space="preserve">.8-21),  копией бухгалтерской отчетности МБУК Парки столицы и МКУ «Управление культуры и культурного наследия Администрации г. Симферополя» (л.д.26-51) и иными материалами.  </w:t>
      </w:r>
    </w:p>
    <w:p w:rsidR="00CD490F" w:rsidRPr="003D0BA3" w:rsidP="00CD490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 xml:space="preserve">Указанные доказательства отвечают требованиям относимости,  допустимости и в совокупности являются достаточными для </w:t>
      </w:r>
      <w:r w:rsidRPr="003D0BA3">
        <w:rPr>
          <w:color w:val="000000"/>
          <w:szCs w:val="28"/>
        </w:rPr>
        <w:t xml:space="preserve">установления в действиях Пилипчук Н.А. состава вменяемого ей административного правонарушения. </w:t>
      </w:r>
    </w:p>
    <w:p w:rsidR="00CD490F" w:rsidRPr="003D0BA3" w:rsidP="00CD490F">
      <w:pPr>
        <w:shd w:val="clear" w:color="auto" w:fill="FFFFFF"/>
        <w:ind w:firstLine="720"/>
        <w:jc w:val="both"/>
        <w:rPr>
          <w:szCs w:val="28"/>
          <w:shd w:val="clear" w:color="auto" w:fill="FFFFFF"/>
        </w:rPr>
      </w:pPr>
      <w:r w:rsidRPr="003D0BA3">
        <w:rPr>
          <w:szCs w:val="28"/>
          <w:shd w:val="clear" w:color="auto" w:fill="FFFFFF"/>
        </w:rPr>
        <w:t xml:space="preserve">Срок привлечения к административной ответственности, предусмотренный ст.4.5. КоАП РФ на дату рассмотрения дела мировым судьей, не истек. </w:t>
      </w:r>
    </w:p>
    <w:p w:rsidR="00CD490F" w:rsidRPr="003D0BA3" w:rsidP="00CD490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 xml:space="preserve">Оснований для освобождения Пилипчук Н.А. от административной ответственности мировым судьей не установлено. </w:t>
      </w:r>
    </w:p>
    <w:p w:rsidR="00CD490F" w:rsidRPr="003D0BA3" w:rsidP="00CD490F">
      <w:pPr>
        <w:shd w:val="clear" w:color="auto" w:fill="FFFFFF"/>
        <w:ind w:firstLine="720"/>
        <w:jc w:val="both"/>
        <w:rPr>
          <w:color w:val="000000"/>
          <w:szCs w:val="28"/>
        </w:rPr>
      </w:pPr>
      <w:r w:rsidRPr="003D0BA3">
        <w:rPr>
          <w:color w:val="000000"/>
          <w:szCs w:val="28"/>
        </w:rPr>
        <w:t xml:space="preserve">Обстоятельства, предусмотренные ст. 24.5 КоАП РФ и исключающие производство по делу об административном правонарушении, отсутствуют. </w:t>
      </w:r>
    </w:p>
    <w:p w:rsidR="00CD490F" w:rsidRPr="003D0BA3" w:rsidP="00CD490F">
      <w:pPr>
        <w:ind w:firstLine="720"/>
        <w:jc w:val="both"/>
        <w:rPr>
          <w:szCs w:val="28"/>
        </w:rPr>
      </w:pPr>
      <w:r w:rsidRPr="003D0BA3">
        <w:rPr>
          <w:szCs w:val="28"/>
        </w:rPr>
        <w:t>При назначении наказания учитывается характер совершенного</w:t>
      </w:r>
      <w:r w:rsidRPr="003D0BA3">
        <w:rPr>
          <w:color w:val="000000"/>
          <w:szCs w:val="28"/>
        </w:rPr>
        <w:t xml:space="preserve"> </w:t>
      </w:r>
      <w:r w:rsidRPr="003D0BA3">
        <w:rPr>
          <w:szCs w:val="28"/>
        </w:rPr>
        <w:t xml:space="preserve">правонарушения, личность правонарушителя. Смягчающих либо отягчающих административную ответственность обстоятельств мирровым судьей не установлено. </w:t>
      </w:r>
    </w:p>
    <w:p w:rsidR="00CD490F" w:rsidRPr="003D0BA3" w:rsidP="00CD490F">
      <w:pPr>
        <w:ind w:firstLine="540"/>
        <w:jc w:val="both"/>
        <w:rPr>
          <w:szCs w:val="28"/>
        </w:rPr>
      </w:pPr>
      <w:r w:rsidRPr="003D0BA3">
        <w:rPr>
          <w:szCs w:val="28"/>
        </w:rPr>
        <w:t xml:space="preserve">С учетом данных о правонарушителе и обстоятельствах дела, прихожу к выводу о том, что Пилипчук Н.А. следует подвергнуть административному наказанию в виде административного штрафа в минимальном размере в пределах санкции статьи, предусматривающей ответственность за совершенное правонарушение. </w:t>
      </w:r>
    </w:p>
    <w:p w:rsidR="00CD490F" w:rsidRPr="003D0BA3" w:rsidP="00CD490F">
      <w:pPr>
        <w:shd w:val="clear" w:color="auto" w:fill="FFFFFF"/>
        <w:ind w:firstLine="547"/>
        <w:jc w:val="both"/>
        <w:rPr>
          <w:szCs w:val="28"/>
        </w:rPr>
      </w:pPr>
      <w:r w:rsidRPr="003D0BA3">
        <w:rPr>
          <w:szCs w:val="28"/>
          <w:shd w:val="clear" w:color="auto" w:fill="FFFFFF"/>
        </w:rPr>
        <w:t xml:space="preserve">На основании </w:t>
      </w:r>
      <w:r w:rsidRPr="003D0BA3">
        <w:rPr>
          <w:szCs w:val="28"/>
          <w:shd w:val="clear" w:color="auto" w:fill="FFFFFF"/>
        </w:rPr>
        <w:t>изложенного</w:t>
      </w:r>
      <w:r w:rsidRPr="003D0BA3">
        <w:rPr>
          <w:szCs w:val="28"/>
          <w:shd w:val="clear" w:color="auto" w:fill="FFFFFF"/>
        </w:rPr>
        <w:t xml:space="preserve"> и руководствуясь </w:t>
      </w:r>
      <w:r w:rsidRPr="003D0BA3">
        <w:rPr>
          <w:szCs w:val="28"/>
        </w:rPr>
        <w:t xml:space="preserve">ч. 4 ст. 15.15.6, </w:t>
      </w:r>
      <w:r w:rsidRPr="003D0BA3">
        <w:rPr>
          <w:szCs w:val="28"/>
        </w:rPr>
        <w:t>ст.ст</w:t>
      </w:r>
      <w:r w:rsidRPr="003D0BA3">
        <w:rPr>
          <w:szCs w:val="28"/>
        </w:rPr>
        <w:t>. 29.9-29.11. КоАП РФ мировой судья</w:t>
      </w:r>
    </w:p>
    <w:p w:rsidR="00CD490F" w:rsidRPr="003D0BA3" w:rsidP="00CD490F">
      <w:pPr>
        <w:shd w:val="clear" w:color="auto" w:fill="FFFFFF"/>
        <w:ind w:firstLine="547"/>
        <w:jc w:val="center"/>
        <w:rPr>
          <w:b/>
          <w:szCs w:val="28"/>
        </w:rPr>
      </w:pPr>
      <w:r w:rsidRPr="003D0BA3">
        <w:rPr>
          <w:b/>
          <w:szCs w:val="28"/>
        </w:rPr>
        <w:t>ПОСТАНОВИЛ:</w:t>
      </w:r>
    </w:p>
    <w:p w:rsidR="00CD490F" w:rsidRPr="003D0BA3" w:rsidP="00CD490F">
      <w:pPr>
        <w:ind w:right="-1"/>
        <w:jc w:val="center"/>
        <w:rPr>
          <w:b/>
          <w:szCs w:val="28"/>
        </w:rPr>
      </w:pPr>
    </w:p>
    <w:p w:rsidR="00CD490F" w:rsidRPr="003D0BA3" w:rsidP="00CD490F">
      <w:pPr>
        <w:pStyle w:val="BodyText"/>
        <w:spacing w:after="0"/>
        <w:ind w:firstLine="709"/>
        <w:jc w:val="both"/>
        <w:rPr>
          <w:szCs w:val="28"/>
        </w:rPr>
      </w:pPr>
      <w:r w:rsidRPr="003D0BA3">
        <w:rPr>
          <w:szCs w:val="28"/>
        </w:rPr>
        <w:t>Признать Пилипчук Наталью Александровну,</w:t>
      </w:r>
      <w:r w:rsidRPr="003D0BA3">
        <w:rPr>
          <w:szCs w:val="28"/>
        </w:rPr>
        <w:t xml:space="preserve"> </w:t>
      </w:r>
      <w:r w:rsidRPr="003D0BA3" w:rsidR="003D0BA3">
        <w:rPr>
          <w:szCs w:val="28"/>
        </w:rPr>
        <w:t>,</w:t>
      </w:r>
      <w:r w:rsidRPr="003D0BA3" w:rsidR="003D0BA3">
        <w:rPr>
          <w:szCs w:val="28"/>
        </w:rPr>
        <w:t>,,,,,</w:t>
      </w:r>
      <w:r w:rsidRPr="003D0BA3">
        <w:rPr>
          <w:szCs w:val="28"/>
        </w:rPr>
        <w:t xml:space="preserve"> года рождения, виновной в совершении административного правонарушения, предусмотренного ч. 4 ст. 15.15.6 Кодекса Российской Федерации об административных правонарушениях, и подвергнуть её административному наказанию в виде административного штрафа в размере 15000 </w:t>
      </w:r>
      <w:r w:rsidRPr="003D0BA3">
        <w:rPr>
          <w:color w:val="000000"/>
          <w:szCs w:val="28"/>
        </w:rPr>
        <w:t>(пятнадцать  тысяч) рублей</w:t>
      </w:r>
      <w:r w:rsidRPr="003D0BA3">
        <w:rPr>
          <w:szCs w:val="28"/>
        </w:rPr>
        <w:t xml:space="preserve">. </w:t>
      </w:r>
    </w:p>
    <w:p w:rsidR="00CD490F" w:rsidRPr="003D0BA3" w:rsidP="00CD490F">
      <w:pPr>
        <w:ind w:firstLine="567"/>
        <w:jc w:val="both"/>
        <w:rPr>
          <w:szCs w:val="28"/>
        </w:rPr>
      </w:pPr>
      <w:r w:rsidRPr="003D0BA3">
        <w:rPr>
          <w:szCs w:val="28"/>
        </w:rPr>
        <w:t>Административный штраф в размере 15</w:t>
      </w:r>
      <w:r w:rsidRPr="003D0BA3">
        <w:rPr>
          <w:color w:val="000000"/>
          <w:szCs w:val="28"/>
        </w:rPr>
        <w:t>000 (пятнадцать тысяч) рублей 00 копеек</w:t>
      </w:r>
      <w:r w:rsidRPr="003D0BA3">
        <w:rPr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 </w:t>
      </w:r>
    </w:p>
    <w:p w:rsidR="00CD490F" w:rsidRPr="003D0BA3" w:rsidP="00CD490F">
      <w:pPr>
        <w:ind w:firstLine="567"/>
        <w:jc w:val="both"/>
        <w:rPr>
          <w:szCs w:val="28"/>
          <w:highlight w:val="yellow"/>
        </w:rPr>
      </w:pPr>
      <w:r w:rsidRPr="003D0BA3">
        <w:rPr>
          <w:szCs w:val="28"/>
        </w:rPr>
        <w:t xml:space="preserve">номер счета УФК 03100643000000017500, </w:t>
      </w:r>
      <w:r w:rsidRPr="003D0BA3">
        <w:rPr>
          <w:szCs w:val="28"/>
        </w:rPr>
        <w:t>кор</w:t>
      </w:r>
      <w:r w:rsidRPr="003D0BA3">
        <w:rPr>
          <w:szCs w:val="28"/>
        </w:rPr>
        <w:t>. счет</w:t>
      </w:r>
      <w:r w:rsidRPr="003D0BA3">
        <w:rPr>
          <w:szCs w:val="28"/>
        </w:rPr>
        <w:t xml:space="preserve"> №40102810645370000035; ОКТМО 35701000001; ИНН получателя 9102065765; КПП получателя 910201001; получатель – Управление Федерального казначейства по Республике Крым (МКУ Контрольно-счетная палата                          г. Симферополя, л\</w:t>
      </w:r>
      <w:r w:rsidRPr="003D0BA3">
        <w:rPr>
          <w:szCs w:val="28"/>
        </w:rPr>
        <w:t>сч</w:t>
      </w:r>
      <w:r w:rsidRPr="003D0BA3">
        <w:rPr>
          <w:szCs w:val="28"/>
        </w:rPr>
        <w:t xml:space="preserve">. 04753209390); банк получателя – Отделение Республика Крым Банка России; БИК 013510002; под БК 910, код дохода 11601154010000140. </w:t>
      </w:r>
    </w:p>
    <w:p w:rsidR="00CD490F" w:rsidRPr="003D0BA3" w:rsidP="00CD490F">
      <w:pPr>
        <w:ind w:firstLine="567"/>
        <w:jc w:val="both"/>
        <w:rPr>
          <w:szCs w:val="28"/>
        </w:rPr>
      </w:pPr>
      <w:r w:rsidRPr="003D0BA3">
        <w:rPr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490F" w:rsidRPr="003D0BA3" w:rsidP="00CD490F">
      <w:pPr>
        <w:ind w:firstLine="567"/>
        <w:jc w:val="both"/>
        <w:rPr>
          <w:szCs w:val="28"/>
        </w:rPr>
      </w:pPr>
      <w:r w:rsidRPr="003D0BA3">
        <w:rPr>
          <w:szCs w:val="28"/>
        </w:rPr>
        <w:t xml:space="preserve">Квитанцию об оплате штрафа необходимо предоставить в судебный участок № 10 Киевского судебного района г. Симферополя.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D490F" w:rsidRPr="003D0BA3" w:rsidP="00CD490F">
      <w:pPr>
        <w:ind w:firstLine="567"/>
        <w:jc w:val="both"/>
        <w:rPr>
          <w:szCs w:val="28"/>
        </w:rPr>
      </w:pPr>
      <w:r w:rsidRPr="003D0BA3">
        <w:rPr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D490F" w:rsidRPr="003D0BA3" w:rsidP="00CD490F">
      <w:pPr>
        <w:ind w:firstLine="708"/>
        <w:jc w:val="both"/>
        <w:rPr>
          <w:szCs w:val="28"/>
        </w:rPr>
      </w:pPr>
      <w:r w:rsidRPr="003D0BA3">
        <w:rPr>
          <w:szCs w:val="2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 либо непосредственно в Киевский районный суд г. Симферополя Республики Крым в тот же срок.   </w:t>
      </w:r>
    </w:p>
    <w:p w:rsidR="00CD490F" w:rsidRPr="003D0BA3" w:rsidP="00CD490F">
      <w:pPr>
        <w:ind w:firstLine="708"/>
        <w:jc w:val="both"/>
        <w:rPr>
          <w:szCs w:val="28"/>
        </w:rPr>
      </w:pPr>
    </w:p>
    <w:p w:rsidR="00CD490F" w:rsidRPr="003D0BA3" w:rsidP="00CD490F">
      <w:pPr>
        <w:ind w:right="-1" w:firstLine="708"/>
        <w:jc w:val="both"/>
        <w:rPr>
          <w:szCs w:val="28"/>
        </w:rPr>
      </w:pPr>
      <w:r w:rsidRPr="003D0BA3">
        <w:rPr>
          <w:szCs w:val="28"/>
        </w:rPr>
        <w:t xml:space="preserve">Мировой судья                      </w:t>
      </w:r>
      <w:r w:rsidRPr="003D0BA3">
        <w:rPr>
          <w:szCs w:val="28"/>
        </w:rPr>
        <w:tab/>
      </w:r>
      <w:r w:rsidRPr="003D0BA3">
        <w:rPr>
          <w:szCs w:val="28"/>
        </w:rPr>
        <w:tab/>
        <w:t xml:space="preserve">          </w:t>
      </w:r>
      <w:r w:rsidRPr="003D0BA3" w:rsidR="008D368C">
        <w:rPr>
          <w:szCs w:val="28"/>
        </w:rPr>
        <w:t xml:space="preserve">           </w:t>
      </w:r>
      <w:r w:rsidRPr="003D0BA3">
        <w:rPr>
          <w:szCs w:val="28"/>
        </w:rPr>
        <w:t xml:space="preserve">        С.А. Москаленко </w:t>
      </w:r>
    </w:p>
    <w:p w:rsidR="00CD490F" w:rsidRPr="003D0BA3" w:rsidP="00CD490F">
      <w:pPr>
        <w:ind w:left="284" w:right="284" w:firstLine="708"/>
        <w:mirrorIndents/>
        <w:rPr>
          <w:szCs w:val="28"/>
        </w:rPr>
      </w:pPr>
    </w:p>
    <w:p w:rsidR="00D10523" w:rsidRPr="003D0BA3">
      <w:pPr>
        <w:rPr>
          <w:szCs w:val="28"/>
        </w:rPr>
      </w:pPr>
    </w:p>
    <w:sectPr w:rsidSect="00CD490F">
      <w:headerReference w:type="default" r:id="rId7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764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3576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0F"/>
    <w:rsid w:val="0035764F"/>
    <w:rsid w:val="003D0BA3"/>
    <w:rsid w:val="008D368C"/>
    <w:rsid w:val="00CD490F"/>
    <w:rsid w:val="00D105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D490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49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CD49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D490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">
    <w:name w:val="Основной текст (2)_"/>
    <w:link w:val="20"/>
    <w:rsid w:val="00CD490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D490F"/>
    <w:pPr>
      <w:widowControl w:val="0"/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1_%D0%9A%D0%BE%D0%90%D0%9F_%D0%A0%D0%A4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