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7257A" w:rsidRPr="00EF7B94" w:rsidP="0017257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УИД 91</w:t>
      </w:r>
      <w:r w:rsidRPr="00EF7B94">
        <w:rPr>
          <w:rFonts w:ascii="Times New Roman" w:hAnsi="Times New Roman" w:cs="Times New Roman"/>
          <w:sz w:val="18"/>
          <w:szCs w:val="18"/>
          <w:lang w:val="en-US"/>
        </w:rPr>
        <w:t>MS</w:t>
      </w:r>
      <w:r w:rsidRPr="00EF7B94">
        <w:rPr>
          <w:rFonts w:ascii="Times New Roman" w:hAnsi="Times New Roman" w:cs="Times New Roman"/>
          <w:sz w:val="18"/>
          <w:szCs w:val="18"/>
        </w:rPr>
        <w:t>0010-01-202</w:t>
      </w:r>
      <w:r w:rsidRPr="00EF7B94" w:rsidR="00032E92">
        <w:rPr>
          <w:rFonts w:ascii="Times New Roman" w:hAnsi="Times New Roman" w:cs="Times New Roman"/>
          <w:sz w:val="18"/>
          <w:szCs w:val="18"/>
        </w:rPr>
        <w:t>6</w:t>
      </w:r>
      <w:r w:rsidRPr="00EF7B94">
        <w:rPr>
          <w:rFonts w:ascii="Times New Roman" w:hAnsi="Times New Roman" w:cs="Times New Roman"/>
          <w:sz w:val="18"/>
          <w:szCs w:val="18"/>
        </w:rPr>
        <w:t>-</w:t>
      </w:r>
      <w:r w:rsidRPr="00EF7B94" w:rsidR="006B4741">
        <w:rPr>
          <w:rFonts w:ascii="Times New Roman" w:hAnsi="Times New Roman" w:cs="Times New Roman"/>
          <w:sz w:val="18"/>
          <w:szCs w:val="18"/>
        </w:rPr>
        <w:t>00</w:t>
      </w:r>
      <w:r w:rsidRPr="00EF7B94" w:rsidR="00032E92">
        <w:rPr>
          <w:rFonts w:ascii="Times New Roman" w:hAnsi="Times New Roman" w:cs="Times New Roman"/>
          <w:sz w:val="18"/>
          <w:szCs w:val="18"/>
        </w:rPr>
        <w:t>0</w:t>
      </w:r>
      <w:r w:rsidRPr="00EF7B94" w:rsidR="0071034F">
        <w:rPr>
          <w:rFonts w:ascii="Times New Roman" w:hAnsi="Times New Roman" w:cs="Times New Roman"/>
          <w:sz w:val="18"/>
          <w:szCs w:val="18"/>
        </w:rPr>
        <w:t>922</w:t>
      </w:r>
      <w:r w:rsidRPr="00EF7B94" w:rsidR="006B4741">
        <w:rPr>
          <w:rFonts w:ascii="Times New Roman" w:hAnsi="Times New Roman" w:cs="Times New Roman"/>
          <w:sz w:val="18"/>
          <w:szCs w:val="18"/>
        </w:rPr>
        <w:t>-</w:t>
      </w:r>
      <w:r w:rsidRPr="00EF7B94" w:rsidR="0071034F">
        <w:rPr>
          <w:rFonts w:ascii="Times New Roman" w:hAnsi="Times New Roman" w:cs="Times New Roman"/>
          <w:sz w:val="18"/>
          <w:szCs w:val="18"/>
        </w:rPr>
        <w:t>97</w:t>
      </w:r>
    </w:p>
    <w:p w:rsidR="0017257A" w:rsidRPr="00EF7B94" w:rsidP="0017257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EF7B94">
        <w:rPr>
          <w:rFonts w:ascii="Times New Roman" w:hAnsi="Times New Roman" w:cs="Times New Roman"/>
          <w:b/>
          <w:sz w:val="18"/>
          <w:szCs w:val="18"/>
        </w:rPr>
        <w:t>Дело №5-10-</w:t>
      </w:r>
      <w:r w:rsidRPr="00EF7B94" w:rsidR="00E00CC6">
        <w:rPr>
          <w:rFonts w:ascii="Times New Roman" w:hAnsi="Times New Roman" w:cs="Times New Roman"/>
          <w:b/>
          <w:sz w:val="18"/>
          <w:szCs w:val="18"/>
        </w:rPr>
        <w:t>1</w:t>
      </w:r>
      <w:r w:rsidRPr="00EF7B94" w:rsidR="0071034F">
        <w:rPr>
          <w:rFonts w:ascii="Times New Roman" w:hAnsi="Times New Roman" w:cs="Times New Roman"/>
          <w:b/>
          <w:sz w:val="18"/>
          <w:szCs w:val="18"/>
        </w:rPr>
        <w:t>80</w:t>
      </w:r>
      <w:r w:rsidRPr="00EF7B94">
        <w:rPr>
          <w:rFonts w:ascii="Times New Roman" w:hAnsi="Times New Roman" w:cs="Times New Roman"/>
          <w:b/>
          <w:sz w:val="18"/>
          <w:szCs w:val="18"/>
        </w:rPr>
        <w:t>/202</w:t>
      </w:r>
      <w:r w:rsidRPr="00EF7B94" w:rsidR="00032E92">
        <w:rPr>
          <w:rFonts w:ascii="Times New Roman" w:hAnsi="Times New Roman" w:cs="Times New Roman"/>
          <w:b/>
          <w:sz w:val="18"/>
          <w:szCs w:val="18"/>
        </w:rPr>
        <w:t>6</w:t>
      </w:r>
    </w:p>
    <w:p w:rsidR="0017257A" w:rsidRPr="00EF7B94" w:rsidP="0017257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EF7B94">
        <w:rPr>
          <w:rFonts w:ascii="Times New Roman" w:hAnsi="Times New Roman" w:cs="Times New Roman"/>
          <w:b/>
          <w:sz w:val="18"/>
          <w:szCs w:val="18"/>
        </w:rPr>
        <w:t>05-0</w:t>
      </w:r>
      <w:r w:rsidRPr="00EF7B94" w:rsidR="00E00CC6">
        <w:rPr>
          <w:rFonts w:ascii="Times New Roman" w:hAnsi="Times New Roman" w:cs="Times New Roman"/>
          <w:b/>
          <w:sz w:val="18"/>
          <w:szCs w:val="18"/>
        </w:rPr>
        <w:t>1</w:t>
      </w:r>
      <w:r w:rsidRPr="00EF7B94" w:rsidR="0071034F">
        <w:rPr>
          <w:rFonts w:ascii="Times New Roman" w:hAnsi="Times New Roman" w:cs="Times New Roman"/>
          <w:b/>
          <w:sz w:val="18"/>
          <w:szCs w:val="18"/>
        </w:rPr>
        <w:t>80</w:t>
      </w:r>
      <w:r w:rsidRPr="00EF7B94">
        <w:rPr>
          <w:rFonts w:ascii="Times New Roman" w:hAnsi="Times New Roman" w:cs="Times New Roman"/>
          <w:b/>
          <w:sz w:val="18"/>
          <w:szCs w:val="18"/>
        </w:rPr>
        <w:t>/10/202</w:t>
      </w:r>
      <w:r w:rsidRPr="00EF7B94" w:rsidR="00032E92">
        <w:rPr>
          <w:rFonts w:ascii="Times New Roman" w:hAnsi="Times New Roman" w:cs="Times New Roman"/>
          <w:b/>
          <w:sz w:val="18"/>
          <w:szCs w:val="18"/>
        </w:rPr>
        <w:t>6</w:t>
      </w:r>
    </w:p>
    <w:p w:rsidR="0017257A" w:rsidRPr="00EF7B94" w:rsidP="0017257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17257A" w:rsidRPr="00EF7B94" w:rsidP="0017257A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F7B94">
        <w:rPr>
          <w:rFonts w:ascii="Times New Roman" w:hAnsi="Times New Roman" w:cs="Times New Roman"/>
          <w:b/>
          <w:sz w:val="18"/>
          <w:szCs w:val="18"/>
        </w:rPr>
        <w:t>П</w:t>
      </w:r>
      <w:r w:rsidRPr="00EF7B94">
        <w:rPr>
          <w:rFonts w:ascii="Times New Roman" w:hAnsi="Times New Roman" w:cs="Times New Roman"/>
          <w:b/>
          <w:sz w:val="18"/>
          <w:szCs w:val="18"/>
        </w:rPr>
        <w:t xml:space="preserve"> О С Т А Н О В Л Е Н И Е </w:t>
      </w:r>
    </w:p>
    <w:p w:rsidR="0017257A" w:rsidRPr="00EF7B94" w:rsidP="00172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17257A" w:rsidRPr="00EF7B94" w:rsidP="00372B3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27</w:t>
      </w:r>
      <w:r w:rsidRPr="00EF7B94" w:rsidR="00E00CC6">
        <w:rPr>
          <w:rFonts w:ascii="Times New Roman" w:hAnsi="Times New Roman" w:cs="Times New Roman"/>
          <w:sz w:val="18"/>
          <w:szCs w:val="18"/>
        </w:rPr>
        <w:t xml:space="preserve"> августа </w:t>
      </w:r>
      <w:r w:rsidRPr="00EF7B94">
        <w:rPr>
          <w:rFonts w:ascii="Times New Roman" w:hAnsi="Times New Roman" w:cs="Times New Roman"/>
          <w:sz w:val="18"/>
          <w:szCs w:val="18"/>
        </w:rPr>
        <w:t>202</w:t>
      </w:r>
      <w:r w:rsidRPr="00EF7B94" w:rsidR="00032E92">
        <w:rPr>
          <w:rFonts w:ascii="Times New Roman" w:hAnsi="Times New Roman" w:cs="Times New Roman"/>
          <w:sz w:val="18"/>
          <w:szCs w:val="18"/>
        </w:rPr>
        <w:t>6</w:t>
      </w:r>
      <w:r w:rsidRPr="00EF7B94">
        <w:rPr>
          <w:rFonts w:ascii="Times New Roman" w:hAnsi="Times New Roman" w:cs="Times New Roman"/>
          <w:sz w:val="18"/>
          <w:szCs w:val="18"/>
        </w:rPr>
        <w:t xml:space="preserve"> года </w:t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 w:rsidR="00FB3C0B">
        <w:rPr>
          <w:rFonts w:ascii="Times New Roman" w:hAnsi="Times New Roman" w:cs="Times New Roman"/>
          <w:sz w:val="18"/>
          <w:szCs w:val="18"/>
        </w:rPr>
        <w:tab/>
      </w:r>
      <w:r w:rsidRPr="00EF7B94" w:rsidR="00FB3C0B">
        <w:rPr>
          <w:rFonts w:ascii="Times New Roman" w:hAnsi="Times New Roman" w:cs="Times New Roman"/>
          <w:sz w:val="18"/>
          <w:szCs w:val="18"/>
        </w:rPr>
        <w:tab/>
      </w:r>
      <w:r w:rsidRPr="00EF7B94" w:rsidR="00FB3C0B">
        <w:rPr>
          <w:rFonts w:ascii="Times New Roman" w:hAnsi="Times New Roman" w:cs="Times New Roman"/>
          <w:sz w:val="18"/>
          <w:szCs w:val="18"/>
        </w:rPr>
        <w:tab/>
      </w:r>
      <w:r w:rsidRPr="00EF7B94" w:rsidR="00372B39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EF7B94">
        <w:rPr>
          <w:rFonts w:ascii="Times New Roman" w:hAnsi="Times New Roman" w:cs="Times New Roman"/>
          <w:sz w:val="18"/>
          <w:szCs w:val="18"/>
        </w:rPr>
        <w:t>г.</w:t>
      </w:r>
      <w:r w:rsidRPr="00EF7B94" w:rsidR="007C7BF1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 xml:space="preserve">Симферополь </w:t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</w:p>
    <w:p w:rsidR="00E00CC6" w:rsidRPr="00EF7B94" w:rsidP="0017257A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EF7B94">
        <w:rPr>
          <w:rFonts w:ascii="Times New Roman" w:hAnsi="Times New Roman"/>
          <w:sz w:val="18"/>
          <w:szCs w:val="18"/>
          <w:shd w:val="clear" w:color="auto" w:fill="FFFFFF"/>
        </w:rPr>
        <w:t>М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>ировой судья судебного участка №1</w:t>
      </w:r>
      <w:r w:rsidRPr="00EF7B94" w:rsidR="00C343A5">
        <w:rPr>
          <w:rFonts w:ascii="Times New Roman" w:hAnsi="Times New Roman"/>
          <w:sz w:val="18"/>
          <w:szCs w:val="18"/>
          <w:shd w:val="clear" w:color="auto" w:fill="FFFFFF"/>
        </w:rPr>
        <w:t>0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 xml:space="preserve"> Киевского судебного района 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>г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>.С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>имферополь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 xml:space="preserve"> (Киевский район </w:t>
      </w:r>
      <w:r w:rsidRPr="00EF7B94" w:rsidR="00032E92">
        <w:rPr>
          <w:rFonts w:ascii="Times New Roman" w:hAnsi="Times New Roman"/>
          <w:sz w:val="18"/>
          <w:szCs w:val="18"/>
          <w:shd w:val="clear" w:color="auto" w:fill="FFFFFF"/>
        </w:rPr>
        <w:t>города республиканского значения Симферополь с подчиненной ему территорией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 xml:space="preserve">) Республики Крым </w:t>
      </w:r>
      <w:r w:rsidRPr="00EF7B94" w:rsidR="00032E92">
        <w:rPr>
          <w:rFonts w:ascii="Times New Roman" w:hAnsi="Times New Roman"/>
          <w:sz w:val="18"/>
          <w:szCs w:val="18"/>
          <w:shd w:val="clear" w:color="auto" w:fill="FFFFFF"/>
        </w:rPr>
        <w:t xml:space="preserve">          </w:t>
      </w:r>
      <w:r w:rsidRPr="00EF7B94">
        <w:rPr>
          <w:rFonts w:ascii="Times New Roman" w:hAnsi="Times New Roman"/>
          <w:sz w:val="18"/>
          <w:szCs w:val="18"/>
          <w:shd w:val="clear" w:color="auto" w:fill="FFFFFF"/>
        </w:rPr>
        <w:t>Москаленко С.А</w:t>
      </w:r>
      <w:r w:rsidRPr="00EF7B94" w:rsidR="002A4766">
        <w:rPr>
          <w:rFonts w:ascii="Times New Roman" w:hAnsi="Times New Roman"/>
          <w:sz w:val="18"/>
          <w:szCs w:val="18"/>
          <w:shd w:val="clear" w:color="auto" w:fill="FFFFFF"/>
        </w:rPr>
        <w:t>.,</w:t>
      </w:r>
      <w:r w:rsidRPr="00EF7B94" w:rsidR="002A4766">
        <w:rPr>
          <w:rFonts w:ascii="Times New Roman" w:hAnsi="Times New Roman"/>
          <w:sz w:val="18"/>
          <w:szCs w:val="18"/>
        </w:rPr>
        <w:t xml:space="preserve"> рассмотрев в открытом судебном заседании, в зале суда в </w:t>
      </w:r>
      <w:r w:rsidRPr="00EF7B94" w:rsidR="002A4766">
        <w:rPr>
          <w:rFonts w:ascii="Times New Roman" w:hAnsi="Times New Roman"/>
          <w:sz w:val="18"/>
          <w:szCs w:val="18"/>
        </w:rPr>
        <w:t>г.Симферополе</w:t>
      </w:r>
      <w:r w:rsidRPr="00EF7B94" w:rsidR="002A4766">
        <w:rPr>
          <w:rFonts w:ascii="Times New Roman" w:hAnsi="Times New Roman"/>
          <w:sz w:val="18"/>
          <w:szCs w:val="18"/>
        </w:rPr>
        <w:t>, ул.</w:t>
      </w:r>
      <w:r w:rsidRPr="00EF7B94" w:rsidR="00EA0629">
        <w:rPr>
          <w:rFonts w:ascii="Times New Roman" w:hAnsi="Times New Roman"/>
          <w:sz w:val="18"/>
          <w:szCs w:val="18"/>
        </w:rPr>
        <w:t xml:space="preserve"> </w:t>
      </w:r>
      <w:r w:rsidRPr="00EF7B94" w:rsidR="002A4766">
        <w:rPr>
          <w:rFonts w:ascii="Times New Roman" w:hAnsi="Times New Roman"/>
          <w:sz w:val="18"/>
          <w:szCs w:val="18"/>
        </w:rPr>
        <w:t xml:space="preserve">Киевская, д.55/2, дело об административном правонарушении, возбужденное в отношении должностного лица – </w:t>
      </w:r>
      <w:r w:rsidRPr="00EF7B94">
        <w:rPr>
          <w:rFonts w:ascii="Times New Roman" w:hAnsi="Times New Roman"/>
          <w:sz w:val="18"/>
          <w:szCs w:val="18"/>
        </w:rPr>
        <w:t xml:space="preserve">председателя правления </w:t>
      </w:r>
      <w:r w:rsidRPr="00EF7B94" w:rsidR="0071034F">
        <w:rPr>
          <w:rFonts w:ascii="Times New Roman" w:hAnsi="Times New Roman"/>
          <w:sz w:val="18"/>
          <w:szCs w:val="18"/>
        </w:rPr>
        <w:t xml:space="preserve">ТСН «Садовое некоммерческое товарищество» «Патриот» </w:t>
      </w:r>
      <w:r w:rsidRPr="00EF7B94">
        <w:rPr>
          <w:rFonts w:ascii="Times New Roman" w:hAnsi="Times New Roman"/>
          <w:sz w:val="18"/>
          <w:szCs w:val="18"/>
        </w:rPr>
        <w:t xml:space="preserve"> </w:t>
      </w:r>
    </w:p>
    <w:p w:rsidR="0017257A" w:rsidRPr="00EF7B94" w:rsidP="0017257A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EF7B94">
        <w:rPr>
          <w:rFonts w:ascii="Times New Roman" w:hAnsi="Times New Roman"/>
          <w:b/>
          <w:sz w:val="18"/>
          <w:szCs w:val="18"/>
        </w:rPr>
        <w:t xml:space="preserve">Исмаилова Арсена </w:t>
      </w:r>
      <w:r w:rsidRPr="00EF7B94">
        <w:rPr>
          <w:rFonts w:ascii="Times New Roman" w:hAnsi="Times New Roman"/>
          <w:b/>
          <w:sz w:val="18"/>
          <w:szCs w:val="18"/>
        </w:rPr>
        <w:t>Абдулатиповича</w:t>
      </w:r>
      <w:r w:rsidRPr="00EF7B94">
        <w:rPr>
          <w:rFonts w:ascii="Times New Roman" w:hAnsi="Times New Roman"/>
          <w:b/>
          <w:sz w:val="18"/>
          <w:szCs w:val="18"/>
        </w:rPr>
        <w:t xml:space="preserve">, </w:t>
      </w:r>
      <w:r w:rsidRPr="00EF7B94" w:rsidR="00EF7B94">
        <w:rPr>
          <w:rFonts w:ascii="Times New Roman" w:hAnsi="Times New Roman"/>
          <w:sz w:val="18"/>
          <w:szCs w:val="18"/>
        </w:rPr>
        <w:t>……</w:t>
      </w:r>
      <w:r w:rsidRPr="00EF7B94">
        <w:rPr>
          <w:rFonts w:ascii="Times New Roman" w:hAnsi="Times New Roman"/>
          <w:sz w:val="18"/>
          <w:szCs w:val="18"/>
        </w:rPr>
        <w:t xml:space="preserve"> </w:t>
      </w:r>
      <w:r w:rsidRPr="00EF7B94" w:rsidR="00E00CC6">
        <w:rPr>
          <w:rFonts w:ascii="Times New Roman" w:hAnsi="Times New Roman"/>
          <w:sz w:val="18"/>
          <w:szCs w:val="18"/>
        </w:rPr>
        <w:t xml:space="preserve">года рождения, место рождения: </w:t>
      </w:r>
      <w:r w:rsidRPr="00EF7B94" w:rsidR="00EF7B94">
        <w:rPr>
          <w:rFonts w:ascii="Times New Roman" w:hAnsi="Times New Roman"/>
          <w:sz w:val="18"/>
          <w:szCs w:val="18"/>
        </w:rPr>
        <w:t>….</w:t>
      </w:r>
      <w:r w:rsidRPr="00EF7B94">
        <w:rPr>
          <w:rFonts w:ascii="Times New Roman" w:hAnsi="Times New Roman"/>
          <w:sz w:val="18"/>
          <w:szCs w:val="18"/>
        </w:rPr>
        <w:t xml:space="preserve">, </w:t>
      </w:r>
      <w:r w:rsidRPr="00EF7B94" w:rsidR="00E00CC6">
        <w:rPr>
          <w:rFonts w:ascii="Times New Roman" w:hAnsi="Times New Roman"/>
          <w:sz w:val="18"/>
          <w:szCs w:val="18"/>
        </w:rPr>
        <w:t xml:space="preserve">паспорт гражданина РФ серия </w:t>
      </w:r>
      <w:r w:rsidRPr="00EF7B94" w:rsidR="00EF7B94">
        <w:rPr>
          <w:rFonts w:ascii="Times New Roman" w:hAnsi="Times New Roman"/>
          <w:sz w:val="18"/>
          <w:szCs w:val="18"/>
        </w:rPr>
        <w:t>……</w:t>
      </w:r>
      <w:r w:rsidRPr="00EF7B94">
        <w:rPr>
          <w:rFonts w:ascii="Times New Roman" w:hAnsi="Times New Roman"/>
          <w:sz w:val="18"/>
          <w:szCs w:val="18"/>
        </w:rPr>
        <w:t xml:space="preserve"> г</w:t>
      </w:r>
      <w:r w:rsidRPr="00EF7B94" w:rsidR="00EF7B94">
        <w:rPr>
          <w:rFonts w:ascii="Times New Roman" w:hAnsi="Times New Roman"/>
          <w:sz w:val="18"/>
          <w:szCs w:val="18"/>
        </w:rPr>
        <w:t>…..</w:t>
      </w:r>
      <w:r w:rsidRPr="00EF7B94" w:rsidR="00E00CC6">
        <w:rPr>
          <w:rFonts w:ascii="Times New Roman" w:hAnsi="Times New Roman"/>
          <w:sz w:val="18"/>
          <w:szCs w:val="18"/>
        </w:rPr>
        <w:t xml:space="preserve">адрес места жительства: </w:t>
      </w:r>
      <w:r w:rsidRPr="00EF7B94" w:rsidR="00EF7B94">
        <w:rPr>
          <w:rFonts w:ascii="Times New Roman" w:hAnsi="Times New Roman"/>
          <w:sz w:val="18"/>
          <w:szCs w:val="18"/>
        </w:rPr>
        <w:t>…….</w:t>
      </w:r>
      <w:r w:rsidRPr="00EF7B94" w:rsidR="00E00CC6">
        <w:rPr>
          <w:rFonts w:ascii="Times New Roman" w:hAnsi="Times New Roman"/>
          <w:sz w:val="18"/>
          <w:szCs w:val="18"/>
        </w:rPr>
        <w:t xml:space="preserve"> адрес юридического лица: 295017, Республика Крым, г. Симферополь, ул. </w:t>
      </w:r>
      <w:r w:rsidRPr="00EF7B94">
        <w:rPr>
          <w:rFonts w:ascii="Times New Roman" w:hAnsi="Times New Roman"/>
          <w:sz w:val="18"/>
          <w:szCs w:val="18"/>
        </w:rPr>
        <w:t>Тургенева, д. 11Б, кв. 81</w:t>
      </w:r>
      <w:r w:rsidRPr="00EF7B94" w:rsidR="00E00CC6">
        <w:rPr>
          <w:rFonts w:ascii="Times New Roman" w:hAnsi="Times New Roman"/>
          <w:sz w:val="18"/>
          <w:szCs w:val="18"/>
        </w:rPr>
        <w:t>,</w:t>
      </w:r>
    </w:p>
    <w:p w:rsidR="0017257A" w:rsidRPr="00EF7B94" w:rsidP="00E00C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по признакам правонарушения, предусмотренного </w:t>
      </w:r>
      <w:r w:rsidRPr="00EF7B94">
        <w:rPr>
          <w:rFonts w:ascii="Times New Roman" w:hAnsi="Times New Roman" w:cs="Times New Roman"/>
          <w:b/>
          <w:sz w:val="18"/>
          <w:szCs w:val="18"/>
        </w:rPr>
        <w:t>ч.1 ст.15.33.2</w:t>
      </w:r>
      <w:r w:rsidRPr="00EF7B94">
        <w:rPr>
          <w:rFonts w:ascii="Times New Roman" w:hAnsi="Times New Roman" w:cs="Times New Roman"/>
          <w:sz w:val="18"/>
          <w:szCs w:val="18"/>
        </w:rPr>
        <w:t xml:space="preserve"> Кодекса об административных правонарушениях Российской Федерации (далее – КоАП РФ) –    </w:t>
      </w:r>
    </w:p>
    <w:p w:rsidR="0017257A" w:rsidRPr="00EF7B94" w:rsidP="0017257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F7B94">
        <w:rPr>
          <w:rFonts w:ascii="Times New Roman" w:hAnsi="Times New Roman" w:cs="Times New Roman"/>
          <w:b/>
          <w:sz w:val="18"/>
          <w:szCs w:val="18"/>
        </w:rPr>
        <w:t>УСТАНОВИЛ</w:t>
      </w:r>
      <w:r w:rsidRPr="00EF7B94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:rsidR="0017257A" w:rsidRPr="00EF7B94" w:rsidP="001725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Исмаилов А.А.</w:t>
      </w:r>
      <w:r w:rsidRPr="00EF7B94" w:rsidR="00EF063D">
        <w:rPr>
          <w:rFonts w:ascii="Times New Roman" w:hAnsi="Times New Roman" w:cs="Times New Roman"/>
          <w:sz w:val="18"/>
          <w:szCs w:val="18"/>
        </w:rPr>
        <w:t>,</w:t>
      </w:r>
      <w:r w:rsidRPr="00EF7B94" w:rsidR="00580BA5">
        <w:rPr>
          <w:rFonts w:ascii="Times New Roman" w:hAnsi="Times New Roman" w:cs="Times New Roman"/>
          <w:sz w:val="18"/>
          <w:szCs w:val="18"/>
        </w:rPr>
        <w:t xml:space="preserve"> явля</w:t>
      </w:r>
      <w:r w:rsidRPr="00EF7B94" w:rsidR="00032E92">
        <w:rPr>
          <w:rFonts w:ascii="Times New Roman" w:hAnsi="Times New Roman" w:cs="Times New Roman"/>
          <w:sz w:val="18"/>
          <w:szCs w:val="18"/>
        </w:rPr>
        <w:t xml:space="preserve">ющийся </w:t>
      </w:r>
      <w:r w:rsidRPr="00EF7B94" w:rsidR="00E00CC6">
        <w:rPr>
          <w:rFonts w:ascii="Times New Roman" w:hAnsi="Times New Roman" w:cs="Times New Roman"/>
          <w:sz w:val="18"/>
          <w:szCs w:val="18"/>
        </w:rPr>
        <w:t xml:space="preserve">председателем правления </w:t>
      </w:r>
      <w:r w:rsidRPr="00EF7B94">
        <w:rPr>
          <w:rFonts w:ascii="Times New Roman" w:hAnsi="Times New Roman" w:cs="Times New Roman"/>
          <w:sz w:val="18"/>
          <w:szCs w:val="18"/>
        </w:rPr>
        <w:t>ТСН «Садовое некоммерческое товарищество» «Патриот»</w:t>
      </w:r>
      <w:r w:rsidRPr="00EF7B94">
        <w:rPr>
          <w:rFonts w:ascii="Times New Roman" w:hAnsi="Times New Roman" w:cs="Times New Roman"/>
          <w:sz w:val="18"/>
          <w:szCs w:val="18"/>
        </w:rPr>
        <w:t xml:space="preserve"> </w:t>
      </w:r>
      <w:r w:rsidRPr="00EF7B94" w:rsidR="00E00CC6">
        <w:rPr>
          <w:rFonts w:ascii="Times New Roman" w:hAnsi="Times New Roman" w:cs="Times New Roman"/>
          <w:sz w:val="18"/>
          <w:szCs w:val="18"/>
        </w:rPr>
        <w:t>,</w:t>
      </w:r>
      <w:r w:rsidRPr="00EF7B94" w:rsidR="00E00CC6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 xml:space="preserve">в нарушение требований пункта </w:t>
      </w:r>
      <w:r w:rsidRPr="00EF7B94" w:rsidR="00E00CC6">
        <w:rPr>
          <w:rFonts w:ascii="Times New Roman" w:hAnsi="Times New Roman" w:cs="Times New Roman"/>
          <w:sz w:val="18"/>
          <w:szCs w:val="18"/>
        </w:rPr>
        <w:t>2</w:t>
      </w:r>
      <w:r w:rsidRPr="00EF7B94">
        <w:rPr>
          <w:rFonts w:ascii="Times New Roman" w:hAnsi="Times New Roman" w:cs="Times New Roman"/>
          <w:sz w:val="18"/>
          <w:szCs w:val="18"/>
        </w:rPr>
        <w:t xml:space="preserve"> статьи 11 Федерального закона от 01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  <w:r w:rsidRPr="00EF7B94" w:rsidR="00E00CC6">
        <w:rPr>
          <w:rFonts w:ascii="Times New Roman" w:hAnsi="Times New Roman" w:cs="Times New Roman"/>
          <w:sz w:val="18"/>
          <w:szCs w:val="18"/>
        </w:rPr>
        <w:t>(в редакции, действовавшей до 01.01.2023 г.)</w:t>
      </w:r>
      <w:r w:rsidRPr="00EF7B94">
        <w:rPr>
          <w:rFonts w:ascii="Times New Roman" w:hAnsi="Times New Roman" w:cs="Times New Roman"/>
          <w:sz w:val="18"/>
          <w:szCs w:val="18"/>
        </w:rPr>
        <w:t xml:space="preserve"> (далее – Федеральный закон №27-ФЗ) не представил</w:t>
      </w:r>
      <w:r w:rsidRPr="00EF7B94" w:rsidR="009D363A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>в установленный законодательством срок</w:t>
      </w:r>
      <w:r w:rsidRPr="00EF7B94" w:rsidR="003667CC">
        <w:rPr>
          <w:rFonts w:ascii="Times New Roman" w:hAnsi="Times New Roman" w:cs="Times New Roman"/>
          <w:sz w:val="18"/>
          <w:szCs w:val="18"/>
        </w:rPr>
        <w:t xml:space="preserve">, а именно до 26.01.2026г., </w:t>
      </w:r>
      <w:r w:rsidRPr="00EF7B94">
        <w:rPr>
          <w:rFonts w:ascii="Times New Roman" w:hAnsi="Times New Roman" w:cs="Times New Roman"/>
          <w:sz w:val="18"/>
          <w:szCs w:val="18"/>
        </w:rPr>
        <w:t>в территориальный орган Отделения Фонда пенсионного и социального страхования Российской Федерации по Республике Крым сведения</w:t>
      </w:r>
      <w:r w:rsidRPr="00EF7B94" w:rsidR="00E00CC6">
        <w:rPr>
          <w:rFonts w:ascii="Times New Roman" w:hAnsi="Times New Roman" w:cs="Times New Roman"/>
          <w:sz w:val="18"/>
          <w:szCs w:val="18"/>
        </w:rPr>
        <w:t xml:space="preserve"> о страховом стаже застрахованных лиц за 2025 год по форме ЕФС-1 раздел 1 подраздел 1.2_СТАЖ</w:t>
      </w:r>
      <w:r w:rsidRPr="00EF7B94" w:rsidR="003667CC">
        <w:rPr>
          <w:rFonts w:ascii="Times New Roman" w:hAnsi="Times New Roman" w:cs="Times New Roman"/>
          <w:sz w:val="18"/>
          <w:szCs w:val="18"/>
        </w:rPr>
        <w:t xml:space="preserve">, </w:t>
      </w:r>
      <w:r w:rsidRPr="00EF7B94">
        <w:rPr>
          <w:rFonts w:ascii="Times New Roman" w:hAnsi="Times New Roman" w:cs="Times New Roman"/>
          <w:sz w:val="18"/>
          <w:szCs w:val="18"/>
        </w:rPr>
        <w:t xml:space="preserve">чем совершил административное правонарушение, предусмотренное ч.1 ст.15.33.2 КоАП РФ. 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В судебно</w:t>
      </w:r>
      <w:r w:rsidRPr="00EF7B94" w:rsidR="0071034F">
        <w:rPr>
          <w:rFonts w:ascii="Times New Roman" w:hAnsi="Times New Roman" w:cs="Times New Roman"/>
          <w:sz w:val="18"/>
          <w:szCs w:val="18"/>
        </w:rPr>
        <w:t>м</w:t>
      </w:r>
      <w:r w:rsidRPr="00EF7B94">
        <w:rPr>
          <w:rFonts w:ascii="Times New Roman" w:hAnsi="Times New Roman" w:cs="Times New Roman"/>
          <w:sz w:val="18"/>
          <w:szCs w:val="18"/>
        </w:rPr>
        <w:t xml:space="preserve"> заседани</w:t>
      </w:r>
      <w:r w:rsidRPr="00EF7B94" w:rsidR="0071034F">
        <w:rPr>
          <w:rFonts w:ascii="Times New Roman" w:hAnsi="Times New Roman" w:cs="Times New Roman"/>
          <w:sz w:val="18"/>
          <w:szCs w:val="18"/>
        </w:rPr>
        <w:t>и Исмаилов А.А. вину признал, просил о</w:t>
      </w:r>
      <w:r w:rsidRPr="00EF7B94" w:rsidR="0071034F">
        <w:rPr>
          <w:rFonts w:ascii="Times New Roman" w:hAnsi="Times New Roman" w:cs="Times New Roman"/>
          <w:sz w:val="18"/>
          <w:szCs w:val="18"/>
        </w:rPr>
        <w:t xml:space="preserve">граничиться предупреждением, поскольку срок подачи отчета пропущен на один день, правонарушение совершено впервые, в организации работники отсутствуют, в </w:t>
      </w:r>
      <w:r w:rsidRPr="00EF7B94" w:rsidR="0071034F">
        <w:rPr>
          <w:rFonts w:ascii="Times New Roman" w:hAnsi="Times New Roman" w:cs="Times New Roman"/>
          <w:sz w:val="18"/>
          <w:szCs w:val="18"/>
        </w:rPr>
        <w:t>связи</w:t>
      </w:r>
      <w:r w:rsidRPr="00EF7B94" w:rsidR="0071034F">
        <w:rPr>
          <w:rFonts w:ascii="Times New Roman" w:hAnsi="Times New Roman" w:cs="Times New Roman"/>
          <w:sz w:val="18"/>
          <w:szCs w:val="18"/>
        </w:rPr>
        <w:t xml:space="preserve"> с чем отчет подан пустой, а соответственно, какой-либо ущерб либо угроза его причинения отсутствуют. 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Исследовав материалы дела, мировой судья пришел к выводу о наличии в деянии</w:t>
      </w:r>
      <w:r w:rsidRPr="00EF7B94" w:rsidR="003667CC">
        <w:rPr>
          <w:rFonts w:ascii="Times New Roman" w:hAnsi="Times New Roman" w:cs="Times New Roman"/>
          <w:sz w:val="18"/>
          <w:szCs w:val="18"/>
        </w:rPr>
        <w:t xml:space="preserve"> </w:t>
      </w:r>
      <w:r w:rsidRPr="00EF7B94" w:rsidR="0071034F">
        <w:rPr>
          <w:rFonts w:ascii="Times New Roman" w:hAnsi="Times New Roman" w:cs="Times New Roman"/>
          <w:sz w:val="18"/>
          <w:szCs w:val="18"/>
        </w:rPr>
        <w:t xml:space="preserve">Исмаилова А.А. </w:t>
      </w:r>
      <w:r w:rsidRPr="00EF7B94">
        <w:rPr>
          <w:rFonts w:ascii="Times New Roman" w:hAnsi="Times New Roman" w:cs="Times New Roman"/>
          <w:sz w:val="18"/>
          <w:szCs w:val="18"/>
        </w:rPr>
        <w:t xml:space="preserve">состава административного правонарушения, предусмотренного ч.1 ст.15.33.2 КоАП РФ.  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В соответствии с частью 1 ст.15.33.2 КоАП РФ административным правонарушением признается 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</w:t>
      </w:r>
      <w:r w:rsidRPr="00EF7B94">
        <w:rPr>
          <w:rFonts w:ascii="Times New Roman" w:hAnsi="Times New Roman" w:cs="Times New Roman"/>
          <w:sz w:val="18"/>
          <w:szCs w:val="18"/>
        </w:rPr>
        <w:t xml:space="preserve">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 w:rsidR="00E170B1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В соответствии пунктом 2 статьи 11 Федерального закона 27-ФЗ от 01.04.1996 г. «Об индивидуальном (персонифицированном) учете в системе обязательного пенсионного страхования» (далее Федеральный закон № 27-ФЗ) страхователь ежегодно не позднее 25 января года, следующего за отчетным годом (за исключением случаев, если иные сроки предусмотрены настоящим Федеральным законом), представляет о каждом работающем у него застрахованном лице (включая лиц, заключивших договоры гражданско-правового характера</w:t>
      </w:r>
      <w:r w:rsidRPr="00EF7B94">
        <w:rPr>
          <w:rFonts w:ascii="Times New Roman" w:hAnsi="Times New Roman" w:cs="Times New Roman"/>
          <w:sz w:val="18"/>
          <w:szCs w:val="18"/>
        </w:rPr>
        <w:t xml:space="preserve">, на </w:t>
      </w:r>
      <w:r w:rsidRPr="00EF7B94">
        <w:rPr>
          <w:rFonts w:ascii="Times New Roman" w:hAnsi="Times New Roman" w:cs="Times New Roman"/>
          <w:sz w:val="18"/>
          <w:szCs w:val="18"/>
        </w:rPr>
        <w:t>вознаграждения</w:t>
      </w:r>
      <w:r w:rsidRPr="00EF7B94">
        <w:rPr>
          <w:rFonts w:ascii="Times New Roman" w:hAnsi="Times New Roman" w:cs="Times New Roman"/>
          <w:sz w:val="18"/>
          <w:szCs w:val="18"/>
        </w:rPr>
        <w:t xml:space="preserve"> по которым в соответствии с законодательством Российской Федерации о налогах и сборах начисляются страховые взносы) следующие сведения: страховой номер индивидуального лицевого счета; фамилию, имя и отчество; дату приема на работу (для застрахованного лица, принятого на работу данным страхователем в течение отчетного периода) или дату заключения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взносы; </w:t>
      </w:r>
      <w:r w:rsidRPr="00EF7B94">
        <w:rPr>
          <w:rFonts w:ascii="Times New Roman" w:hAnsi="Times New Roman" w:cs="Times New Roman"/>
          <w:sz w:val="18"/>
          <w:szCs w:val="18"/>
        </w:rPr>
        <w:t>дату увольнения (для застрахованного лица, уволенного данным страхователем в течение отчетного периода) или дату прекращения договора гражданско-правового характера, на вознаграждение по которому в соответствии с законодательством Российской Федерации начисляются страховые взносы; периоды деятельности, включаемые в стаж на соответствующих видах работ, определяемый особыми условиями труда, работой в районах Крайнего Севера и приравненных к ним местностях;</w:t>
      </w:r>
      <w:r w:rsidRPr="00EF7B94">
        <w:rPr>
          <w:rFonts w:ascii="Times New Roman" w:hAnsi="Times New Roman" w:cs="Times New Roman"/>
          <w:sz w:val="18"/>
          <w:szCs w:val="18"/>
        </w:rPr>
        <w:t xml:space="preserve">  другие сведения, </w:t>
      </w:r>
      <w:r w:rsidRPr="00EF7B94">
        <w:rPr>
          <w:rFonts w:ascii="Times New Roman" w:hAnsi="Times New Roman" w:cs="Times New Roman"/>
          <w:sz w:val="18"/>
          <w:szCs w:val="18"/>
        </w:rPr>
        <w:t>необходимые для правильного назначения страховой пенсии и накопительной пенсии; суммы пенсионных взносов, уплаченных за застрахованное лицо, являющееся субъектом системы досрочного негосударственного пенсионного обеспечения; периоды трудовой деятельности, включаемые в профессиональный стаж застрахованного лица, являющегося субъектом системы досрочного негосударственного пенсионного обеспечения; документы, подтверждающие право застрахованного лица на досрочное назначение страховой пенсии по старости.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Вина должностного лица – </w:t>
      </w:r>
      <w:r w:rsidRPr="00EF7B94" w:rsidR="00E170B1">
        <w:rPr>
          <w:rFonts w:ascii="Times New Roman" w:hAnsi="Times New Roman" w:cs="Times New Roman"/>
          <w:sz w:val="18"/>
          <w:szCs w:val="18"/>
        </w:rPr>
        <w:t xml:space="preserve">председателя правления </w:t>
      </w:r>
      <w:r w:rsidRPr="00EF7B94" w:rsidR="00012513">
        <w:rPr>
          <w:rFonts w:ascii="Times New Roman" w:hAnsi="Times New Roman" w:cs="Times New Roman"/>
          <w:sz w:val="18"/>
          <w:szCs w:val="18"/>
        </w:rPr>
        <w:t xml:space="preserve">Исмаилова А.А. </w:t>
      </w:r>
      <w:r w:rsidRPr="00EF7B94">
        <w:rPr>
          <w:rFonts w:ascii="Times New Roman" w:hAnsi="Times New Roman" w:cs="Times New Roman"/>
          <w:sz w:val="18"/>
          <w:szCs w:val="18"/>
        </w:rPr>
        <w:t>в совершении вменяемого е</w:t>
      </w:r>
      <w:r w:rsidRPr="00EF7B94" w:rsidR="007E6668">
        <w:rPr>
          <w:rFonts w:ascii="Times New Roman" w:hAnsi="Times New Roman" w:cs="Times New Roman"/>
          <w:sz w:val="18"/>
          <w:szCs w:val="18"/>
        </w:rPr>
        <w:t>му</w:t>
      </w:r>
      <w:r w:rsidRPr="00EF7B94">
        <w:rPr>
          <w:rFonts w:ascii="Times New Roman" w:hAnsi="Times New Roman" w:cs="Times New Roman"/>
          <w:sz w:val="18"/>
          <w:szCs w:val="18"/>
        </w:rPr>
        <w:t xml:space="preserve"> правонарушения полностью подтверждается имеющимися в материалах дела доказательствами, а именно: протоколом об административном правонарушении от </w:t>
      </w:r>
      <w:r w:rsidRPr="00EF7B94" w:rsidR="00012513">
        <w:rPr>
          <w:rFonts w:ascii="Times New Roman" w:hAnsi="Times New Roman" w:cs="Times New Roman"/>
          <w:sz w:val="18"/>
          <w:szCs w:val="18"/>
        </w:rPr>
        <w:t xml:space="preserve">22.07.2026 г. </w:t>
      </w:r>
      <w:r w:rsidRPr="00EF7B94">
        <w:rPr>
          <w:rFonts w:ascii="Times New Roman" w:hAnsi="Times New Roman" w:cs="Times New Roman"/>
          <w:sz w:val="18"/>
          <w:szCs w:val="18"/>
        </w:rPr>
        <w:t>(л.д.</w:t>
      </w:r>
      <w:r w:rsidRPr="00EF7B94" w:rsidR="00C5743F">
        <w:rPr>
          <w:rFonts w:ascii="Times New Roman" w:hAnsi="Times New Roman" w:cs="Times New Roman"/>
          <w:sz w:val="18"/>
          <w:szCs w:val="18"/>
        </w:rPr>
        <w:t>1</w:t>
      </w:r>
      <w:r w:rsidRPr="00EF7B94">
        <w:rPr>
          <w:rFonts w:ascii="Times New Roman" w:hAnsi="Times New Roman" w:cs="Times New Roman"/>
          <w:sz w:val="18"/>
          <w:szCs w:val="18"/>
        </w:rPr>
        <w:t xml:space="preserve">), актом от </w:t>
      </w:r>
      <w:r w:rsidRPr="00EF7B94" w:rsidR="00E170B1">
        <w:rPr>
          <w:rFonts w:ascii="Times New Roman" w:hAnsi="Times New Roman" w:cs="Times New Roman"/>
          <w:sz w:val="18"/>
          <w:szCs w:val="18"/>
        </w:rPr>
        <w:t>23.03.</w:t>
      </w:r>
      <w:r w:rsidRPr="00EF7B94" w:rsidR="00032E92">
        <w:rPr>
          <w:rFonts w:ascii="Times New Roman" w:hAnsi="Times New Roman" w:cs="Times New Roman"/>
          <w:sz w:val="18"/>
          <w:szCs w:val="18"/>
        </w:rPr>
        <w:t xml:space="preserve">2026 </w:t>
      </w:r>
      <w:r w:rsidRPr="00EF7B94">
        <w:rPr>
          <w:rFonts w:ascii="Times New Roman" w:hAnsi="Times New Roman" w:cs="Times New Roman"/>
          <w:sz w:val="18"/>
          <w:szCs w:val="18"/>
        </w:rPr>
        <w:t>года о выявлении правонарушения в сфере законодательства Российской Федерации об индивидуальном (персонифицированном) учете в системах обязательного пенсионного страхования и обязательного страхования (л.д.</w:t>
      </w:r>
      <w:r w:rsidRPr="00EF7B94" w:rsidR="00012513">
        <w:rPr>
          <w:rFonts w:ascii="Times New Roman" w:hAnsi="Times New Roman" w:cs="Times New Roman"/>
          <w:sz w:val="18"/>
          <w:szCs w:val="18"/>
        </w:rPr>
        <w:t>11</w:t>
      </w:r>
      <w:r w:rsidRPr="00EF7B94">
        <w:rPr>
          <w:rFonts w:ascii="Times New Roman" w:hAnsi="Times New Roman" w:cs="Times New Roman"/>
          <w:sz w:val="18"/>
          <w:szCs w:val="18"/>
        </w:rPr>
        <w:t xml:space="preserve">), </w:t>
      </w:r>
      <w:r w:rsidRPr="00EF7B94" w:rsidR="00012513">
        <w:rPr>
          <w:rFonts w:ascii="Times New Roman" w:hAnsi="Times New Roman" w:cs="Times New Roman"/>
          <w:sz w:val="18"/>
          <w:szCs w:val="18"/>
        </w:rPr>
        <w:t>решением</w:t>
      </w:r>
      <w:r w:rsidRPr="00EF7B94" w:rsidR="00012513">
        <w:rPr>
          <w:rFonts w:ascii="Times New Roman" w:hAnsi="Times New Roman" w:cs="Times New Roman"/>
          <w:sz w:val="18"/>
          <w:szCs w:val="18"/>
        </w:rPr>
        <w:t xml:space="preserve"> о привлечении страхователя к ответственности от 08.05.2026 г. (л.д.13), </w:t>
      </w:r>
      <w:r w:rsidRPr="00EF7B94">
        <w:rPr>
          <w:rFonts w:ascii="Times New Roman" w:hAnsi="Times New Roman" w:cs="Times New Roman"/>
          <w:sz w:val="18"/>
          <w:szCs w:val="18"/>
        </w:rPr>
        <w:t>протоколом проверки отчетности (л.д.</w:t>
      </w:r>
      <w:r w:rsidRPr="00EF7B94" w:rsidR="00E170B1">
        <w:rPr>
          <w:rFonts w:ascii="Times New Roman" w:hAnsi="Times New Roman" w:cs="Times New Roman"/>
          <w:sz w:val="18"/>
          <w:szCs w:val="18"/>
        </w:rPr>
        <w:t>1</w:t>
      </w:r>
      <w:r w:rsidRPr="00EF7B94" w:rsidR="00012513">
        <w:rPr>
          <w:rFonts w:ascii="Times New Roman" w:hAnsi="Times New Roman" w:cs="Times New Roman"/>
          <w:sz w:val="18"/>
          <w:szCs w:val="18"/>
        </w:rPr>
        <w:t>0</w:t>
      </w:r>
      <w:r w:rsidRPr="00EF7B94">
        <w:rPr>
          <w:rFonts w:ascii="Times New Roman" w:hAnsi="Times New Roman" w:cs="Times New Roman"/>
          <w:sz w:val="18"/>
          <w:szCs w:val="18"/>
        </w:rPr>
        <w:t>), уведомлением о доставке,</w:t>
      </w:r>
      <w:r w:rsidRPr="00EF7B94" w:rsidR="00032E92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 xml:space="preserve">выпиской из Единого государственного реестра юридических лиц в отношении </w:t>
      </w:r>
      <w:r w:rsidRPr="00EF7B94" w:rsidR="00012513">
        <w:rPr>
          <w:rFonts w:ascii="Times New Roman" w:hAnsi="Times New Roman" w:cs="Times New Roman"/>
          <w:sz w:val="18"/>
          <w:szCs w:val="18"/>
        </w:rPr>
        <w:t>ТСН «СНТ Патриот»</w:t>
      </w:r>
      <w:r w:rsidRPr="00EF7B94" w:rsidR="00E170B1">
        <w:rPr>
          <w:rFonts w:ascii="Times New Roman" w:hAnsi="Times New Roman" w:cs="Times New Roman"/>
          <w:sz w:val="18"/>
          <w:szCs w:val="18"/>
        </w:rPr>
        <w:t xml:space="preserve">» </w:t>
      </w:r>
      <w:r w:rsidRPr="00EF7B94">
        <w:rPr>
          <w:rFonts w:ascii="Times New Roman" w:hAnsi="Times New Roman" w:cs="Times New Roman"/>
          <w:sz w:val="18"/>
          <w:szCs w:val="18"/>
        </w:rPr>
        <w:t xml:space="preserve">и иными доказательствами.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Указанные выше доказательства являются допустимыми.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Порядок привлечения лица к административной ответственности не нарушен.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Срок привлечения к административной ответственности не истек.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Исследовав протокол об административном правонарушении и другие материалы дела, судья приходит к выводу о том, что в действиях</w:t>
      </w:r>
      <w:r w:rsidRPr="00EF7B94" w:rsidR="00E170B1">
        <w:rPr>
          <w:rFonts w:ascii="Times New Roman" w:hAnsi="Times New Roman" w:cs="Times New Roman"/>
          <w:sz w:val="18"/>
          <w:szCs w:val="18"/>
        </w:rPr>
        <w:t xml:space="preserve"> </w:t>
      </w:r>
      <w:r w:rsidRPr="00EF7B94" w:rsidR="00012513">
        <w:rPr>
          <w:rFonts w:ascii="Times New Roman" w:hAnsi="Times New Roman" w:cs="Times New Roman"/>
          <w:sz w:val="18"/>
          <w:szCs w:val="18"/>
        </w:rPr>
        <w:t xml:space="preserve">лица, привлекаемого к административной ответственности, </w:t>
      </w:r>
      <w:r w:rsidRPr="00EF7B94">
        <w:rPr>
          <w:rFonts w:ascii="Times New Roman" w:hAnsi="Times New Roman" w:cs="Times New Roman"/>
          <w:sz w:val="18"/>
          <w:szCs w:val="18"/>
        </w:rPr>
        <w:t>содержится состав административного правонарушения, предусмотренного ч.1 ст.15.33.2 КоАП РФ.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При назначении административного наказания суд учитывает характер совершенного административного правонарушения, данные о личности виновн</w:t>
      </w:r>
      <w:r w:rsidRPr="00EF7B94" w:rsidR="00CE107E">
        <w:rPr>
          <w:rFonts w:ascii="Times New Roman" w:hAnsi="Times New Roman" w:cs="Times New Roman"/>
          <w:sz w:val="18"/>
          <w:szCs w:val="18"/>
        </w:rPr>
        <w:t>ого</w:t>
      </w:r>
      <w:r w:rsidRPr="00EF7B94">
        <w:rPr>
          <w:rFonts w:ascii="Times New Roman" w:hAnsi="Times New Roman" w:cs="Times New Roman"/>
          <w:sz w:val="18"/>
          <w:szCs w:val="18"/>
        </w:rPr>
        <w:t>. Обстоятельств, смягчающих и отягчающих административную ответственность, мировым судьей не установлено.</w:t>
      </w: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При этом</w:t>
      </w:r>
      <w:r w:rsidRPr="00EF7B94">
        <w:rPr>
          <w:rFonts w:ascii="Times New Roman" w:hAnsi="Times New Roman" w:cs="Times New Roman"/>
          <w:sz w:val="18"/>
          <w:szCs w:val="18"/>
        </w:rPr>
        <w:t>,</w:t>
      </w:r>
      <w:r w:rsidRPr="00EF7B94">
        <w:rPr>
          <w:rFonts w:ascii="Times New Roman" w:hAnsi="Times New Roman" w:cs="Times New Roman"/>
          <w:sz w:val="18"/>
          <w:szCs w:val="18"/>
        </w:rPr>
        <w:t xml:space="preserve"> 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Частью 2 статьи 3.4 КоАП РФ установлено,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Санкция части 1 статьи 15.33.2 КоАП РФ предусматривает </w:t>
      </w:r>
      <w:r w:rsidRPr="00EF7B94">
        <w:rPr>
          <w:rFonts w:ascii="Times New Roman" w:hAnsi="Times New Roman" w:cs="Times New Roman"/>
          <w:sz w:val="18"/>
          <w:szCs w:val="18"/>
        </w:rPr>
        <w:t>в качестве административного наказания административный штраф на должностных лиц в размере от трехсот до пятисот рублей</w:t>
      </w:r>
      <w:r w:rsidRPr="00EF7B94">
        <w:rPr>
          <w:rFonts w:ascii="Times New Roman" w:hAnsi="Times New Roman" w:cs="Times New Roman"/>
          <w:sz w:val="18"/>
          <w:szCs w:val="18"/>
        </w:rPr>
        <w:t>.</w:t>
      </w: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Судом принято во внимание, что правонарушение, выявленное в ходе осуществления государственного контроля (надзора), совершено </w:t>
      </w:r>
      <w:r w:rsidRPr="00EF7B94"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EF7B94">
        <w:rPr>
          <w:rFonts w:ascii="Times New Roman" w:hAnsi="Times New Roman" w:cs="Times New Roman"/>
          <w:sz w:val="18"/>
          <w:szCs w:val="18"/>
        </w:rPr>
        <w:t>Исмаиловым</w:t>
      </w:r>
      <w:r w:rsidRPr="00EF7B94">
        <w:rPr>
          <w:rFonts w:ascii="Times New Roman" w:hAnsi="Times New Roman" w:cs="Times New Roman"/>
          <w:sz w:val="18"/>
          <w:szCs w:val="18"/>
        </w:rPr>
        <w:t xml:space="preserve"> А.А. </w:t>
      </w:r>
      <w:r w:rsidRPr="00EF7B94">
        <w:rPr>
          <w:rFonts w:ascii="Times New Roman" w:hAnsi="Times New Roman" w:cs="Times New Roman"/>
          <w:sz w:val="18"/>
          <w:szCs w:val="18"/>
        </w:rPr>
        <w:t xml:space="preserve">впервые; </w:t>
      </w:r>
      <w:r w:rsidRPr="00EF7B94">
        <w:rPr>
          <w:rFonts w:ascii="Times New Roman" w:hAnsi="Times New Roman" w:cs="Times New Roman"/>
          <w:sz w:val="18"/>
          <w:szCs w:val="18"/>
        </w:rPr>
        <w:t xml:space="preserve">срок подачи отчетности нарушен на один день; </w:t>
      </w:r>
      <w:r w:rsidRPr="00EF7B94">
        <w:rPr>
          <w:rFonts w:ascii="Times New Roman" w:hAnsi="Times New Roman" w:cs="Times New Roman"/>
          <w:sz w:val="18"/>
          <w:szCs w:val="18"/>
        </w:rPr>
        <w:t>доказательства, подтверждающие причинение вреда или возникновение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доказательства причинения имущественного ущерба отсутствуют.</w:t>
      </w: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С учетом изложенного, суд считает, что назначение наказания в виде предупреждения будет являться достаточным для достижения целей, предусмотренных ст. 1.2 КоАП РФ и предупреждения совершения </w:t>
      </w:r>
      <w:r w:rsidRPr="00EF7B94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EF7B94">
        <w:rPr>
          <w:rFonts w:ascii="Times New Roman" w:hAnsi="Times New Roman" w:cs="Times New Roman"/>
          <w:sz w:val="18"/>
          <w:szCs w:val="18"/>
        </w:rPr>
        <w:t>Исмаиловым</w:t>
      </w:r>
      <w:r w:rsidRPr="00EF7B94">
        <w:rPr>
          <w:rFonts w:ascii="Times New Roman" w:hAnsi="Times New Roman" w:cs="Times New Roman"/>
          <w:sz w:val="18"/>
          <w:szCs w:val="18"/>
        </w:rPr>
        <w:t xml:space="preserve"> А.А. </w:t>
      </w:r>
      <w:r w:rsidRPr="00EF7B94">
        <w:rPr>
          <w:rFonts w:ascii="Times New Roman" w:hAnsi="Times New Roman" w:cs="Times New Roman"/>
          <w:sz w:val="18"/>
          <w:szCs w:val="18"/>
        </w:rPr>
        <w:t xml:space="preserve">аналогичных правонарушений в будущем. 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На основании изложенного, руководствуясь статьями 4.2, 4.3, ч.1 ст.15.33.2., 29.10 КоАП РФ, мировой судья –  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C3775" w:rsidRPr="00EF7B94" w:rsidP="009D36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F7B94">
        <w:rPr>
          <w:rFonts w:ascii="Times New Roman" w:hAnsi="Times New Roman" w:cs="Times New Roman"/>
          <w:b/>
          <w:sz w:val="18"/>
          <w:szCs w:val="18"/>
        </w:rPr>
        <w:t>ПОСТАНОВИЛ:</w:t>
      </w:r>
    </w:p>
    <w:p w:rsidR="003C3775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012513" w:rsidRPr="00EF7B94" w:rsidP="000125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Председателя правления </w:t>
      </w:r>
      <w:r w:rsidRPr="00EF7B94">
        <w:rPr>
          <w:rFonts w:ascii="Times New Roman" w:hAnsi="Times New Roman" w:cs="Times New Roman"/>
          <w:sz w:val="18"/>
          <w:szCs w:val="18"/>
        </w:rPr>
        <w:t xml:space="preserve">ТСН «СНТ «ПАТРИОТ» </w:t>
      </w:r>
      <w:r w:rsidRPr="00EF7B94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 xml:space="preserve">Исмаилова Арсена </w:t>
      </w:r>
      <w:r w:rsidRPr="00EF7B94">
        <w:rPr>
          <w:rFonts w:ascii="Times New Roman" w:hAnsi="Times New Roman" w:cs="Times New Roman"/>
          <w:sz w:val="18"/>
          <w:szCs w:val="18"/>
        </w:rPr>
        <w:t>Абдулатиповича</w:t>
      </w:r>
      <w:r w:rsidRPr="00EF7B94">
        <w:rPr>
          <w:rFonts w:ascii="Times New Roman" w:hAnsi="Times New Roman" w:cs="Times New Roman"/>
          <w:sz w:val="18"/>
          <w:szCs w:val="18"/>
        </w:rPr>
        <w:t xml:space="preserve">, </w:t>
      </w:r>
      <w:r w:rsidRPr="00EF7B94" w:rsidR="00EF7B94">
        <w:rPr>
          <w:rFonts w:ascii="Times New Roman" w:hAnsi="Times New Roman" w:cs="Times New Roman"/>
          <w:sz w:val="18"/>
          <w:szCs w:val="18"/>
        </w:rPr>
        <w:t>……..</w:t>
      </w:r>
      <w:r w:rsidRPr="00EF7B94" w:rsidR="003C3775">
        <w:rPr>
          <w:rFonts w:ascii="Times New Roman" w:hAnsi="Times New Roman" w:cs="Times New Roman"/>
          <w:sz w:val="18"/>
          <w:szCs w:val="18"/>
        </w:rPr>
        <w:t>года рождения, признать виновн</w:t>
      </w:r>
      <w:r w:rsidRPr="00EF7B94" w:rsidR="00BE7D27">
        <w:rPr>
          <w:rFonts w:ascii="Times New Roman" w:hAnsi="Times New Roman" w:cs="Times New Roman"/>
          <w:sz w:val="18"/>
          <w:szCs w:val="18"/>
        </w:rPr>
        <w:t>ым</w:t>
      </w:r>
      <w:r w:rsidRPr="00EF7B94" w:rsidR="003C3775">
        <w:rPr>
          <w:rFonts w:ascii="Times New Roman" w:hAnsi="Times New Roman" w:cs="Times New Roman"/>
          <w:sz w:val="18"/>
          <w:szCs w:val="18"/>
        </w:rPr>
        <w:t xml:space="preserve"> в совершении административного правонарушения, предусмотренного ч.1 ст.15.33.2 Кодекса Российской Федерации об административных правонарушениях и назначить е</w:t>
      </w:r>
      <w:r w:rsidRPr="00EF7B94" w:rsidR="00BE7D27">
        <w:rPr>
          <w:rFonts w:ascii="Times New Roman" w:hAnsi="Times New Roman" w:cs="Times New Roman"/>
          <w:sz w:val="18"/>
          <w:szCs w:val="18"/>
        </w:rPr>
        <w:t>му</w:t>
      </w:r>
      <w:r w:rsidRPr="00EF7B94" w:rsidR="003C3775">
        <w:rPr>
          <w:rFonts w:ascii="Times New Roman" w:hAnsi="Times New Roman" w:cs="Times New Roman"/>
          <w:sz w:val="18"/>
          <w:szCs w:val="18"/>
        </w:rPr>
        <w:t xml:space="preserve"> административное наказание в виде </w:t>
      </w:r>
      <w:r w:rsidRPr="00EF7B94">
        <w:rPr>
          <w:rFonts w:ascii="Times New Roman" w:hAnsi="Times New Roman" w:cs="Times New Roman"/>
          <w:sz w:val="18"/>
          <w:szCs w:val="18"/>
        </w:rPr>
        <w:t xml:space="preserve">предупреждения. </w:t>
      </w:r>
    </w:p>
    <w:p w:rsidR="003C3775" w:rsidRPr="00EF7B94" w:rsidP="00BE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>Постановление может быть обжаловано и опротестовано в Киевский районный суд г.</w:t>
      </w:r>
      <w:r w:rsidRPr="00EF7B94" w:rsidR="00244B5B">
        <w:rPr>
          <w:rFonts w:ascii="Times New Roman" w:hAnsi="Times New Roman" w:cs="Times New Roman"/>
          <w:sz w:val="18"/>
          <w:szCs w:val="18"/>
        </w:rPr>
        <w:t xml:space="preserve"> </w:t>
      </w:r>
      <w:r w:rsidRPr="00EF7B94">
        <w:rPr>
          <w:rFonts w:ascii="Times New Roman" w:hAnsi="Times New Roman" w:cs="Times New Roman"/>
          <w:sz w:val="18"/>
          <w:szCs w:val="18"/>
        </w:rPr>
        <w:t>Симферополя в течение 10 дней со дня получения или вручения копии постановления через мирового судью судебного участка №10 Киевского судебного района города Симферополя либо непосредственно в Киевский районный су</w:t>
      </w:r>
      <w:r w:rsidRPr="00EF7B94" w:rsidR="00BE7D27">
        <w:rPr>
          <w:rFonts w:ascii="Times New Roman" w:hAnsi="Times New Roman" w:cs="Times New Roman"/>
          <w:sz w:val="18"/>
          <w:szCs w:val="18"/>
        </w:rPr>
        <w:t>д г.</w:t>
      </w:r>
      <w:r w:rsidRPr="00EF7B94" w:rsidR="00244B5B">
        <w:rPr>
          <w:rFonts w:ascii="Times New Roman" w:hAnsi="Times New Roman" w:cs="Times New Roman"/>
          <w:sz w:val="18"/>
          <w:szCs w:val="18"/>
        </w:rPr>
        <w:t xml:space="preserve"> </w:t>
      </w:r>
      <w:r w:rsidRPr="00EF7B94" w:rsidR="00BE7D27">
        <w:rPr>
          <w:rFonts w:ascii="Times New Roman" w:hAnsi="Times New Roman" w:cs="Times New Roman"/>
          <w:sz w:val="18"/>
          <w:szCs w:val="18"/>
        </w:rPr>
        <w:t xml:space="preserve">Симферополя в тот же срок. </w:t>
      </w:r>
    </w:p>
    <w:p w:rsidR="007A7C54" w:rsidRPr="00EF7B94" w:rsidP="00BE7D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437F" w:rsidRPr="00EF7B94" w:rsidP="003C37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EF7B94">
        <w:rPr>
          <w:rFonts w:ascii="Times New Roman" w:hAnsi="Times New Roman" w:cs="Times New Roman"/>
          <w:sz w:val="18"/>
          <w:szCs w:val="18"/>
        </w:rPr>
        <w:t xml:space="preserve">Мировой судья      </w:t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>
        <w:rPr>
          <w:rFonts w:ascii="Times New Roman" w:hAnsi="Times New Roman" w:cs="Times New Roman"/>
          <w:sz w:val="18"/>
          <w:szCs w:val="18"/>
        </w:rPr>
        <w:tab/>
      </w:r>
      <w:r w:rsidRPr="00EF7B94" w:rsidR="00BE7D27">
        <w:rPr>
          <w:rFonts w:ascii="Times New Roman" w:hAnsi="Times New Roman" w:cs="Times New Roman"/>
          <w:sz w:val="18"/>
          <w:szCs w:val="18"/>
        </w:rPr>
        <w:t xml:space="preserve">С.А. Москаленко </w:t>
      </w:r>
    </w:p>
    <w:sectPr w:rsidSect="007A7C54">
      <w:headerReference w:type="default" r:id="rId4"/>
      <w:pgSz w:w="11906" w:h="16838" w:code="9"/>
      <w:pgMar w:top="567" w:right="851" w:bottom="510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981550"/>
      <w:docPartObj>
        <w:docPartGallery w:val="Page Numbers (Top of Page)"/>
        <w:docPartUnique/>
      </w:docPartObj>
    </w:sdtPr>
    <w:sdtContent>
      <w:p w:rsidR="001C5530">
        <w:pPr>
          <w:pStyle w:val="Header"/>
          <w:jc w:val="right"/>
        </w:pPr>
        <w:r w:rsidRPr="00541621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541621" w:rsidR="00AF102D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541621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EF7B94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541621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1C55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7A"/>
    <w:rsid w:val="00012513"/>
    <w:rsid w:val="00025BF7"/>
    <w:rsid w:val="00032E92"/>
    <w:rsid w:val="00057B4C"/>
    <w:rsid w:val="00084D23"/>
    <w:rsid w:val="00085BA1"/>
    <w:rsid w:val="00092374"/>
    <w:rsid w:val="000932EC"/>
    <w:rsid w:val="000A3A45"/>
    <w:rsid w:val="000B1EA3"/>
    <w:rsid w:val="000E428E"/>
    <w:rsid w:val="000F684E"/>
    <w:rsid w:val="00117E43"/>
    <w:rsid w:val="00127032"/>
    <w:rsid w:val="00156839"/>
    <w:rsid w:val="0017257A"/>
    <w:rsid w:val="001A751F"/>
    <w:rsid w:val="001B7A56"/>
    <w:rsid w:val="001C0722"/>
    <w:rsid w:val="001C49D9"/>
    <w:rsid w:val="001C5530"/>
    <w:rsid w:val="00201DAE"/>
    <w:rsid w:val="002415FE"/>
    <w:rsid w:val="00244B5B"/>
    <w:rsid w:val="00266CF6"/>
    <w:rsid w:val="00284C0A"/>
    <w:rsid w:val="002A3BDE"/>
    <w:rsid w:val="002A4766"/>
    <w:rsid w:val="002B6FCB"/>
    <w:rsid w:val="002C6B8D"/>
    <w:rsid w:val="002D49B1"/>
    <w:rsid w:val="002D5986"/>
    <w:rsid w:val="002F0F53"/>
    <w:rsid w:val="002F30ED"/>
    <w:rsid w:val="00323540"/>
    <w:rsid w:val="00327436"/>
    <w:rsid w:val="003333A2"/>
    <w:rsid w:val="0034791E"/>
    <w:rsid w:val="003557B0"/>
    <w:rsid w:val="003667CC"/>
    <w:rsid w:val="00372B39"/>
    <w:rsid w:val="003814BC"/>
    <w:rsid w:val="003C3775"/>
    <w:rsid w:val="003E4D69"/>
    <w:rsid w:val="004178DD"/>
    <w:rsid w:val="00490499"/>
    <w:rsid w:val="0049151F"/>
    <w:rsid w:val="00523959"/>
    <w:rsid w:val="00541621"/>
    <w:rsid w:val="005579AB"/>
    <w:rsid w:val="0057360A"/>
    <w:rsid w:val="00580BA5"/>
    <w:rsid w:val="00591C2B"/>
    <w:rsid w:val="005C2EEB"/>
    <w:rsid w:val="00625441"/>
    <w:rsid w:val="00662958"/>
    <w:rsid w:val="0069293F"/>
    <w:rsid w:val="006B20D7"/>
    <w:rsid w:val="006B4741"/>
    <w:rsid w:val="006D768C"/>
    <w:rsid w:val="0071034F"/>
    <w:rsid w:val="00735BF6"/>
    <w:rsid w:val="00762423"/>
    <w:rsid w:val="00787132"/>
    <w:rsid w:val="007A7C54"/>
    <w:rsid w:val="007C2E1C"/>
    <w:rsid w:val="007C7BF1"/>
    <w:rsid w:val="007D5A97"/>
    <w:rsid w:val="007D7E6A"/>
    <w:rsid w:val="007E175B"/>
    <w:rsid w:val="007E6668"/>
    <w:rsid w:val="008A0378"/>
    <w:rsid w:val="008C09BE"/>
    <w:rsid w:val="008C5B9D"/>
    <w:rsid w:val="008C7626"/>
    <w:rsid w:val="009249AB"/>
    <w:rsid w:val="00933A84"/>
    <w:rsid w:val="00941997"/>
    <w:rsid w:val="009563AB"/>
    <w:rsid w:val="009930B0"/>
    <w:rsid w:val="009B6F9F"/>
    <w:rsid w:val="009D363A"/>
    <w:rsid w:val="00A1070E"/>
    <w:rsid w:val="00A11487"/>
    <w:rsid w:val="00A30475"/>
    <w:rsid w:val="00AB562C"/>
    <w:rsid w:val="00AD0E69"/>
    <w:rsid w:val="00AE64AA"/>
    <w:rsid w:val="00AF102D"/>
    <w:rsid w:val="00AF11A6"/>
    <w:rsid w:val="00AF5B34"/>
    <w:rsid w:val="00B07624"/>
    <w:rsid w:val="00B41726"/>
    <w:rsid w:val="00B47144"/>
    <w:rsid w:val="00B6731F"/>
    <w:rsid w:val="00BE7D27"/>
    <w:rsid w:val="00C00741"/>
    <w:rsid w:val="00C3372C"/>
    <w:rsid w:val="00C343A5"/>
    <w:rsid w:val="00C52554"/>
    <w:rsid w:val="00C5743F"/>
    <w:rsid w:val="00C728B2"/>
    <w:rsid w:val="00C7437F"/>
    <w:rsid w:val="00CA08BF"/>
    <w:rsid w:val="00CA4F9F"/>
    <w:rsid w:val="00CB3199"/>
    <w:rsid w:val="00CC29E8"/>
    <w:rsid w:val="00CE107E"/>
    <w:rsid w:val="00D936B8"/>
    <w:rsid w:val="00DD4986"/>
    <w:rsid w:val="00DD4DDB"/>
    <w:rsid w:val="00DF58E3"/>
    <w:rsid w:val="00DF67B5"/>
    <w:rsid w:val="00E00CC6"/>
    <w:rsid w:val="00E067D0"/>
    <w:rsid w:val="00E07D92"/>
    <w:rsid w:val="00E170B1"/>
    <w:rsid w:val="00E451B5"/>
    <w:rsid w:val="00E723D3"/>
    <w:rsid w:val="00EA0082"/>
    <w:rsid w:val="00EA0629"/>
    <w:rsid w:val="00EA7848"/>
    <w:rsid w:val="00EB7873"/>
    <w:rsid w:val="00ED2CD1"/>
    <w:rsid w:val="00EE26C4"/>
    <w:rsid w:val="00EF063D"/>
    <w:rsid w:val="00EF4BAE"/>
    <w:rsid w:val="00EF7B94"/>
    <w:rsid w:val="00F242E4"/>
    <w:rsid w:val="00F73367"/>
    <w:rsid w:val="00F82BDC"/>
    <w:rsid w:val="00FA6B06"/>
    <w:rsid w:val="00FB3C0B"/>
    <w:rsid w:val="00FD224A"/>
    <w:rsid w:val="00FD3FDF"/>
    <w:rsid w:val="00FE66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57A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17257A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17257A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">
    <w:name w:val="Основной текст Знак"/>
    <w:basedOn w:val="DefaultParagraphFont"/>
    <w:link w:val="BodyText"/>
    <w:rsid w:val="00172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unhideWhenUsed/>
    <w:rsid w:val="001725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17257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pple-converted-space">
    <w:name w:val="apple-converted-space"/>
    <w:rsid w:val="0017257A"/>
  </w:style>
  <w:style w:type="paragraph" w:styleId="Header">
    <w:name w:val="header"/>
    <w:basedOn w:val="Normal"/>
    <w:link w:val="a1"/>
    <w:uiPriority w:val="99"/>
    <w:unhideWhenUsed/>
    <w:rsid w:val="00172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7257A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59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591C2B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