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467C79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467C79">
        <w:rPr>
          <w:rFonts w:ascii="Times New Roman" w:hAnsi="Times New Roman"/>
          <w:b/>
          <w:sz w:val="18"/>
          <w:szCs w:val="18"/>
        </w:rPr>
        <w:t>Дело № 5-</w:t>
      </w:r>
      <w:r w:rsidRPr="00467C79" w:rsidR="00F96218">
        <w:rPr>
          <w:rFonts w:ascii="Times New Roman" w:hAnsi="Times New Roman"/>
          <w:b/>
          <w:sz w:val="18"/>
          <w:szCs w:val="18"/>
        </w:rPr>
        <w:t>10</w:t>
      </w:r>
      <w:r w:rsidRPr="00467C79">
        <w:rPr>
          <w:rFonts w:ascii="Times New Roman" w:hAnsi="Times New Roman"/>
          <w:b/>
          <w:sz w:val="18"/>
          <w:szCs w:val="18"/>
        </w:rPr>
        <w:t>-</w:t>
      </w:r>
      <w:r w:rsidRPr="00467C79" w:rsidR="008971BE">
        <w:rPr>
          <w:rFonts w:ascii="Times New Roman" w:hAnsi="Times New Roman"/>
          <w:b/>
          <w:sz w:val="18"/>
          <w:szCs w:val="18"/>
        </w:rPr>
        <w:t>187</w:t>
      </w:r>
      <w:r w:rsidRPr="00467C79" w:rsidR="00275B7F">
        <w:rPr>
          <w:rFonts w:ascii="Times New Roman" w:hAnsi="Times New Roman"/>
          <w:b/>
          <w:sz w:val="18"/>
          <w:szCs w:val="18"/>
        </w:rPr>
        <w:t>/</w:t>
      </w:r>
      <w:r w:rsidRPr="00467C79" w:rsidR="00D77F19">
        <w:rPr>
          <w:rFonts w:ascii="Times New Roman" w:hAnsi="Times New Roman"/>
          <w:b/>
          <w:sz w:val="18"/>
          <w:szCs w:val="18"/>
        </w:rPr>
        <w:t>20</w:t>
      </w:r>
      <w:r w:rsidRPr="00467C79" w:rsidR="00797EEB">
        <w:rPr>
          <w:rFonts w:ascii="Times New Roman" w:hAnsi="Times New Roman"/>
          <w:b/>
          <w:sz w:val="18"/>
          <w:szCs w:val="18"/>
        </w:rPr>
        <w:t>2</w:t>
      </w:r>
      <w:r w:rsidRPr="00467C79" w:rsidR="00426C74">
        <w:rPr>
          <w:rFonts w:ascii="Times New Roman" w:hAnsi="Times New Roman"/>
          <w:b/>
          <w:sz w:val="18"/>
          <w:szCs w:val="18"/>
        </w:rPr>
        <w:t>2</w:t>
      </w:r>
    </w:p>
    <w:p w:rsidR="008424DF" w:rsidRPr="00467C79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467C79">
        <w:rPr>
          <w:rFonts w:ascii="Times New Roman" w:hAnsi="Times New Roman"/>
          <w:b/>
          <w:sz w:val="18"/>
          <w:szCs w:val="18"/>
        </w:rPr>
        <w:t>(05-0</w:t>
      </w:r>
      <w:r w:rsidRPr="00467C79" w:rsidR="00426C74">
        <w:rPr>
          <w:rFonts w:ascii="Times New Roman" w:hAnsi="Times New Roman"/>
          <w:b/>
          <w:sz w:val="18"/>
          <w:szCs w:val="18"/>
        </w:rPr>
        <w:t>18</w:t>
      </w:r>
      <w:r w:rsidRPr="00467C79" w:rsidR="008971BE">
        <w:rPr>
          <w:rFonts w:ascii="Times New Roman" w:hAnsi="Times New Roman"/>
          <w:b/>
          <w:sz w:val="18"/>
          <w:szCs w:val="18"/>
        </w:rPr>
        <w:t>7</w:t>
      </w:r>
      <w:r w:rsidRPr="00467C79" w:rsidR="00BF2987">
        <w:rPr>
          <w:rFonts w:ascii="Times New Roman" w:hAnsi="Times New Roman"/>
          <w:b/>
          <w:sz w:val="18"/>
          <w:szCs w:val="18"/>
        </w:rPr>
        <w:t>/</w:t>
      </w:r>
      <w:r w:rsidRPr="00467C79" w:rsidR="00F96218">
        <w:rPr>
          <w:rFonts w:ascii="Times New Roman" w:hAnsi="Times New Roman"/>
          <w:b/>
          <w:sz w:val="18"/>
          <w:szCs w:val="18"/>
        </w:rPr>
        <w:t>10</w:t>
      </w:r>
      <w:r w:rsidRPr="00467C79" w:rsidR="00BF2987">
        <w:rPr>
          <w:rFonts w:ascii="Times New Roman" w:hAnsi="Times New Roman"/>
          <w:b/>
          <w:sz w:val="18"/>
          <w:szCs w:val="18"/>
        </w:rPr>
        <w:t>/</w:t>
      </w:r>
      <w:r w:rsidRPr="00467C79" w:rsidR="00D77F19">
        <w:rPr>
          <w:rFonts w:ascii="Times New Roman" w:hAnsi="Times New Roman"/>
          <w:b/>
          <w:sz w:val="18"/>
          <w:szCs w:val="18"/>
        </w:rPr>
        <w:t>20</w:t>
      </w:r>
      <w:r w:rsidRPr="00467C79" w:rsidR="00797EEB">
        <w:rPr>
          <w:rFonts w:ascii="Times New Roman" w:hAnsi="Times New Roman"/>
          <w:b/>
          <w:sz w:val="18"/>
          <w:szCs w:val="18"/>
        </w:rPr>
        <w:t>2</w:t>
      </w:r>
      <w:r w:rsidRPr="00467C79" w:rsidR="00426C74">
        <w:rPr>
          <w:rFonts w:ascii="Times New Roman" w:hAnsi="Times New Roman"/>
          <w:b/>
          <w:sz w:val="18"/>
          <w:szCs w:val="18"/>
        </w:rPr>
        <w:t>2</w:t>
      </w:r>
      <w:r w:rsidRPr="00467C79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467C79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467C79">
        <w:rPr>
          <w:rFonts w:ascii="Times New Roman" w:hAnsi="Times New Roman"/>
          <w:b/>
          <w:sz w:val="18"/>
          <w:szCs w:val="18"/>
        </w:rPr>
        <w:t>П О С Т А Н О В Л Е Н И Е</w:t>
      </w:r>
    </w:p>
    <w:p w:rsidR="0008069A" w:rsidRPr="00467C79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467C79" w:rsidP="008F7131">
      <w:pPr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>1</w:t>
      </w:r>
      <w:r w:rsidR="00467C79">
        <w:rPr>
          <w:rFonts w:ascii="Times New Roman" w:hAnsi="Times New Roman"/>
          <w:sz w:val="18"/>
          <w:szCs w:val="18"/>
        </w:rPr>
        <w:t>3</w:t>
      </w:r>
      <w:r w:rsidRPr="00467C79" w:rsidR="00426C74">
        <w:rPr>
          <w:rFonts w:ascii="Times New Roman" w:hAnsi="Times New Roman"/>
          <w:sz w:val="18"/>
          <w:szCs w:val="18"/>
        </w:rPr>
        <w:t xml:space="preserve"> сентября </w:t>
      </w:r>
      <w:r w:rsidRPr="00467C79" w:rsidR="00BF2987">
        <w:rPr>
          <w:rFonts w:ascii="Times New Roman" w:hAnsi="Times New Roman"/>
          <w:sz w:val="18"/>
          <w:szCs w:val="18"/>
        </w:rPr>
        <w:t>20</w:t>
      </w:r>
      <w:r w:rsidRPr="00467C79" w:rsidR="00DE2233">
        <w:rPr>
          <w:rFonts w:ascii="Times New Roman" w:hAnsi="Times New Roman"/>
          <w:sz w:val="18"/>
          <w:szCs w:val="18"/>
        </w:rPr>
        <w:t>2</w:t>
      </w:r>
      <w:r w:rsidRPr="00467C79" w:rsidR="00426C74">
        <w:rPr>
          <w:rFonts w:ascii="Times New Roman" w:hAnsi="Times New Roman"/>
          <w:sz w:val="18"/>
          <w:szCs w:val="18"/>
        </w:rPr>
        <w:t>2</w:t>
      </w:r>
      <w:r w:rsidRPr="00467C79" w:rsidR="009B362D">
        <w:rPr>
          <w:rFonts w:ascii="Times New Roman" w:hAnsi="Times New Roman"/>
          <w:sz w:val="18"/>
          <w:szCs w:val="18"/>
        </w:rPr>
        <w:t xml:space="preserve"> года  </w:t>
      </w:r>
      <w:r w:rsidRPr="00467C79" w:rsidR="009B362D">
        <w:rPr>
          <w:rFonts w:ascii="Times New Roman" w:hAnsi="Times New Roman"/>
          <w:sz w:val="18"/>
          <w:szCs w:val="18"/>
        </w:rPr>
        <w:tab/>
      </w:r>
      <w:r w:rsidRPr="00467C79" w:rsidR="009B362D">
        <w:rPr>
          <w:rFonts w:ascii="Times New Roman" w:hAnsi="Times New Roman"/>
          <w:sz w:val="18"/>
          <w:szCs w:val="18"/>
        </w:rPr>
        <w:tab/>
      </w:r>
      <w:r w:rsidRPr="00467C79" w:rsidR="009B362D">
        <w:rPr>
          <w:rFonts w:ascii="Times New Roman" w:hAnsi="Times New Roman"/>
          <w:sz w:val="18"/>
          <w:szCs w:val="18"/>
        </w:rPr>
        <w:tab/>
      </w:r>
      <w:r w:rsidRPr="00467C79" w:rsidR="009B362D">
        <w:rPr>
          <w:rFonts w:ascii="Times New Roman" w:hAnsi="Times New Roman"/>
          <w:sz w:val="18"/>
          <w:szCs w:val="18"/>
        </w:rPr>
        <w:tab/>
      </w:r>
      <w:r w:rsidRPr="00467C79" w:rsidR="009B362D">
        <w:rPr>
          <w:rFonts w:ascii="Times New Roman" w:hAnsi="Times New Roman"/>
          <w:sz w:val="18"/>
          <w:szCs w:val="18"/>
        </w:rPr>
        <w:tab/>
      </w:r>
      <w:r w:rsidRPr="00467C79" w:rsidR="00627B17">
        <w:rPr>
          <w:rFonts w:ascii="Times New Roman" w:hAnsi="Times New Roman"/>
          <w:sz w:val="18"/>
          <w:szCs w:val="18"/>
        </w:rPr>
        <w:t xml:space="preserve">    </w:t>
      </w:r>
      <w:r w:rsidRPr="00467C79" w:rsidR="009B362D">
        <w:rPr>
          <w:rFonts w:ascii="Times New Roman" w:hAnsi="Times New Roman"/>
          <w:sz w:val="18"/>
          <w:szCs w:val="18"/>
        </w:rPr>
        <w:t>г. Симферополь</w:t>
      </w:r>
      <w:r w:rsidRPr="00467C79" w:rsidR="008424DF">
        <w:rPr>
          <w:rFonts w:ascii="Times New Roman" w:hAnsi="Times New Roman"/>
          <w:sz w:val="18"/>
          <w:szCs w:val="18"/>
        </w:rPr>
        <w:t xml:space="preserve"> </w:t>
      </w:r>
      <w:r w:rsidRPr="00467C79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467C79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F334A" w:rsidRPr="00467C79" w:rsidP="00AA0D90">
      <w:pPr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>М</w:t>
      </w:r>
      <w:r w:rsidRPr="00467C79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467C79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467C79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67C79" w:rsidR="00EC42D7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возбужденное в отношении</w:t>
      </w:r>
      <w:r w:rsidRPr="00467C79" w:rsidR="004B07AA">
        <w:rPr>
          <w:rFonts w:ascii="Times New Roman" w:hAnsi="Times New Roman"/>
          <w:sz w:val="18"/>
          <w:szCs w:val="18"/>
        </w:rPr>
        <w:t xml:space="preserve"> генерального</w:t>
      </w:r>
      <w:r w:rsidRPr="00467C79" w:rsidR="00D77F19">
        <w:rPr>
          <w:rFonts w:ascii="Times New Roman" w:hAnsi="Times New Roman"/>
          <w:sz w:val="18"/>
          <w:szCs w:val="18"/>
        </w:rPr>
        <w:t xml:space="preserve"> директора </w:t>
      </w:r>
      <w:r w:rsidRPr="00467C79" w:rsidR="0063217A">
        <w:rPr>
          <w:rFonts w:ascii="Times New Roman" w:hAnsi="Times New Roman"/>
          <w:sz w:val="18"/>
          <w:szCs w:val="18"/>
        </w:rPr>
        <w:t>О</w:t>
      </w:r>
      <w:r w:rsidRPr="00467C79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467C79" w:rsidR="00B46C4A">
        <w:rPr>
          <w:rFonts w:ascii="Times New Roman" w:hAnsi="Times New Roman"/>
          <w:sz w:val="18"/>
          <w:szCs w:val="18"/>
        </w:rPr>
        <w:t>ЮЖНЫЙ ТУР»</w:t>
      </w:r>
      <w:r w:rsidRPr="00467C79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467C79" w:rsidR="00B46C4A">
        <w:rPr>
          <w:rFonts w:ascii="Times New Roman" w:hAnsi="Times New Roman"/>
          <w:sz w:val="18"/>
          <w:szCs w:val="18"/>
        </w:rPr>
        <w:t>ЮЖНЫЙ ТУР</w:t>
      </w:r>
      <w:r w:rsidRPr="00467C79" w:rsidR="00354BD1">
        <w:rPr>
          <w:rFonts w:ascii="Times New Roman" w:hAnsi="Times New Roman"/>
          <w:sz w:val="18"/>
          <w:szCs w:val="18"/>
        </w:rPr>
        <w:t>»)</w:t>
      </w:r>
      <w:r w:rsidRPr="00467C79" w:rsidR="00D77F19">
        <w:rPr>
          <w:rFonts w:ascii="Times New Roman" w:hAnsi="Times New Roman"/>
          <w:sz w:val="18"/>
          <w:szCs w:val="18"/>
        </w:rPr>
        <w:t xml:space="preserve"> </w:t>
      </w:r>
      <w:r w:rsidRPr="00467C79" w:rsidR="00B46C4A">
        <w:rPr>
          <w:rFonts w:ascii="Times New Roman" w:hAnsi="Times New Roman"/>
          <w:sz w:val="18"/>
          <w:szCs w:val="18"/>
        </w:rPr>
        <w:t>Казаченко Ларисы Владиславовны</w:t>
      </w:r>
      <w:r w:rsidRPr="00467C79" w:rsidR="00354BD1">
        <w:rPr>
          <w:rFonts w:ascii="Times New Roman" w:hAnsi="Times New Roman"/>
          <w:sz w:val="18"/>
          <w:szCs w:val="18"/>
        </w:rPr>
        <w:t xml:space="preserve">, </w:t>
      </w:r>
      <w:r w:rsidRPr="00467C79" w:rsidR="00E919EA">
        <w:rPr>
          <w:rFonts w:ascii="Times New Roman" w:hAnsi="Times New Roman"/>
          <w:sz w:val="18"/>
          <w:szCs w:val="18"/>
        </w:rPr>
        <w:t>….</w:t>
      </w:r>
      <w:r w:rsidRPr="00467C79" w:rsidR="00B46C4A">
        <w:rPr>
          <w:rFonts w:ascii="Times New Roman" w:hAnsi="Times New Roman"/>
          <w:sz w:val="18"/>
          <w:szCs w:val="18"/>
        </w:rPr>
        <w:t xml:space="preserve"> </w:t>
      </w:r>
      <w:r w:rsidRPr="00467C79" w:rsidR="00F169BF">
        <w:rPr>
          <w:rFonts w:ascii="Times New Roman" w:hAnsi="Times New Roman"/>
          <w:sz w:val="18"/>
          <w:szCs w:val="18"/>
        </w:rPr>
        <w:t xml:space="preserve">года </w:t>
      </w:r>
      <w:r w:rsidRPr="00467C79" w:rsidR="00DE2233">
        <w:rPr>
          <w:rFonts w:ascii="Times New Roman" w:hAnsi="Times New Roman"/>
          <w:sz w:val="18"/>
          <w:szCs w:val="18"/>
        </w:rPr>
        <w:t xml:space="preserve">рождения, </w:t>
      </w:r>
      <w:r w:rsidRPr="00467C79" w:rsidR="00E919EA">
        <w:rPr>
          <w:rFonts w:ascii="Times New Roman" w:hAnsi="Times New Roman"/>
          <w:sz w:val="18"/>
          <w:szCs w:val="18"/>
        </w:rPr>
        <w:t>..</w:t>
      </w:r>
      <w:r w:rsidRPr="00467C79" w:rsidR="00B46C4A">
        <w:rPr>
          <w:rFonts w:ascii="Times New Roman" w:hAnsi="Times New Roman"/>
          <w:sz w:val="18"/>
          <w:szCs w:val="18"/>
        </w:rPr>
        <w:t>.,</w:t>
      </w:r>
      <w:r w:rsidRPr="00467C79" w:rsidR="007357ED">
        <w:rPr>
          <w:rFonts w:ascii="Times New Roman" w:hAnsi="Times New Roman"/>
          <w:sz w:val="18"/>
          <w:szCs w:val="18"/>
        </w:rPr>
        <w:t xml:space="preserve"> </w:t>
      </w:r>
      <w:r w:rsidRPr="00467C79" w:rsidR="00DE2233">
        <w:rPr>
          <w:rFonts w:ascii="Times New Roman" w:hAnsi="Times New Roman"/>
          <w:sz w:val="18"/>
          <w:szCs w:val="18"/>
        </w:rPr>
        <w:t>проживающе</w:t>
      </w:r>
      <w:r w:rsidRPr="00467C79" w:rsidR="00B46C4A">
        <w:rPr>
          <w:rFonts w:ascii="Times New Roman" w:hAnsi="Times New Roman"/>
          <w:sz w:val="18"/>
          <w:szCs w:val="18"/>
        </w:rPr>
        <w:t>й</w:t>
      </w:r>
      <w:r w:rsidRPr="00467C79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467C79" w:rsidR="00E919EA">
        <w:rPr>
          <w:rFonts w:ascii="Times New Roman" w:hAnsi="Times New Roman"/>
          <w:sz w:val="18"/>
          <w:szCs w:val="18"/>
        </w:rPr>
        <w:t>..</w:t>
      </w:r>
      <w:r w:rsidRPr="00467C79" w:rsidR="00D77F19">
        <w:rPr>
          <w:rFonts w:ascii="Times New Roman" w:hAnsi="Times New Roman"/>
          <w:sz w:val="18"/>
          <w:szCs w:val="18"/>
        </w:rPr>
        <w:t xml:space="preserve">паспорт гражданина РФ </w:t>
      </w:r>
      <w:r w:rsidRPr="00467C79" w:rsidR="007357ED">
        <w:rPr>
          <w:rFonts w:ascii="Times New Roman" w:hAnsi="Times New Roman"/>
          <w:sz w:val="18"/>
          <w:szCs w:val="18"/>
        </w:rPr>
        <w:t>серия</w:t>
      </w:r>
      <w:r w:rsidRPr="00467C79" w:rsidR="00E919EA">
        <w:rPr>
          <w:rFonts w:ascii="Times New Roman" w:hAnsi="Times New Roman"/>
          <w:sz w:val="18"/>
          <w:szCs w:val="18"/>
        </w:rPr>
        <w:t xml:space="preserve"> </w:t>
      </w:r>
      <w:r w:rsidRPr="00467C79" w:rsidR="00467C79">
        <w:rPr>
          <w:rFonts w:ascii="Times New Roman" w:hAnsi="Times New Roman"/>
          <w:sz w:val="18"/>
          <w:szCs w:val="18"/>
        </w:rPr>
        <w:t>……</w:t>
      </w:r>
      <w:r w:rsidRPr="00467C79" w:rsidR="00B46C4A">
        <w:rPr>
          <w:rFonts w:ascii="Times New Roman" w:hAnsi="Times New Roman"/>
          <w:sz w:val="18"/>
          <w:szCs w:val="18"/>
        </w:rPr>
        <w:t xml:space="preserve"> </w:t>
      </w:r>
      <w:r w:rsidRPr="00467C79" w:rsidR="00F169BF">
        <w:rPr>
          <w:rFonts w:ascii="Times New Roman" w:hAnsi="Times New Roman"/>
          <w:sz w:val="18"/>
          <w:szCs w:val="18"/>
        </w:rPr>
        <w:t xml:space="preserve">номер </w:t>
      </w:r>
      <w:r w:rsidRPr="00467C79" w:rsidR="00467C79">
        <w:rPr>
          <w:rFonts w:ascii="Times New Roman" w:hAnsi="Times New Roman"/>
          <w:sz w:val="18"/>
          <w:szCs w:val="18"/>
        </w:rPr>
        <w:t>….</w:t>
      </w:r>
      <w:r w:rsidRPr="00467C79" w:rsidR="007357ED">
        <w:rPr>
          <w:rFonts w:ascii="Times New Roman" w:hAnsi="Times New Roman"/>
          <w:sz w:val="18"/>
          <w:szCs w:val="18"/>
        </w:rPr>
        <w:t>,</w:t>
      </w:r>
      <w:r w:rsidRPr="00467C79" w:rsidR="00BF7B56">
        <w:rPr>
          <w:rFonts w:ascii="Times New Roman" w:hAnsi="Times New Roman"/>
          <w:sz w:val="18"/>
          <w:szCs w:val="18"/>
        </w:rPr>
        <w:t xml:space="preserve"> выдан </w:t>
      </w:r>
      <w:r w:rsidRPr="00467C79" w:rsidR="00467C79">
        <w:rPr>
          <w:rFonts w:ascii="Times New Roman" w:hAnsi="Times New Roman"/>
          <w:sz w:val="18"/>
          <w:szCs w:val="18"/>
        </w:rPr>
        <w:t>……</w:t>
      </w:r>
      <w:r w:rsidRPr="00467C79" w:rsidR="007357ED">
        <w:rPr>
          <w:rFonts w:ascii="Times New Roman" w:hAnsi="Times New Roman"/>
          <w:sz w:val="18"/>
          <w:szCs w:val="18"/>
        </w:rPr>
        <w:t xml:space="preserve">г. </w:t>
      </w:r>
      <w:r w:rsidRPr="00467C79" w:rsidR="00B46C4A">
        <w:rPr>
          <w:rFonts w:ascii="Times New Roman" w:hAnsi="Times New Roman"/>
          <w:sz w:val="18"/>
          <w:szCs w:val="18"/>
        </w:rPr>
        <w:t>Федеральн</w:t>
      </w:r>
      <w:r w:rsidRPr="00467C79" w:rsidR="008971BE">
        <w:rPr>
          <w:rFonts w:ascii="Times New Roman" w:hAnsi="Times New Roman"/>
          <w:sz w:val="18"/>
          <w:szCs w:val="18"/>
        </w:rPr>
        <w:t>о</w:t>
      </w:r>
      <w:r w:rsidRPr="00467C79" w:rsidR="00B46C4A">
        <w:rPr>
          <w:rFonts w:ascii="Times New Roman" w:hAnsi="Times New Roman"/>
          <w:sz w:val="18"/>
          <w:szCs w:val="18"/>
        </w:rPr>
        <w:t xml:space="preserve">й миграционной службой, код </w:t>
      </w:r>
      <w:r w:rsidRPr="00467C79" w:rsidR="00467C79">
        <w:rPr>
          <w:rFonts w:ascii="Times New Roman" w:hAnsi="Times New Roman"/>
          <w:sz w:val="18"/>
          <w:szCs w:val="18"/>
        </w:rPr>
        <w:t>….</w:t>
      </w:r>
      <w:r w:rsidRPr="00467C79" w:rsidR="00B46C4A">
        <w:rPr>
          <w:rFonts w:ascii="Times New Roman" w:hAnsi="Times New Roman"/>
          <w:sz w:val="18"/>
          <w:szCs w:val="18"/>
        </w:rPr>
        <w:t xml:space="preserve">, </w:t>
      </w:r>
      <w:r w:rsidRPr="00467C79" w:rsidR="00DE2233">
        <w:rPr>
          <w:rFonts w:ascii="Times New Roman" w:hAnsi="Times New Roman"/>
          <w:sz w:val="18"/>
          <w:szCs w:val="18"/>
        </w:rPr>
        <w:t>место государственной регистрации юридического лица: Республика Крым,</w:t>
      </w:r>
      <w:r w:rsidRPr="00467C79" w:rsidR="00F169BF">
        <w:rPr>
          <w:rFonts w:ascii="Times New Roman" w:hAnsi="Times New Roman"/>
          <w:sz w:val="18"/>
          <w:szCs w:val="18"/>
        </w:rPr>
        <w:t xml:space="preserve"> </w:t>
      </w:r>
      <w:r w:rsidRPr="00467C79" w:rsidR="00DE2233">
        <w:rPr>
          <w:rFonts w:ascii="Times New Roman" w:hAnsi="Times New Roman"/>
          <w:sz w:val="18"/>
          <w:szCs w:val="18"/>
        </w:rPr>
        <w:t xml:space="preserve">г. Симферополь, </w:t>
      </w:r>
      <w:r w:rsidRPr="00467C79" w:rsidR="007357ED">
        <w:rPr>
          <w:rFonts w:ascii="Times New Roman" w:hAnsi="Times New Roman"/>
          <w:sz w:val="18"/>
          <w:szCs w:val="18"/>
        </w:rPr>
        <w:t xml:space="preserve">ул. </w:t>
      </w:r>
      <w:r w:rsidRPr="00467C79" w:rsidR="004B07AA">
        <w:rPr>
          <w:rFonts w:ascii="Times New Roman" w:hAnsi="Times New Roman"/>
          <w:sz w:val="18"/>
          <w:szCs w:val="18"/>
        </w:rPr>
        <w:t>Т</w:t>
      </w:r>
      <w:r w:rsidRPr="00467C79" w:rsidR="00B46C4A">
        <w:rPr>
          <w:rFonts w:ascii="Times New Roman" w:hAnsi="Times New Roman"/>
          <w:sz w:val="18"/>
          <w:szCs w:val="18"/>
        </w:rPr>
        <w:t xml:space="preserve">ургенева, д. 20, кв.1-2, </w:t>
      </w:r>
      <w:r w:rsidRPr="00467C79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467C79" w:rsidR="00BF7B56">
        <w:rPr>
          <w:rFonts w:ascii="Times New Roman" w:hAnsi="Times New Roman"/>
          <w:sz w:val="18"/>
          <w:szCs w:val="18"/>
        </w:rPr>
        <w:t xml:space="preserve"> </w:t>
      </w:r>
      <w:r w:rsidRPr="00467C79" w:rsidR="00F169BF">
        <w:rPr>
          <w:rFonts w:ascii="Times New Roman" w:hAnsi="Times New Roman"/>
          <w:sz w:val="18"/>
          <w:szCs w:val="18"/>
        </w:rPr>
        <w:t xml:space="preserve">ч. 1 </w:t>
      </w:r>
      <w:r w:rsidRPr="00467C79" w:rsidR="00BF7B56">
        <w:rPr>
          <w:rFonts w:ascii="Times New Roman" w:hAnsi="Times New Roman"/>
          <w:sz w:val="18"/>
          <w:szCs w:val="18"/>
        </w:rPr>
        <w:t>с</w:t>
      </w:r>
      <w:r w:rsidRPr="00467C79" w:rsidR="00EC42D7">
        <w:rPr>
          <w:rFonts w:ascii="Times New Roman" w:hAnsi="Times New Roman"/>
          <w:sz w:val="18"/>
          <w:szCs w:val="18"/>
        </w:rPr>
        <w:t>т. 15.</w:t>
      </w:r>
      <w:r w:rsidRPr="00467C79" w:rsidR="009A0912">
        <w:rPr>
          <w:rFonts w:ascii="Times New Roman" w:hAnsi="Times New Roman"/>
          <w:sz w:val="18"/>
          <w:szCs w:val="18"/>
        </w:rPr>
        <w:t>6</w:t>
      </w:r>
      <w:r w:rsidRPr="00467C79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467C79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467C79" w:rsidR="00B265CE">
        <w:rPr>
          <w:rFonts w:ascii="Times New Roman" w:hAnsi="Times New Roman"/>
          <w:sz w:val="18"/>
          <w:szCs w:val="18"/>
        </w:rPr>
        <w:t xml:space="preserve">РФ),   </w:t>
      </w:r>
    </w:p>
    <w:p w:rsidR="00201163" w:rsidRPr="00467C79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   </w:t>
      </w:r>
      <w:r w:rsidRPr="00467C79">
        <w:rPr>
          <w:rFonts w:ascii="Times New Roman" w:hAnsi="Times New Roman"/>
          <w:b/>
          <w:i/>
          <w:sz w:val="18"/>
          <w:szCs w:val="18"/>
        </w:rPr>
        <w:t>у</w:t>
      </w:r>
      <w:r w:rsidRPr="00467C79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 :</w:t>
      </w:r>
    </w:p>
    <w:p w:rsidR="00401D06" w:rsidRPr="00467C79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467C79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67C79">
        <w:rPr>
          <w:rFonts w:ascii="Times New Roman" w:hAnsi="Times New Roman"/>
          <w:sz w:val="18"/>
          <w:szCs w:val="18"/>
        </w:rPr>
        <w:t xml:space="preserve">Казаченко Л.В., </w:t>
      </w:r>
      <w:r w:rsidRPr="00467C79" w:rsidR="00275B7F">
        <w:rPr>
          <w:rFonts w:ascii="Times New Roman" w:hAnsi="Times New Roman"/>
          <w:sz w:val="18"/>
          <w:szCs w:val="18"/>
        </w:rPr>
        <w:t>будучи</w:t>
      </w:r>
      <w:r w:rsidRPr="00467C79" w:rsidR="00335CAE">
        <w:rPr>
          <w:rFonts w:ascii="Times New Roman" w:hAnsi="Times New Roman"/>
          <w:sz w:val="18"/>
          <w:szCs w:val="18"/>
        </w:rPr>
        <w:t xml:space="preserve"> </w:t>
      </w:r>
      <w:r w:rsidRPr="00467C79" w:rsidR="004B07AA">
        <w:rPr>
          <w:rFonts w:ascii="Times New Roman" w:hAnsi="Times New Roman"/>
          <w:sz w:val="18"/>
          <w:szCs w:val="18"/>
        </w:rPr>
        <w:t xml:space="preserve">генеральным </w:t>
      </w:r>
      <w:r w:rsidRPr="00467C79" w:rsidR="007357ED">
        <w:rPr>
          <w:rFonts w:ascii="Times New Roman" w:hAnsi="Times New Roman"/>
          <w:sz w:val="18"/>
          <w:szCs w:val="18"/>
        </w:rPr>
        <w:t>директором ООО «</w:t>
      </w:r>
      <w:r w:rsidRPr="00467C79">
        <w:rPr>
          <w:rFonts w:ascii="Times New Roman" w:hAnsi="Times New Roman"/>
          <w:sz w:val="18"/>
          <w:szCs w:val="18"/>
        </w:rPr>
        <w:t>ЮЖНЫЙ ТУР</w:t>
      </w:r>
      <w:r w:rsidRPr="00467C79" w:rsidR="00C66112">
        <w:rPr>
          <w:rFonts w:ascii="Times New Roman" w:hAnsi="Times New Roman"/>
          <w:sz w:val="18"/>
          <w:szCs w:val="18"/>
        </w:rPr>
        <w:t>»</w:t>
      </w:r>
      <w:r w:rsidRPr="00467C79" w:rsidR="00DE2233">
        <w:rPr>
          <w:rFonts w:ascii="Times New Roman" w:hAnsi="Times New Roman"/>
          <w:sz w:val="18"/>
          <w:szCs w:val="18"/>
        </w:rPr>
        <w:t xml:space="preserve">,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</w:t>
      </w:r>
      <w:r w:rsidRPr="00467C7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467C79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467C79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467C79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467C79" w:rsidR="003B19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93</w:t>
      </w:r>
      <w:r w:rsidRPr="00467C79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467C79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>документ</w:t>
      </w:r>
      <w:r w:rsidRPr="00467C79" w:rsidR="00FA39FA">
        <w:rPr>
          <w:rFonts w:ascii="Times New Roman" w:hAnsi="Times New Roman"/>
          <w:sz w:val="18"/>
          <w:szCs w:val="18"/>
          <w:shd w:val="clear" w:color="auto" w:fill="FFFFFF"/>
        </w:rPr>
        <w:t>ы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67C79" w:rsidR="00C66112">
        <w:rPr>
          <w:rFonts w:ascii="Times New Roman" w:hAnsi="Times New Roman"/>
          <w:sz w:val="18"/>
          <w:szCs w:val="18"/>
          <w:shd w:val="clear" w:color="auto" w:fill="FFFFFF"/>
        </w:rPr>
        <w:t>и (или) иные сведения, необходимые для осуществления налогового контроля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67C79" w:rsidR="00FA39FA">
        <w:rPr>
          <w:rFonts w:ascii="Times New Roman" w:hAnsi="Times New Roman"/>
          <w:sz w:val="18"/>
          <w:szCs w:val="18"/>
          <w:shd w:val="clear" w:color="auto" w:fill="FFFFFF"/>
        </w:rPr>
        <w:t>по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требовани</w:t>
      </w:r>
      <w:r w:rsidRPr="00467C79" w:rsidR="00FA39FA">
        <w:rPr>
          <w:rFonts w:ascii="Times New Roman" w:hAnsi="Times New Roman"/>
          <w:sz w:val="18"/>
          <w:szCs w:val="18"/>
          <w:shd w:val="clear" w:color="auto" w:fill="FFFFFF"/>
        </w:rPr>
        <w:t>ю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 Симферополю </w:t>
      </w:r>
      <w:r w:rsidRPr="00467C79">
        <w:rPr>
          <w:rFonts w:ascii="Times New Roman" w:hAnsi="Times New Roman"/>
          <w:sz w:val="18"/>
          <w:szCs w:val="18"/>
          <w:shd w:val="clear" w:color="auto" w:fill="FFFFFF"/>
        </w:rPr>
        <w:t>от 17.11.2021г. № 21-08/1406</w:t>
      </w:r>
      <w:r w:rsidRPr="00467C79" w:rsidR="008971BE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467C79" w:rsidR="003B19CE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467C79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</w:t>
      </w:r>
      <w:r w:rsidRPr="00467C79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23 Налогового кодекса РФ (далее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 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НК РФ),</w:t>
      </w:r>
      <w:r w:rsidRPr="00467C7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467C79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467C79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467C79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467C79" w:rsidR="00547C0F">
        <w:rPr>
          <w:rFonts w:ascii="Times New Roman" w:hAnsi="Times New Roman"/>
          <w:sz w:val="18"/>
          <w:szCs w:val="18"/>
        </w:rPr>
        <w:t xml:space="preserve">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467C79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467C79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467C79">
        <w:rPr>
          <w:sz w:val="18"/>
          <w:szCs w:val="18"/>
        </w:rPr>
        <w:t xml:space="preserve">В судебное заседание </w:t>
      </w:r>
      <w:r w:rsidRPr="00467C79" w:rsidR="00B46C4A">
        <w:rPr>
          <w:sz w:val="18"/>
          <w:szCs w:val="18"/>
        </w:rPr>
        <w:t xml:space="preserve">Казаченко Л.В. </w:t>
      </w:r>
      <w:r w:rsidRPr="00467C79">
        <w:rPr>
          <w:sz w:val="18"/>
          <w:szCs w:val="18"/>
        </w:rPr>
        <w:t>не явил</w:t>
      </w:r>
      <w:r w:rsidRPr="00467C79" w:rsidR="00B46C4A">
        <w:rPr>
          <w:sz w:val="18"/>
          <w:szCs w:val="18"/>
        </w:rPr>
        <w:t>а</w:t>
      </w:r>
      <w:r w:rsidRPr="00467C79">
        <w:rPr>
          <w:sz w:val="18"/>
          <w:szCs w:val="18"/>
        </w:rPr>
        <w:t>с</w:t>
      </w:r>
      <w:r w:rsidRPr="00467C79" w:rsidR="00B46C4A">
        <w:rPr>
          <w:sz w:val="18"/>
          <w:szCs w:val="18"/>
        </w:rPr>
        <w:t>ь</w:t>
      </w:r>
      <w:r w:rsidRPr="00467C79">
        <w:rPr>
          <w:sz w:val="18"/>
          <w:szCs w:val="18"/>
        </w:rPr>
        <w:t>, о дате, месте и времени рассмотрения дела уведомлен</w:t>
      </w:r>
      <w:r w:rsidRPr="00467C79" w:rsidR="00B46C4A">
        <w:rPr>
          <w:sz w:val="18"/>
          <w:szCs w:val="18"/>
        </w:rPr>
        <w:t>а</w:t>
      </w:r>
      <w:r w:rsidRPr="00467C79">
        <w:rPr>
          <w:sz w:val="18"/>
          <w:szCs w:val="18"/>
        </w:rPr>
        <w:t xml:space="preserve"> надлежащим образом</w:t>
      </w:r>
      <w:r w:rsidRPr="00467C79" w:rsidR="00547C0F">
        <w:rPr>
          <w:sz w:val="18"/>
          <w:szCs w:val="18"/>
        </w:rPr>
        <w:t>.</w:t>
      </w:r>
      <w:r w:rsidRPr="00467C79" w:rsidR="007357ED">
        <w:rPr>
          <w:sz w:val="18"/>
          <w:szCs w:val="18"/>
        </w:rPr>
        <w:t xml:space="preserve"> </w:t>
      </w:r>
      <w:r w:rsidRPr="00467C79" w:rsidR="008A70AA">
        <w:rPr>
          <w:sz w:val="18"/>
          <w:szCs w:val="18"/>
        </w:rPr>
        <w:t xml:space="preserve"> </w:t>
      </w:r>
      <w:r w:rsidRPr="00467C79">
        <w:rPr>
          <w:sz w:val="18"/>
          <w:szCs w:val="18"/>
        </w:rPr>
        <w:t xml:space="preserve">  </w:t>
      </w:r>
      <w:r w:rsidRPr="00467C79" w:rsidR="00E36F4A">
        <w:rPr>
          <w:sz w:val="18"/>
          <w:szCs w:val="18"/>
        </w:rPr>
        <w:t xml:space="preserve"> </w:t>
      </w:r>
    </w:p>
    <w:p w:rsidR="00FA39FA" w:rsidRPr="00467C79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В соответствии с </w:t>
      </w:r>
      <w:r w:rsidRPr="00467C79">
        <w:rPr>
          <w:rFonts w:ascii="Times New Roman" w:hAnsi="Times New Roman"/>
          <w:sz w:val="18"/>
          <w:szCs w:val="18"/>
        </w:rPr>
        <w:t>пункт</w:t>
      </w:r>
      <w:r w:rsidRPr="00467C79">
        <w:rPr>
          <w:rFonts w:ascii="Times New Roman" w:hAnsi="Times New Roman"/>
          <w:sz w:val="18"/>
          <w:szCs w:val="18"/>
        </w:rPr>
        <w:t>ом</w:t>
      </w:r>
      <w:r w:rsidRPr="00467C79">
        <w:rPr>
          <w:rFonts w:ascii="Times New Roman" w:hAnsi="Times New Roman"/>
          <w:sz w:val="18"/>
          <w:szCs w:val="18"/>
        </w:rPr>
        <w:t xml:space="preserve"> </w:t>
      </w:r>
      <w:r w:rsidRPr="00467C79" w:rsidR="00C66112">
        <w:rPr>
          <w:rFonts w:ascii="Times New Roman" w:hAnsi="Times New Roman"/>
          <w:sz w:val="18"/>
          <w:szCs w:val="18"/>
        </w:rPr>
        <w:t>5</w:t>
      </w:r>
      <w:r w:rsidRPr="00467C79">
        <w:rPr>
          <w:rFonts w:ascii="Times New Roman" w:hAnsi="Times New Roman"/>
          <w:sz w:val="18"/>
          <w:szCs w:val="18"/>
        </w:rPr>
        <w:t xml:space="preserve"> ст</w:t>
      </w:r>
      <w:r w:rsidRPr="00467C79">
        <w:rPr>
          <w:rFonts w:ascii="Times New Roman" w:hAnsi="Times New Roman"/>
          <w:sz w:val="18"/>
          <w:szCs w:val="18"/>
        </w:rPr>
        <w:t xml:space="preserve">атьи </w:t>
      </w:r>
      <w:r w:rsidRPr="00467C79">
        <w:rPr>
          <w:rFonts w:ascii="Times New Roman" w:hAnsi="Times New Roman"/>
          <w:sz w:val="18"/>
          <w:szCs w:val="18"/>
        </w:rPr>
        <w:t xml:space="preserve">23 НК РФ </w:t>
      </w:r>
      <w:r w:rsidRPr="00467C79" w:rsidR="00AA0D90">
        <w:rPr>
          <w:rFonts w:ascii="Times New Roman" w:hAnsi="Times New Roman"/>
          <w:sz w:val="18"/>
          <w:szCs w:val="18"/>
        </w:rPr>
        <w:t>з</w:t>
      </w:r>
      <w:r w:rsidRPr="00467C79" w:rsidR="006D3F52">
        <w:rPr>
          <w:rFonts w:ascii="Times New Roman" w:hAnsi="Times New Roman"/>
          <w:sz w:val="18"/>
          <w:szCs w:val="1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FA39FA" w:rsidRPr="00467C79" w:rsidP="006D3F52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Согласно </w:t>
      </w:r>
      <w:r w:rsidRPr="00467C79">
        <w:rPr>
          <w:rFonts w:ascii="Times New Roman" w:hAnsi="Times New Roman"/>
          <w:sz w:val="18"/>
          <w:szCs w:val="18"/>
        </w:rPr>
        <w:t>п</w:t>
      </w:r>
      <w:r w:rsidRPr="00467C79">
        <w:rPr>
          <w:rFonts w:ascii="Times New Roman" w:hAnsi="Times New Roman"/>
          <w:sz w:val="18"/>
          <w:szCs w:val="18"/>
        </w:rPr>
        <w:t xml:space="preserve">ункту </w:t>
      </w:r>
      <w:r w:rsidRPr="00467C79" w:rsidR="006D3F52">
        <w:rPr>
          <w:rFonts w:ascii="Times New Roman" w:hAnsi="Times New Roman"/>
          <w:sz w:val="18"/>
          <w:szCs w:val="18"/>
        </w:rPr>
        <w:t>5</w:t>
      </w:r>
      <w:r w:rsidRPr="00467C79" w:rsidR="00034584">
        <w:rPr>
          <w:rFonts w:ascii="Times New Roman" w:hAnsi="Times New Roman"/>
          <w:sz w:val="18"/>
          <w:szCs w:val="18"/>
        </w:rPr>
        <w:t xml:space="preserve"> ст.</w:t>
      </w:r>
      <w:r w:rsidRPr="00467C79">
        <w:rPr>
          <w:rFonts w:ascii="Times New Roman" w:hAnsi="Times New Roman"/>
          <w:sz w:val="18"/>
          <w:szCs w:val="18"/>
        </w:rPr>
        <w:t xml:space="preserve"> 9</w:t>
      </w:r>
      <w:r w:rsidRPr="00467C79" w:rsidR="00034584">
        <w:rPr>
          <w:rFonts w:ascii="Times New Roman" w:hAnsi="Times New Roman"/>
          <w:sz w:val="18"/>
          <w:szCs w:val="18"/>
        </w:rPr>
        <w:t>3</w:t>
      </w:r>
      <w:r w:rsidRPr="00467C79" w:rsidR="006D3F52">
        <w:rPr>
          <w:rFonts w:ascii="Times New Roman" w:hAnsi="Times New Roman"/>
          <w:sz w:val="18"/>
          <w:szCs w:val="18"/>
        </w:rPr>
        <w:t>.1</w:t>
      </w:r>
      <w:r w:rsidRPr="00467C79" w:rsidR="00034584">
        <w:rPr>
          <w:rFonts w:ascii="Times New Roman" w:hAnsi="Times New Roman"/>
          <w:sz w:val="18"/>
          <w:szCs w:val="18"/>
        </w:rPr>
        <w:t xml:space="preserve"> Н</w:t>
      </w:r>
      <w:r w:rsidRPr="00467C79" w:rsidR="00A63AC7">
        <w:rPr>
          <w:rFonts w:ascii="Times New Roman" w:hAnsi="Times New Roman"/>
          <w:sz w:val="18"/>
          <w:szCs w:val="18"/>
        </w:rPr>
        <w:t xml:space="preserve">К </w:t>
      </w:r>
      <w:r w:rsidRPr="00467C79" w:rsidR="00034584">
        <w:rPr>
          <w:rFonts w:ascii="Times New Roman" w:hAnsi="Times New Roman"/>
          <w:sz w:val="18"/>
          <w:szCs w:val="18"/>
        </w:rPr>
        <w:t xml:space="preserve">РФ </w:t>
      </w:r>
      <w:r w:rsidRPr="00467C79" w:rsidR="006D3F52">
        <w:rPr>
          <w:rFonts w:ascii="Times New Roman" w:hAnsi="Times New Roman"/>
          <w:sz w:val="18"/>
          <w:szCs w:val="18"/>
        </w:rPr>
        <w:t>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6A0529" w:rsidRPr="00467C79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467C79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67C7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anchor="dst4235" w:history="1">
        <w:r w:rsidRPr="00467C7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467C7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467C79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B46C4A" w:rsidRPr="00467C79" w:rsidP="00A23D2F">
      <w:pPr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</w:t>
      </w:r>
      <w:r w:rsidRPr="00467C79" w:rsidR="004B07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</w:t>
      </w:r>
      <w:r w:rsidRPr="00467C79" w:rsidR="004B07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467C79" w:rsidR="006D3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202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г. Симферополю </w:t>
      </w:r>
      <w:r w:rsidRPr="00467C79" w:rsidR="004B43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средствам телекоммуникационных каналов связи </w:t>
      </w:r>
      <w:r w:rsidRPr="00467C79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адрес </w:t>
      </w:r>
      <w:r w:rsidRPr="00467C79" w:rsidR="00A23D2F">
        <w:rPr>
          <w:rFonts w:ascii="Times New Roman" w:hAnsi="Times New Roman"/>
          <w:sz w:val="18"/>
          <w:szCs w:val="18"/>
        </w:rPr>
        <w:t xml:space="preserve">ООО </w:t>
      </w:r>
      <w:r w:rsidRPr="00467C79" w:rsidR="006D3F52">
        <w:rPr>
          <w:rFonts w:ascii="Times New Roman" w:hAnsi="Times New Roman"/>
          <w:sz w:val="18"/>
          <w:szCs w:val="18"/>
        </w:rPr>
        <w:t>«</w:t>
      </w:r>
      <w:r w:rsidRPr="00467C79">
        <w:rPr>
          <w:rFonts w:ascii="Times New Roman" w:hAnsi="Times New Roman"/>
          <w:sz w:val="18"/>
          <w:szCs w:val="18"/>
        </w:rPr>
        <w:t>ЮЖНЫЙ ТУР</w:t>
      </w:r>
      <w:r w:rsidRPr="00467C79" w:rsidR="006D3F52">
        <w:rPr>
          <w:rFonts w:ascii="Times New Roman" w:hAnsi="Times New Roman"/>
          <w:sz w:val="18"/>
          <w:szCs w:val="18"/>
        </w:rPr>
        <w:t>»</w:t>
      </w:r>
      <w:r w:rsidRPr="00467C79" w:rsidR="00A23D2F">
        <w:rPr>
          <w:rFonts w:ascii="Times New Roman" w:hAnsi="Times New Roman"/>
          <w:sz w:val="18"/>
          <w:szCs w:val="18"/>
        </w:rPr>
        <w:t xml:space="preserve"> направлено требование № </w:t>
      </w:r>
      <w:r w:rsidRPr="00467C79">
        <w:rPr>
          <w:rFonts w:ascii="Times New Roman" w:hAnsi="Times New Roman"/>
          <w:sz w:val="18"/>
          <w:szCs w:val="18"/>
        </w:rPr>
        <w:t>21-08/140</w:t>
      </w:r>
      <w:r w:rsidRPr="00467C79" w:rsidR="008971BE">
        <w:rPr>
          <w:rFonts w:ascii="Times New Roman" w:hAnsi="Times New Roman"/>
          <w:sz w:val="18"/>
          <w:szCs w:val="18"/>
        </w:rPr>
        <w:t>60</w:t>
      </w:r>
      <w:r w:rsidRPr="00467C79" w:rsidR="00A23D2F">
        <w:rPr>
          <w:rFonts w:ascii="Times New Roman" w:hAnsi="Times New Roman"/>
          <w:sz w:val="18"/>
          <w:szCs w:val="18"/>
        </w:rPr>
        <w:t xml:space="preserve"> о предоставлении документов (информации)</w:t>
      </w:r>
      <w:r w:rsidRPr="00467C79" w:rsidR="004B43A2">
        <w:rPr>
          <w:rFonts w:ascii="Times New Roman" w:hAnsi="Times New Roman"/>
          <w:sz w:val="18"/>
          <w:szCs w:val="18"/>
        </w:rPr>
        <w:t xml:space="preserve">, которое получено 08.12.2021г. </w:t>
      </w:r>
    </w:p>
    <w:p w:rsidR="00A23D2F" w:rsidRPr="00467C79" w:rsidP="00A23D2F">
      <w:pPr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Предельный срок представления истребуемых документов </w:t>
      </w:r>
      <w:r w:rsidRPr="00467C79" w:rsidR="004B43A2">
        <w:rPr>
          <w:rFonts w:ascii="Times New Roman" w:hAnsi="Times New Roman"/>
          <w:sz w:val="18"/>
          <w:szCs w:val="18"/>
        </w:rPr>
        <w:t>15</w:t>
      </w:r>
      <w:r w:rsidRPr="00467C79" w:rsidR="004B07AA">
        <w:rPr>
          <w:rFonts w:ascii="Times New Roman" w:hAnsi="Times New Roman"/>
          <w:sz w:val="18"/>
          <w:szCs w:val="18"/>
        </w:rPr>
        <w:t>.</w:t>
      </w:r>
      <w:r w:rsidRPr="00467C79" w:rsidR="004B43A2">
        <w:rPr>
          <w:rFonts w:ascii="Times New Roman" w:hAnsi="Times New Roman"/>
          <w:sz w:val="18"/>
          <w:szCs w:val="18"/>
        </w:rPr>
        <w:t>12</w:t>
      </w:r>
      <w:r w:rsidRPr="00467C79">
        <w:rPr>
          <w:rFonts w:ascii="Times New Roman" w:hAnsi="Times New Roman"/>
          <w:sz w:val="18"/>
          <w:szCs w:val="18"/>
        </w:rPr>
        <w:t>.202</w:t>
      </w:r>
      <w:r w:rsidRPr="00467C79" w:rsidR="004B43A2">
        <w:rPr>
          <w:rFonts w:ascii="Times New Roman" w:hAnsi="Times New Roman"/>
          <w:sz w:val="18"/>
          <w:szCs w:val="18"/>
        </w:rPr>
        <w:t>1</w:t>
      </w:r>
      <w:r w:rsidRPr="00467C79">
        <w:rPr>
          <w:rFonts w:ascii="Times New Roman" w:hAnsi="Times New Roman"/>
          <w:sz w:val="18"/>
          <w:szCs w:val="18"/>
        </w:rPr>
        <w:t xml:space="preserve"> г. В указанный срок </w:t>
      </w:r>
      <w:r w:rsidRPr="00467C79" w:rsidR="004B43A2">
        <w:rPr>
          <w:rFonts w:ascii="Times New Roman" w:hAnsi="Times New Roman"/>
          <w:sz w:val="18"/>
          <w:szCs w:val="18"/>
        </w:rPr>
        <w:t xml:space="preserve">ООО «ЮЖНЫЙ ТУР» запрашиваемые документы и </w:t>
      </w:r>
      <w:r w:rsidRPr="00467C79">
        <w:rPr>
          <w:rFonts w:ascii="Times New Roman" w:hAnsi="Times New Roman"/>
          <w:sz w:val="18"/>
          <w:szCs w:val="18"/>
        </w:rPr>
        <w:t xml:space="preserve"> информацию </w:t>
      </w:r>
      <w:r w:rsidRPr="00467C79" w:rsidR="00DE3CA1">
        <w:rPr>
          <w:rFonts w:ascii="Times New Roman" w:hAnsi="Times New Roman"/>
          <w:sz w:val="18"/>
          <w:szCs w:val="18"/>
        </w:rPr>
        <w:t xml:space="preserve">не </w:t>
      </w:r>
      <w:r w:rsidRPr="00467C79">
        <w:rPr>
          <w:rFonts w:ascii="Times New Roman" w:hAnsi="Times New Roman"/>
          <w:sz w:val="18"/>
          <w:szCs w:val="18"/>
        </w:rPr>
        <w:t xml:space="preserve">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 </w:t>
      </w:r>
    </w:p>
    <w:p w:rsidR="00571842" w:rsidRPr="00467C79" w:rsidP="004B43A2">
      <w:pPr>
        <w:ind w:firstLine="56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>Вин</w:t>
      </w:r>
      <w:r w:rsidRPr="00467C79" w:rsidR="00EC42D7">
        <w:rPr>
          <w:rFonts w:ascii="Times New Roman" w:hAnsi="Times New Roman"/>
          <w:sz w:val="18"/>
          <w:szCs w:val="18"/>
        </w:rPr>
        <w:t>а</w:t>
      </w:r>
      <w:r w:rsidRPr="00467C79" w:rsidR="002F7E97">
        <w:rPr>
          <w:rFonts w:ascii="Times New Roman" w:hAnsi="Times New Roman"/>
          <w:sz w:val="18"/>
          <w:szCs w:val="18"/>
        </w:rPr>
        <w:t xml:space="preserve"> </w:t>
      </w:r>
      <w:r w:rsidRPr="00467C79" w:rsidR="004B43A2">
        <w:rPr>
          <w:rFonts w:ascii="Times New Roman" w:hAnsi="Times New Roman"/>
          <w:sz w:val="18"/>
          <w:szCs w:val="18"/>
        </w:rPr>
        <w:t>Казаченко Л.В. в</w:t>
      </w:r>
      <w:r w:rsidRPr="00467C79">
        <w:rPr>
          <w:rFonts w:ascii="Times New Roman" w:hAnsi="Times New Roman"/>
          <w:sz w:val="18"/>
          <w:szCs w:val="18"/>
        </w:rPr>
        <w:t xml:space="preserve"> совершении </w:t>
      </w:r>
      <w:r w:rsidRPr="00467C79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467C79" w:rsidR="00216F1A">
        <w:rPr>
          <w:rFonts w:ascii="Times New Roman" w:hAnsi="Times New Roman"/>
          <w:sz w:val="18"/>
          <w:szCs w:val="18"/>
        </w:rPr>
        <w:t>е</w:t>
      </w:r>
      <w:r w:rsidRPr="00467C79" w:rsidR="004B43A2">
        <w:rPr>
          <w:rFonts w:ascii="Times New Roman" w:hAnsi="Times New Roman"/>
          <w:sz w:val="18"/>
          <w:szCs w:val="18"/>
        </w:rPr>
        <w:t>й</w:t>
      </w:r>
      <w:r w:rsidRPr="00467C79" w:rsidR="00EC42D7">
        <w:rPr>
          <w:rFonts w:ascii="Times New Roman" w:hAnsi="Times New Roman"/>
          <w:sz w:val="18"/>
          <w:szCs w:val="18"/>
        </w:rPr>
        <w:t xml:space="preserve"> </w:t>
      </w:r>
      <w:r w:rsidRPr="00467C79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467C79" w:rsidR="00C2077C">
        <w:rPr>
          <w:rFonts w:ascii="Times New Roman" w:hAnsi="Times New Roman"/>
          <w:sz w:val="18"/>
          <w:szCs w:val="18"/>
        </w:rPr>
        <w:t>,</w:t>
      </w:r>
      <w:r w:rsidRPr="00467C79">
        <w:rPr>
          <w:rFonts w:ascii="Times New Roman" w:hAnsi="Times New Roman"/>
          <w:sz w:val="18"/>
          <w:szCs w:val="18"/>
        </w:rPr>
        <w:t xml:space="preserve"> подтверждается </w:t>
      </w:r>
      <w:r w:rsidRPr="00467C79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467C79">
        <w:rPr>
          <w:rFonts w:ascii="Times New Roman" w:hAnsi="Times New Roman"/>
          <w:sz w:val="18"/>
          <w:szCs w:val="18"/>
        </w:rPr>
        <w:t>протоколом</w:t>
      </w:r>
      <w:r w:rsidRPr="00467C79" w:rsidR="0063217A">
        <w:rPr>
          <w:rFonts w:ascii="Times New Roman" w:hAnsi="Times New Roman"/>
          <w:sz w:val="18"/>
          <w:szCs w:val="18"/>
        </w:rPr>
        <w:t xml:space="preserve"> </w:t>
      </w:r>
      <w:r w:rsidRPr="00467C79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467C79" w:rsidR="00547C0F">
        <w:rPr>
          <w:rFonts w:ascii="Times New Roman" w:hAnsi="Times New Roman"/>
          <w:sz w:val="18"/>
          <w:szCs w:val="18"/>
        </w:rPr>
        <w:t xml:space="preserve"> </w:t>
      </w:r>
      <w:r w:rsidRPr="00467C79" w:rsidR="00335CAE">
        <w:rPr>
          <w:rFonts w:ascii="Times New Roman" w:hAnsi="Times New Roman"/>
          <w:sz w:val="18"/>
          <w:szCs w:val="18"/>
        </w:rPr>
        <w:t xml:space="preserve">от </w:t>
      </w:r>
      <w:r w:rsidRPr="00467C79" w:rsidR="008971BE">
        <w:rPr>
          <w:rFonts w:ascii="Times New Roman" w:hAnsi="Times New Roman"/>
          <w:sz w:val="18"/>
          <w:szCs w:val="18"/>
        </w:rPr>
        <w:t>09</w:t>
      </w:r>
      <w:r w:rsidRPr="00467C79" w:rsidR="004B43A2">
        <w:rPr>
          <w:rFonts w:ascii="Times New Roman" w:hAnsi="Times New Roman"/>
          <w:sz w:val="18"/>
          <w:szCs w:val="18"/>
        </w:rPr>
        <w:t xml:space="preserve">.08.2022 </w:t>
      </w:r>
      <w:r w:rsidRPr="00467C79" w:rsidR="00D362FE">
        <w:rPr>
          <w:rFonts w:ascii="Times New Roman" w:hAnsi="Times New Roman"/>
          <w:sz w:val="18"/>
          <w:szCs w:val="18"/>
        </w:rPr>
        <w:t>года</w:t>
      </w:r>
      <w:r w:rsidRPr="00467C79" w:rsidR="00EC3EAB">
        <w:rPr>
          <w:rFonts w:ascii="Times New Roman" w:hAnsi="Times New Roman"/>
          <w:sz w:val="18"/>
          <w:szCs w:val="18"/>
        </w:rPr>
        <w:t xml:space="preserve"> </w:t>
      </w:r>
      <w:r w:rsidRPr="00467C79" w:rsidR="00332052">
        <w:rPr>
          <w:rFonts w:ascii="Times New Roman" w:hAnsi="Times New Roman"/>
          <w:sz w:val="18"/>
          <w:szCs w:val="18"/>
        </w:rPr>
        <w:t>(л.д.1</w:t>
      </w:r>
      <w:r w:rsidRPr="00467C79" w:rsidR="004B43A2">
        <w:rPr>
          <w:rFonts w:ascii="Times New Roman" w:hAnsi="Times New Roman"/>
          <w:sz w:val="18"/>
          <w:szCs w:val="18"/>
        </w:rPr>
        <w:t>,2</w:t>
      </w:r>
      <w:r w:rsidRPr="00467C79" w:rsidR="00332052">
        <w:rPr>
          <w:rFonts w:ascii="Times New Roman" w:hAnsi="Times New Roman"/>
          <w:sz w:val="18"/>
          <w:szCs w:val="18"/>
        </w:rPr>
        <w:t>)</w:t>
      </w:r>
      <w:r w:rsidRPr="00467C79" w:rsidR="00EC42D7">
        <w:rPr>
          <w:rFonts w:ascii="Times New Roman" w:hAnsi="Times New Roman"/>
          <w:sz w:val="18"/>
          <w:szCs w:val="18"/>
        </w:rPr>
        <w:t>,</w:t>
      </w:r>
      <w:r w:rsidRPr="00467C79" w:rsidR="00332052">
        <w:rPr>
          <w:rFonts w:ascii="Times New Roman" w:hAnsi="Times New Roman"/>
          <w:sz w:val="18"/>
          <w:szCs w:val="18"/>
        </w:rPr>
        <w:t xml:space="preserve"> </w:t>
      </w:r>
      <w:r w:rsidRPr="00467C79" w:rsidR="004B43A2">
        <w:rPr>
          <w:rFonts w:ascii="Times New Roman" w:hAnsi="Times New Roman"/>
          <w:sz w:val="18"/>
          <w:szCs w:val="18"/>
        </w:rPr>
        <w:t>копией уведомления № 1722 о невозможности полного (частичного) исполнени</w:t>
      </w:r>
      <w:r w:rsidRPr="00467C79" w:rsidR="008971BE">
        <w:rPr>
          <w:rFonts w:ascii="Times New Roman" w:hAnsi="Times New Roman"/>
          <w:sz w:val="18"/>
          <w:szCs w:val="18"/>
        </w:rPr>
        <w:t>я</w:t>
      </w:r>
      <w:r w:rsidRPr="00467C79" w:rsidR="004B43A2">
        <w:rPr>
          <w:rFonts w:ascii="Times New Roman" w:hAnsi="Times New Roman"/>
          <w:sz w:val="18"/>
          <w:szCs w:val="18"/>
        </w:rPr>
        <w:t xml:space="preserve"> поручения и принятых мерах от 16.12.2021г. (л.д.17), копи</w:t>
      </w:r>
      <w:r w:rsidRPr="00467C79" w:rsidR="008971BE">
        <w:rPr>
          <w:rFonts w:ascii="Times New Roman" w:hAnsi="Times New Roman"/>
          <w:sz w:val="18"/>
          <w:szCs w:val="18"/>
        </w:rPr>
        <w:t>ей</w:t>
      </w:r>
      <w:r w:rsidRPr="00467C79" w:rsidR="004B43A2">
        <w:rPr>
          <w:rFonts w:ascii="Times New Roman" w:hAnsi="Times New Roman"/>
          <w:sz w:val="18"/>
          <w:szCs w:val="18"/>
        </w:rPr>
        <w:t xml:space="preserve"> требования № 21-08/14</w:t>
      </w:r>
      <w:r w:rsidRPr="00467C79" w:rsidR="008971BE">
        <w:rPr>
          <w:rFonts w:ascii="Times New Roman" w:hAnsi="Times New Roman"/>
          <w:sz w:val="18"/>
          <w:szCs w:val="18"/>
        </w:rPr>
        <w:t>060</w:t>
      </w:r>
      <w:r w:rsidRPr="00467C79" w:rsidR="004B43A2">
        <w:rPr>
          <w:rFonts w:ascii="Times New Roman" w:hAnsi="Times New Roman"/>
          <w:sz w:val="18"/>
          <w:szCs w:val="18"/>
        </w:rPr>
        <w:t xml:space="preserve"> от                  17.11.2021 г. (л.д.18-21), квитанция о приеме электронного документа от 08.12.2021г. (л.д.22), копией поручения № 08-14</w:t>
      </w:r>
      <w:r w:rsidRPr="00467C79" w:rsidR="008971BE">
        <w:rPr>
          <w:rFonts w:ascii="Times New Roman" w:hAnsi="Times New Roman"/>
          <w:sz w:val="18"/>
          <w:szCs w:val="18"/>
        </w:rPr>
        <w:t>78</w:t>
      </w:r>
      <w:r w:rsidRPr="00467C79" w:rsidR="004B43A2">
        <w:rPr>
          <w:rFonts w:ascii="Times New Roman" w:hAnsi="Times New Roman"/>
          <w:sz w:val="18"/>
          <w:szCs w:val="18"/>
        </w:rPr>
        <w:t xml:space="preserve"> от 16.11.2021 г. об истребовании документов (информации)(л.д.23) и иными доказательствами. </w:t>
      </w:r>
    </w:p>
    <w:p w:rsidR="009B362D" w:rsidRPr="00467C79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67C79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467C79" w:rsidR="004B43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Казаченко Л.В. </w:t>
      </w:r>
      <w:r w:rsidRPr="00467C7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467C79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467C79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467C79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467C79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67C79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467C79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467C79" w:rsidP="008424DF">
      <w:pPr>
        <w:ind w:firstLine="426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  </w:t>
      </w:r>
      <w:r w:rsidRPr="00467C79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467C79" w:rsidR="00A63AC7">
        <w:rPr>
          <w:rFonts w:ascii="Times New Roman" w:hAnsi="Times New Roman"/>
          <w:sz w:val="18"/>
          <w:szCs w:val="18"/>
        </w:rPr>
        <w:t xml:space="preserve">судья </w:t>
      </w:r>
      <w:r w:rsidRPr="00467C79">
        <w:rPr>
          <w:rFonts w:ascii="Times New Roman" w:hAnsi="Times New Roman"/>
          <w:sz w:val="18"/>
          <w:szCs w:val="18"/>
        </w:rPr>
        <w:t>уч</w:t>
      </w:r>
      <w:r w:rsidRPr="00467C79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467C79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467C79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67C79" w:rsidR="004B43A2">
        <w:rPr>
          <w:rFonts w:ascii="Times New Roman" w:hAnsi="Times New Roman"/>
          <w:color w:val="000000"/>
          <w:sz w:val="18"/>
          <w:szCs w:val="18"/>
        </w:rPr>
        <w:t>Казаченко Л.В.</w:t>
      </w:r>
      <w:r w:rsidRPr="00467C79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67C79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467C79" w:rsidR="00D00BC4">
        <w:rPr>
          <w:rFonts w:ascii="Times New Roman" w:hAnsi="Times New Roman"/>
          <w:sz w:val="18"/>
          <w:szCs w:val="18"/>
        </w:rPr>
        <w:t xml:space="preserve"> </w:t>
      </w:r>
      <w:r w:rsidRPr="00467C79">
        <w:rPr>
          <w:rFonts w:ascii="Times New Roman" w:hAnsi="Times New Roman"/>
          <w:sz w:val="18"/>
          <w:szCs w:val="18"/>
        </w:rPr>
        <w:t>правонарушен</w:t>
      </w:r>
      <w:r w:rsidRPr="00467C79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467C79" w:rsidR="004B43A2">
        <w:rPr>
          <w:rFonts w:ascii="Times New Roman" w:hAnsi="Times New Roman"/>
          <w:sz w:val="18"/>
          <w:szCs w:val="18"/>
        </w:rPr>
        <w:t>й</w:t>
      </w:r>
      <w:r w:rsidRPr="00467C79" w:rsidR="00A63AC7">
        <w:rPr>
          <w:rFonts w:ascii="Times New Roman" w:hAnsi="Times New Roman"/>
          <w:sz w:val="18"/>
          <w:szCs w:val="18"/>
        </w:rPr>
        <w:t xml:space="preserve">. </w:t>
      </w:r>
      <w:r w:rsidRPr="00467C79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467C79" w:rsidR="00363AF1">
        <w:rPr>
          <w:rFonts w:ascii="Times New Roman" w:hAnsi="Times New Roman"/>
          <w:sz w:val="18"/>
          <w:szCs w:val="18"/>
        </w:rPr>
        <w:t xml:space="preserve"> 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Санкция ч. 1 ст. 15.6 КоАП РФ не предусматривает наказания в виде предупреждения.  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>В соответствии с ч. 2 ст. 3.</w:t>
      </w:r>
      <w:r w:rsidRPr="00467C79" w:rsidR="00F56D12">
        <w:rPr>
          <w:rFonts w:ascii="Times New Roman" w:hAnsi="Times New Roman"/>
          <w:sz w:val="18"/>
          <w:szCs w:val="18"/>
        </w:rPr>
        <w:t>4</w:t>
      </w:r>
      <w:r w:rsidRPr="00467C79">
        <w:rPr>
          <w:rFonts w:ascii="Times New Roman" w:hAnsi="Times New Roman"/>
          <w:sz w:val="18"/>
          <w:szCs w:val="18"/>
        </w:rPr>
        <w:t>.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Казаченко Л.В.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          Казаченко Л.В. административного наказания в виде административного штрафа предупреждением.  </w:t>
      </w:r>
    </w:p>
    <w:p w:rsidR="00EF6A80" w:rsidRPr="00467C79" w:rsidP="00EF6A80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EF6A80" w:rsidRPr="00467C79" w:rsidP="00EF6A80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467C79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467C79">
        <w:rPr>
          <w:rFonts w:ascii="Times New Roman" w:hAnsi="Times New Roman"/>
          <w:sz w:val="18"/>
          <w:szCs w:val="18"/>
          <w:lang w:eastAsia="ar-SA"/>
        </w:rPr>
        <w:t>ст.ст. 3.</w:t>
      </w:r>
      <w:r w:rsidRPr="00467C79" w:rsidR="00F56D12">
        <w:rPr>
          <w:rFonts w:ascii="Times New Roman" w:hAnsi="Times New Roman"/>
          <w:sz w:val="18"/>
          <w:szCs w:val="18"/>
          <w:lang w:eastAsia="ar-SA"/>
        </w:rPr>
        <w:t>4</w:t>
      </w:r>
      <w:r w:rsidRPr="00467C79">
        <w:rPr>
          <w:rFonts w:ascii="Times New Roman" w:hAnsi="Times New Roman"/>
          <w:sz w:val="18"/>
          <w:szCs w:val="18"/>
          <w:lang w:eastAsia="ar-SA"/>
        </w:rPr>
        <w:t>, 4.1.1., 4.2, 4.3,                               ч. 1 ст. 15.6,</w:t>
      </w:r>
      <w:r w:rsidRPr="00467C79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467C79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467C79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467C79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EF6A80" w:rsidRPr="00467C79" w:rsidP="00EF6A80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EF6A80" w:rsidRPr="00467C79" w:rsidP="00EF6A80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467C79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Признать генерального директора Общества с ограниченной ответственностью «ЮЖНЫЙ ТУР» Казаченко Ларису Владиславовну, </w:t>
      </w:r>
      <w:r w:rsidRPr="00467C79" w:rsidR="00E919EA">
        <w:rPr>
          <w:rFonts w:ascii="Times New Roman" w:hAnsi="Times New Roman"/>
          <w:sz w:val="18"/>
          <w:szCs w:val="18"/>
        </w:rPr>
        <w:t>……..</w:t>
      </w:r>
      <w:r w:rsidRPr="00467C79">
        <w:rPr>
          <w:rFonts w:ascii="Times New Roman" w:hAnsi="Times New Roman"/>
          <w:sz w:val="18"/>
          <w:szCs w:val="18"/>
        </w:rPr>
        <w:t xml:space="preserve">года рождения, </w:t>
      </w:r>
      <w:r w:rsidRPr="00467C79" w:rsidR="00F56D12">
        <w:rPr>
          <w:rFonts w:ascii="Times New Roman" w:hAnsi="Times New Roman"/>
          <w:sz w:val="18"/>
          <w:szCs w:val="18"/>
        </w:rPr>
        <w:t>виновной</w:t>
      </w:r>
      <w:r w:rsidRPr="00467C7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предупреждения.  </w:t>
      </w: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 </w:t>
      </w: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 xml:space="preserve">       </w:t>
      </w: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  <w:r w:rsidRPr="00467C79">
        <w:rPr>
          <w:rFonts w:ascii="Times New Roman" w:hAnsi="Times New Roman"/>
          <w:sz w:val="18"/>
          <w:szCs w:val="18"/>
        </w:rPr>
        <w:t>Мировой судья</w:t>
      </w:r>
      <w:r w:rsidRPr="00467C79">
        <w:rPr>
          <w:rFonts w:ascii="Times New Roman" w:hAnsi="Times New Roman"/>
          <w:sz w:val="18"/>
          <w:szCs w:val="18"/>
        </w:rPr>
        <w:tab/>
      </w:r>
      <w:r w:rsidRPr="00467C79">
        <w:rPr>
          <w:rFonts w:ascii="Times New Roman" w:hAnsi="Times New Roman"/>
          <w:sz w:val="18"/>
          <w:szCs w:val="18"/>
        </w:rPr>
        <w:tab/>
      </w:r>
      <w:r w:rsidRPr="00467C79">
        <w:rPr>
          <w:rFonts w:ascii="Times New Roman" w:hAnsi="Times New Roman"/>
          <w:sz w:val="18"/>
          <w:szCs w:val="18"/>
        </w:rPr>
        <w:tab/>
      </w:r>
      <w:r w:rsidRPr="00467C79">
        <w:rPr>
          <w:rFonts w:ascii="Times New Roman" w:hAnsi="Times New Roman"/>
          <w:sz w:val="18"/>
          <w:szCs w:val="18"/>
        </w:rPr>
        <w:tab/>
        <w:t xml:space="preserve">                               С.А. Москаленко </w:t>
      </w:r>
    </w:p>
    <w:p w:rsidR="00EF6A80" w:rsidRPr="00467C79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467C79" w:rsidP="00EF6A80">
      <w:pPr>
        <w:ind w:firstLine="709"/>
        <w:rPr>
          <w:sz w:val="18"/>
          <w:szCs w:val="18"/>
        </w:rPr>
      </w:pPr>
    </w:p>
    <w:p w:rsidR="00EF6A80" w:rsidRPr="00467C79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7C79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94499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D1D61"/>
    <w:rsid w:val="003E71B7"/>
    <w:rsid w:val="00401D06"/>
    <w:rsid w:val="0040202B"/>
    <w:rsid w:val="004222B2"/>
    <w:rsid w:val="00426C74"/>
    <w:rsid w:val="00430FF3"/>
    <w:rsid w:val="00467C7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D3411"/>
    <w:rsid w:val="004D7EAE"/>
    <w:rsid w:val="00500F44"/>
    <w:rsid w:val="005015D7"/>
    <w:rsid w:val="005060E2"/>
    <w:rsid w:val="00546B61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05A5D"/>
    <w:rsid w:val="00625F74"/>
    <w:rsid w:val="00627B17"/>
    <w:rsid w:val="0063217A"/>
    <w:rsid w:val="00632E92"/>
    <w:rsid w:val="0063607F"/>
    <w:rsid w:val="00641D34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6DB4"/>
    <w:rsid w:val="00A63AC7"/>
    <w:rsid w:val="00A75EC5"/>
    <w:rsid w:val="00A7748C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E2233"/>
    <w:rsid w:val="00DE3CA1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19EA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D645-D4D6-4CCB-9554-5D4DD605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