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2C49" w:rsidRPr="00E86BFB" w:rsidP="00002C49">
      <w:pPr>
        <w:jc w:val="right"/>
        <w:rPr>
          <w:rFonts w:ascii="Times New Roman" w:hAnsi="Times New Roman"/>
          <w:sz w:val="24"/>
          <w:szCs w:val="24"/>
        </w:rPr>
      </w:pPr>
      <w:r w:rsidRPr="00E86BFB">
        <w:rPr>
          <w:rFonts w:ascii="Times New Roman" w:hAnsi="Times New Roman"/>
          <w:sz w:val="24"/>
          <w:szCs w:val="24"/>
        </w:rPr>
        <w:t>УИД 91</w:t>
      </w:r>
      <w:r w:rsidRPr="00E86BFB">
        <w:rPr>
          <w:rFonts w:ascii="Times New Roman" w:hAnsi="Times New Roman"/>
          <w:sz w:val="24"/>
          <w:szCs w:val="24"/>
          <w:lang w:val="en-US"/>
        </w:rPr>
        <w:t>MS</w:t>
      </w:r>
      <w:r w:rsidRPr="00E86BFB">
        <w:rPr>
          <w:rFonts w:ascii="Times New Roman" w:hAnsi="Times New Roman"/>
          <w:sz w:val="24"/>
          <w:szCs w:val="24"/>
        </w:rPr>
        <w:t>0010-01-2025-00</w:t>
      </w:r>
      <w:r w:rsidR="002102BB">
        <w:rPr>
          <w:rFonts w:ascii="Times New Roman" w:hAnsi="Times New Roman"/>
          <w:sz w:val="24"/>
          <w:szCs w:val="24"/>
        </w:rPr>
        <w:t>1683-29</w:t>
      </w:r>
    </w:p>
    <w:p w:rsidR="00002C49" w:rsidRPr="00E86BFB" w:rsidP="00002C49">
      <w:pPr>
        <w:jc w:val="right"/>
        <w:rPr>
          <w:rFonts w:ascii="Times New Roman" w:hAnsi="Times New Roman"/>
          <w:b/>
          <w:sz w:val="24"/>
          <w:szCs w:val="24"/>
        </w:rPr>
      </w:pPr>
      <w:r>
        <w:rPr>
          <w:rFonts w:ascii="Times New Roman" w:hAnsi="Times New Roman"/>
          <w:b/>
          <w:sz w:val="24"/>
          <w:szCs w:val="24"/>
        </w:rPr>
        <w:t>Дело №5-10-20</w:t>
      </w:r>
      <w:r w:rsidR="002102BB">
        <w:rPr>
          <w:rFonts w:ascii="Times New Roman" w:hAnsi="Times New Roman"/>
          <w:b/>
          <w:sz w:val="24"/>
          <w:szCs w:val="24"/>
        </w:rPr>
        <w:t>5</w:t>
      </w:r>
      <w:r w:rsidRPr="00E86BFB">
        <w:rPr>
          <w:rFonts w:ascii="Times New Roman" w:hAnsi="Times New Roman"/>
          <w:b/>
          <w:sz w:val="24"/>
          <w:szCs w:val="24"/>
        </w:rPr>
        <w:t>/2025</w:t>
      </w:r>
    </w:p>
    <w:p w:rsidR="00002C49" w:rsidRPr="00E86BFB" w:rsidP="00002C49">
      <w:pPr>
        <w:jc w:val="right"/>
        <w:rPr>
          <w:rFonts w:ascii="Times New Roman" w:hAnsi="Times New Roman"/>
          <w:b/>
          <w:sz w:val="24"/>
          <w:szCs w:val="24"/>
        </w:rPr>
      </w:pPr>
      <w:r>
        <w:rPr>
          <w:rFonts w:ascii="Times New Roman" w:hAnsi="Times New Roman"/>
          <w:b/>
          <w:sz w:val="24"/>
          <w:szCs w:val="24"/>
        </w:rPr>
        <w:t>05-020</w:t>
      </w:r>
      <w:r w:rsidR="002102BB">
        <w:rPr>
          <w:rFonts w:ascii="Times New Roman" w:hAnsi="Times New Roman"/>
          <w:b/>
          <w:sz w:val="24"/>
          <w:szCs w:val="24"/>
        </w:rPr>
        <w:t>5</w:t>
      </w:r>
      <w:r w:rsidRPr="00E86BFB">
        <w:rPr>
          <w:rFonts w:ascii="Times New Roman" w:hAnsi="Times New Roman"/>
          <w:b/>
          <w:sz w:val="24"/>
          <w:szCs w:val="24"/>
        </w:rPr>
        <w:t>/10/2025</w:t>
      </w:r>
    </w:p>
    <w:p w:rsidR="009A2169" w:rsidRPr="00E86BFB" w:rsidP="00002C49">
      <w:pPr>
        <w:jc w:val="center"/>
        <w:rPr>
          <w:rFonts w:ascii="Times New Roman" w:hAnsi="Times New Roman"/>
          <w:b/>
          <w:sz w:val="26"/>
          <w:szCs w:val="26"/>
        </w:rPr>
      </w:pPr>
    </w:p>
    <w:p w:rsidR="00002C49" w:rsidRPr="00E86BFB" w:rsidP="00002C49">
      <w:pPr>
        <w:jc w:val="center"/>
        <w:rPr>
          <w:rFonts w:ascii="Times New Roman" w:hAnsi="Times New Roman"/>
          <w:b/>
          <w:sz w:val="26"/>
          <w:szCs w:val="26"/>
        </w:rPr>
      </w:pPr>
      <w:r w:rsidRPr="00E86BFB">
        <w:rPr>
          <w:rFonts w:ascii="Times New Roman" w:hAnsi="Times New Roman"/>
          <w:b/>
          <w:sz w:val="26"/>
          <w:szCs w:val="26"/>
        </w:rPr>
        <w:t>П</w:t>
      </w:r>
      <w:r w:rsidRPr="00E86BFB">
        <w:rPr>
          <w:rFonts w:ascii="Times New Roman" w:hAnsi="Times New Roman"/>
          <w:b/>
          <w:sz w:val="26"/>
          <w:szCs w:val="26"/>
        </w:rPr>
        <w:t xml:space="preserve"> О С Т А Н О В Л Е Н И Е</w:t>
      </w:r>
    </w:p>
    <w:p w:rsidR="00002C49" w:rsidRPr="00E86BFB" w:rsidP="00002C49">
      <w:pPr>
        <w:ind w:firstLine="567"/>
        <w:rPr>
          <w:rFonts w:ascii="Times New Roman" w:hAnsi="Times New Roman"/>
          <w:sz w:val="26"/>
          <w:szCs w:val="26"/>
        </w:rPr>
      </w:pPr>
    </w:p>
    <w:p w:rsidR="00002C49" w:rsidRPr="00E86BFB" w:rsidP="00247D4A">
      <w:pPr>
        <w:ind w:firstLine="709"/>
        <w:rPr>
          <w:rFonts w:ascii="Times New Roman" w:hAnsi="Times New Roman"/>
          <w:sz w:val="26"/>
          <w:szCs w:val="26"/>
        </w:rPr>
      </w:pPr>
      <w:r>
        <w:rPr>
          <w:rFonts w:ascii="Times New Roman" w:hAnsi="Times New Roman"/>
          <w:sz w:val="26"/>
          <w:szCs w:val="26"/>
        </w:rPr>
        <w:t>09 октября</w:t>
      </w:r>
      <w:r w:rsidRPr="00E86BFB">
        <w:rPr>
          <w:rFonts w:ascii="Times New Roman" w:hAnsi="Times New Roman"/>
          <w:sz w:val="26"/>
          <w:szCs w:val="26"/>
        </w:rPr>
        <w:t xml:space="preserve"> 2025 года </w:t>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sidR="00F4793E">
        <w:rPr>
          <w:rFonts w:ascii="Times New Roman" w:hAnsi="Times New Roman"/>
          <w:sz w:val="26"/>
          <w:szCs w:val="26"/>
        </w:rPr>
        <w:t>г.</w:t>
      </w:r>
      <w:r w:rsidR="00BB3E06">
        <w:rPr>
          <w:rFonts w:ascii="Times New Roman" w:hAnsi="Times New Roman"/>
          <w:sz w:val="26"/>
          <w:szCs w:val="26"/>
        </w:rPr>
        <w:t xml:space="preserve"> </w:t>
      </w:r>
      <w:r w:rsidRPr="00E86BFB">
        <w:rPr>
          <w:rFonts w:ascii="Times New Roman" w:hAnsi="Times New Roman"/>
          <w:sz w:val="26"/>
          <w:szCs w:val="26"/>
        </w:rPr>
        <w:t xml:space="preserve">Симферополь  </w:t>
      </w:r>
    </w:p>
    <w:p w:rsidR="00002C49" w:rsidRPr="00E86BFB" w:rsidP="00002C49">
      <w:pPr>
        <w:ind w:firstLine="567"/>
        <w:rPr>
          <w:rFonts w:ascii="Times New Roman" w:hAnsi="Times New Roman"/>
          <w:sz w:val="26"/>
          <w:szCs w:val="26"/>
        </w:rPr>
      </w:pPr>
    </w:p>
    <w:p w:rsidR="00002C49" w:rsidRPr="00E86BFB" w:rsidP="00BD3A57">
      <w:pPr>
        <w:ind w:firstLine="709"/>
        <w:rPr>
          <w:rFonts w:ascii="Times New Roman" w:hAnsi="Times New Roman"/>
          <w:sz w:val="26"/>
          <w:szCs w:val="26"/>
        </w:rPr>
      </w:pPr>
      <w:r w:rsidRPr="00E86BFB">
        <w:rPr>
          <w:rFonts w:ascii="Times New Roman" w:hAnsi="Times New Roman"/>
          <w:sz w:val="26"/>
          <w:szCs w:val="26"/>
        </w:rPr>
        <w:t>Ми</w:t>
      </w:r>
      <w:r w:rsidRPr="00E86BFB" w:rsidR="000B4361">
        <w:rPr>
          <w:rFonts w:ascii="Times New Roman" w:hAnsi="Times New Roman"/>
          <w:sz w:val="26"/>
          <w:szCs w:val="26"/>
        </w:rPr>
        <w:t>ровой судья судебного участка №</w:t>
      </w:r>
      <w:r w:rsidRPr="00E86BFB">
        <w:rPr>
          <w:rFonts w:ascii="Times New Roman" w:hAnsi="Times New Roman"/>
          <w:sz w:val="26"/>
          <w:szCs w:val="26"/>
        </w:rPr>
        <w:t>10 Киевского судебного района города Симферополь (Киевский район городского округа Симферополь Республики Крым) Москаленко Сергей Анатольевич</w:t>
      </w:r>
      <w:r w:rsidRPr="00E86BFB" w:rsidR="000B4361">
        <w:rPr>
          <w:rFonts w:ascii="Times New Roman" w:hAnsi="Times New Roman"/>
          <w:sz w:val="26"/>
          <w:szCs w:val="26"/>
        </w:rPr>
        <w:t xml:space="preserve"> (г.</w:t>
      </w:r>
      <w:r w:rsidR="00BB3E06">
        <w:rPr>
          <w:rFonts w:ascii="Times New Roman" w:hAnsi="Times New Roman"/>
          <w:sz w:val="26"/>
          <w:szCs w:val="26"/>
        </w:rPr>
        <w:t xml:space="preserve"> </w:t>
      </w:r>
      <w:r w:rsidRPr="00E86BFB" w:rsidR="000B4361">
        <w:rPr>
          <w:rFonts w:ascii="Times New Roman" w:hAnsi="Times New Roman"/>
          <w:sz w:val="26"/>
          <w:szCs w:val="26"/>
        </w:rPr>
        <w:t>Симферополь, ул.</w:t>
      </w:r>
      <w:r w:rsidR="00BB3E06">
        <w:rPr>
          <w:rFonts w:ascii="Times New Roman" w:hAnsi="Times New Roman"/>
          <w:sz w:val="26"/>
          <w:szCs w:val="26"/>
        </w:rPr>
        <w:t xml:space="preserve"> </w:t>
      </w:r>
      <w:r w:rsidRPr="00E86BFB" w:rsidR="000B4361">
        <w:rPr>
          <w:rFonts w:ascii="Times New Roman" w:hAnsi="Times New Roman"/>
          <w:sz w:val="26"/>
          <w:szCs w:val="26"/>
        </w:rPr>
        <w:t>Киевская, д.</w:t>
      </w:r>
      <w:r w:rsidRPr="00E86BFB">
        <w:rPr>
          <w:rFonts w:ascii="Times New Roman" w:hAnsi="Times New Roman"/>
          <w:sz w:val="26"/>
          <w:szCs w:val="26"/>
        </w:rPr>
        <w:t>55/2)</w:t>
      </w:r>
      <w:r w:rsidRPr="00E86BFB">
        <w:rPr>
          <w:rFonts w:ascii="Times New Roman" w:hAnsi="Times New Roman"/>
          <w:color w:val="000000"/>
          <w:sz w:val="26"/>
          <w:szCs w:val="26"/>
        </w:rPr>
        <w:t xml:space="preserve">, </w:t>
      </w:r>
      <w:r w:rsidRPr="00E86BFB">
        <w:rPr>
          <w:rFonts w:ascii="Times New Roman" w:hAnsi="Times New Roman"/>
          <w:sz w:val="26"/>
          <w:szCs w:val="26"/>
        </w:rPr>
        <w:t xml:space="preserve">рассмотрев дело об административном правонарушении, возбужденное в отношении: </w:t>
      </w:r>
    </w:p>
    <w:p w:rsidR="00DE411E" w:rsidRPr="00E86BFB" w:rsidP="000B4361">
      <w:pPr>
        <w:ind w:left="1134"/>
        <w:rPr>
          <w:rFonts w:ascii="Times New Roman" w:hAnsi="Times New Roman"/>
          <w:sz w:val="26"/>
          <w:szCs w:val="26"/>
        </w:rPr>
      </w:pPr>
      <w:r>
        <w:rPr>
          <w:rFonts w:ascii="Times New Roman" w:hAnsi="Times New Roman"/>
          <w:sz w:val="26"/>
          <w:szCs w:val="26"/>
        </w:rPr>
        <w:t>главного бухгалтера</w:t>
      </w:r>
      <w:r w:rsidRPr="00E86BFB" w:rsidR="00002C49">
        <w:rPr>
          <w:rFonts w:ascii="Times New Roman" w:hAnsi="Times New Roman"/>
          <w:sz w:val="26"/>
          <w:szCs w:val="26"/>
        </w:rPr>
        <w:t xml:space="preserve"> </w:t>
      </w:r>
      <w:r>
        <w:rPr>
          <w:rFonts w:ascii="Times New Roman" w:hAnsi="Times New Roman"/>
          <w:sz w:val="26"/>
          <w:szCs w:val="26"/>
        </w:rPr>
        <w:t xml:space="preserve">Государственного бюджетного учреждения здравоохранения Республики Крым «Крымский республиканский клинический центр фтизиатрии и пульмонологии» </w:t>
      </w:r>
      <w:r w:rsidRPr="00BF26BA">
        <w:rPr>
          <w:rFonts w:ascii="Times New Roman" w:hAnsi="Times New Roman"/>
          <w:b/>
          <w:sz w:val="26"/>
          <w:szCs w:val="26"/>
        </w:rPr>
        <w:t>Савочки</w:t>
      </w:r>
      <w:r w:rsidRPr="00BF26BA">
        <w:rPr>
          <w:rFonts w:ascii="Times New Roman" w:hAnsi="Times New Roman"/>
          <w:b/>
          <w:sz w:val="26"/>
          <w:szCs w:val="26"/>
        </w:rPr>
        <w:t xml:space="preserve"> </w:t>
      </w:r>
      <w:r w:rsidR="008A5244">
        <w:rPr>
          <w:rFonts w:ascii="Times New Roman" w:hAnsi="Times New Roman"/>
          <w:b/>
          <w:sz w:val="26"/>
          <w:szCs w:val="26"/>
        </w:rPr>
        <w:t>…</w:t>
      </w:r>
      <w:r w:rsidRPr="00E86BFB" w:rsidR="00002C49">
        <w:rPr>
          <w:rFonts w:ascii="Times New Roman" w:hAnsi="Times New Roman"/>
          <w:sz w:val="26"/>
          <w:szCs w:val="26"/>
        </w:rPr>
        <w:t xml:space="preserve"> года рождения, </w:t>
      </w:r>
      <w:r w:rsidRPr="00E86BFB" w:rsidR="000B4361">
        <w:rPr>
          <w:rFonts w:ascii="Times New Roman" w:hAnsi="Times New Roman"/>
          <w:sz w:val="26"/>
          <w:szCs w:val="26"/>
        </w:rPr>
        <w:t>место рождения:</w:t>
      </w:r>
      <w:r w:rsidRPr="00E86BFB" w:rsidR="000B4361">
        <w:rPr>
          <w:rFonts w:ascii="Times New Roman" w:hAnsi="Times New Roman"/>
          <w:sz w:val="26"/>
          <w:szCs w:val="26"/>
        </w:rPr>
        <w:t xml:space="preserve"> </w:t>
      </w:r>
      <w:r w:rsidR="008A5244">
        <w:rPr>
          <w:rFonts w:ascii="Times New Roman" w:hAnsi="Times New Roman"/>
          <w:sz w:val="26"/>
          <w:szCs w:val="26"/>
        </w:rPr>
        <w:t>.</w:t>
      </w:r>
      <w:r w:rsidR="008A5244">
        <w:rPr>
          <w:rFonts w:ascii="Times New Roman" w:hAnsi="Times New Roman"/>
          <w:sz w:val="26"/>
          <w:szCs w:val="26"/>
        </w:rPr>
        <w:t>.</w:t>
      </w:r>
      <w:r w:rsidRPr="00E86BFB" w:rsidR="00002C49">
        <w:rPr>
          <w:rFonts w:ascii="Times New Roman" w:hAnsi="Times New Roman"/>
          <w:sz w:val="26"/>
          <w:szCs w:val="26"/>
        </w:rPr>
        <w:t xml:space="preserve">, </w:t>
      </w:r>
      <w:r>
        <w:rPr>
          <w:rFonts w:ascii="Times New Roman" w:hAnsi="Times New Roman"/>
          <w:sz w:val="26"/>
          <w:szCs w:val="26"/>
        </w:rPr>
        <w:t xml:space="preserve">паспорт </w:t>
      </w:r>
      <w:r w:rsidR="008A5244">
        <w:rPr>
          <w:rFonts w:ascii="Times New Roman" w:hAnsi="Times New Roman"/>
          <w:sz w:val="26"/>
          <w:szCs w:val="26"/>
        </w:rPr>
        <w:t>…</w:t>
      </w:r>
      <w:r>
        <w:rPr>
          <w:rFonts w:ascii="Times New Roman" w:hAnsi="Times New Roman"/>
          <w:sz w:val="26"/>
          <w:szCs w:val="26"/>
        </w:rPr>
        <w:t xml:space="preserve">, адрес места жительства: </w:t>
      </w:r>
      <w:r w:rsidR="008A5244">
        <w:rPr>
          <w:rFonts w:ascii="Times New Roman" w:hAnsi="Times New Roman"/>
          <w:sz w:val="26"/>
          <w:szCs w:val="26"/>
        </w:rPr>
        <w:t>..</w:t>
      </w:r>
      <w:r w:rsidRPr="00E86BFB" w:rsidR="009543BB">
        <w:rPr>
          <w:rFonts w:ascii="Times New Roman" w:hAnsi="Times New Roman"/>
          <w:sz w:val="26"/>
          <w:szCs w:val="26"/>
        </w:rPr>
        <w:t xml:space="preserve"> адрес </w:t>
      </w:r>
      <w:r w:rsidRPr="00E86BFB" w:rsidR="0080712A">
        <w:rPr>
          <w:rFonts w:ascii="Times New Roman" w:hAnsi="Times New Roman"/>
          <w:sz w:val="26"/>
          <w:szCs w:val="26"/>
        </w:rPr>
        <w:t>юридического лица</w:t>
      </w:r>
      <w:r w:rsidRPr="00E86BFB" w:rsidR="0090744A">
        <w:rPr>
          <w:rFonts w:ascii="Times New Roman" w:hAnsi="Times New Roman"/>
          <w:sz w:val="26"/>
          <w:szCs w:val="26"/>
        </w:rPr>
        <w:t>: 2950</w:t>
      </w:r>
      <w:r>
        <w:rPr>
          <w:rFonts w:ascii="Times New Roman" w:hAnsi="Times New Roman"/>
          <w:sz w:val="26"/>
          <w:szCs w:val="26"/>
        </w:rPr>
        <w:t>34</w:t>
      </w:r>
      <w:r w:rsidRPr="00E86BFB" w:rsidR="0090744A">
        <w:rPr>
          <w:rFonts w:ascii="Times New Roman" w:hAnsi="Times New Roman"/>
          <w:sz w:val="26"/>
          <w:szCs w:val="26"/>
        </w:rPr>
        <w:t>, Республика Крым, г.</w:t>
      </w:r>
      <w:r w:rsidR="008E5195">
        <w:rPr>
          <w:rFonts w:ascii="Times New Roman" w:hAnsi="Times New Roman"/>
          <w:sz w:val="26"/>
          <w:szCs w:val="26"/>
        </w:rPr>
        <w:t xml:space="preserve"> </w:t>
      </w:r>
      <w:r w:rsidRPr="00E86BFB" w:rsidR="0090744A">
        <w:rPr>
          <w:rFonts w:ascii="Times New Roman" w:hAnsi="Times New Roman"/>
          <w:sz w:val="26"/>
          <w:szCs w:val="26"/>
        </w:rPr>
        <w:t xml:space="preserve">Симферополь, </w:t>
      </w:r>
      <w:r>
        <w:rPr>
          <w:rFonts w:ascii="Times New Roman" w:hAnsi="Times New Roman"/>
          <w:sz w:val="26"/>
          <w:szCs w:val="26"/>
        </w:rPr>
        <w:t>б</w:t>
      </w:r>
      <w:r w:rsidRPr="00E86BFB" w:rsidR="0090744A">
        <w:rPr>
          <w:rFonts w:ascii="Times New Roman" w:hAnsi="Times New Roman"/>
          <w:sz w:val="26"/>
          <w:szCs w:val="26"/>
        </w:rPr>
        <w:t>ул.</w:t>
      </w:r>
      <w:r>
        <w:rPr>
          <w:rFonts w:ascii="Times New Roman" w:hAnsi="Times New Roman"/>
          <w:sz w:val="26"/>
          <w:szCs w:val="26"/>
        </w:rPr>
        <w:t xml:space="preserve"> </w:t>
      </w:r>
      <w:r>
        <w:rPr>
          <w:rFonts w:ascii="Times New Roman" w:hAnsi="Times New Roman"/>
          <w:sz w:val="26"/>
          <w:szCs w:val="26"/>
        </w:rPr>
        <w:t>И.Франко</w:t>
      </w:r>
      <w:r w:rsidRPr="00E86BFB" w:rsidR="0090744A">
        <w:rPr>
          <w:rFonts w:ascii="Times New Roman" w:hAnsi="Times New Roman"/>
          <w:sz w:val="26"/>
          <w:szCs w:val="26"/>
        </w:rPr>
        <w:t>, д.</w:t>
      </w:r>
      <w:r>
        <w:rPr>
          <w:rFonts w:ascii="Times New Roman" w:hAnsi="Times New Roman"/>
          <w:sz w:val="26"/>
          <w:szCs w:val="26"/>
        </w:rPr>
        <w:t xml:space="preserve"> 34</w:t>
      </w:r>
      <w:r w:rsidRPr="00E86BFB" w:rsidR="0090744A">
        <w:rPr>
          <w:rFonts w:ascii="Times New Roman" w:hAnsi="Times New Roman"/>
          <w:sz w:val="26"/>
          <w:szCs w:val="26"/>
        </w:rPr>
        <w:t>,</w:t>
      </w:r>
    </w:p>
    <w:p w:rsidR="00002C49" w:rsidRPr="00E86BFB" w:rsidP="000B4361">
      <w:pPr>
        <w:rPr>
          <w:rFonts w:ascii="Times New Roman" w:hAnsi="Times New Roman"/>
          <w:sz w:val="26"/>
          <w:szCs w:val="26"/>
        </w:rPr>
      </w:pPr>
      <w:r w:rsidRPr="00E86BFB">
        <w:rPr>
          <w:rFonts w:ascii="Times New Roman" w:hAnsi="Times New Roman"/>
          <w:sz w:val="26"/>
          <w:szCs w:val="26"/>
        </w:rPr>
        <w:t xml:space="preserve">по признакам правонарушения, предусмотренного </w:t>
      </w:r>
      <w:r w:rsidRPr="00E86BFB" w:rsidR="0090785F">
        <w:rPr>
          <w:rFonts w:ascii="Times New Roman" w:hAnsi="Times New Roman"/>
          <w:sz w:val="26"/>
          <w:szCs w:val="26"/>
        </w:rPr>
        <w:t>ч.</w:t>
      </w:r>
      <w:r w:rsidR="00BF26BA">
        <w:rPr>
          <w:rFonts w:ascii="Times New Roman" w:hAnsi="Times New Roman"/>
          <w:sz w:val="26"/>
          <w:szCs w:val="26"/>
        </w:rPr>
        <w:t xml:space="preserve"> </w:t>
      </w:r>
      <w:r w:rsidRPr="00E86BFB">
        <w:rPr>
          <w:rFonts w:ascii="Times New Roman" w:hAnsi="Times New Roman"/>
          <w:sz w:val="26"/>
          <w:szCs w:val="26"/>
        </w:rPr>
        <w:t>1 с</w:t>
      </w:r>
      <w:r w:rsidRPr="00E86BFB" w:rsidR="0090785F">
        <w:rPr>
          <w:rFonts w:ascii="Times New Roman" w:hAnsi="Times New Roman"/>
          <w:sz w:val="26"/>
          <w:szCs w:val="26"/>
        </w:rPr>
        <w:t>т.</w:t>
      </w:r>
      <w:r w:rsidR="00BF26BA">
        <w:rPr>
          <w:rFonts w:ascii="Times New Roman" w:hAnsi="Times New Roman"/>
          <w:sz w:val="26"/>
          <w:szCs w:val="26"/>
        </w:rPr>
        <w:t xml:space="preserve"> </w:t>
      </w:r>
      <w:r w:rsidRPr="00E86BFB">
        <w:rPr>
          <w:rFonts w:ascii="Times New Roman" w:hAnsi="Times New Roman"/>
          <w:sz w:val="26"/>
          <w:szCs w:val="26"/>
        </w:rPr>
        <w:t>15.6 Кодекса об административных правонарушениях Российской Федерации (далее – КоАП</w:t>
      </w:r>
      <w:r w:rsidRPr="00E86BFB">
        <w:rPr>
          <w:rFonts w:ascii="Times New Roman" w:hAnsi="Times New Roman"/>
          <w:sz w:val="26"/>
          <w:szCs w:val="26"/>
          <w:lang w:val="en-US"/>
        </w:rPr>
        <w:t> </w:t>
      </w:r>
      <w:r w:rsidRPr="00E86BFB">
        <w:rPr>
          <w:rFonts w:ascii="Times New Roman" w:hAnsi="Times New Roman"/>
          <w:sz w:val="26"/>
          <w:szCs w:val="26"/>
        </w:rPr>
        <w:t xml:space="preserve">РФ), </w:t>
      </w:r>
    </w:p>
    <w:p w:rsidR="00002C49" w:rsidRPr="00E86BFB" w:rsidP="00002C49">
      <w:pPr>
        <w:ind w:firstLine="567"/>
        <w:rPr>
          <w:rFonts w:ascii="Times New Roman" w:hAnsi="Times New Roman"/>
          <w:sz w:val="26"/>
          <w:szCs w:val="26"/>
        </w:rPr>
      </w:pPr>
    </w:p>
    <w:p w:rsidR="00002C49" w:rsidRPr="00E86BFB" w:rsidP="00BD3A57">
      <w:pPr>
        <w:jc w:val="center"/>
        <w:rPr>
          <w:rFonts w:ascii="Times New Roman" w:hAnsi="Times New Roman"/>
          <w:b/>
          <w:bCs/>
          <w:color w:val="000000"/>
          <w:sz w:val="26"/>
          <w:szCs w:val="26"/>
        </w:rPr>
      </w:pPr>
      <w:r w:rsidRPr="00E86BFB">
        <w:rPr>
          <w:rFonts w:ascii="Times New Roman" w:hAnsi="Times New Roman"/>
          <w:b/>
          <w:sz w:val="26"/>
          <w:szCs w:val="26"/>
        </w:rPr>
        <w:t>у</w:t>
      </w:r>
      <w:r w:rsidRPr="00E86BFB">
        <w:rPr>
          <w:rFonts w:ascii="Times New Roman" w:hAnsi="Times New Roman"/>
          <w:b/>
          <w:bCs/>
          <w:color w:val="000000"/>
          <w:sz w:val="26"/>
          <w:szCs w:val="26"/>
        </w:rPr>
        <w:t xml:space="preserve"> с т а н о в и л</w:t>
      </w:r>
      <w:r w:rsidRPr="00E86BFB">
        <w:rPr>
          <w:rFonts w:ascii="Times New Roman" w:hAnsi="Times New Roman"/>
          <w:b/>
          <w:bCs/>
          <w:color w:val="000000"/>
          <w:sz w:val="26"/>
          <w:szCs w:val="26"/>
        </w:rPr>
        <w:t xml:space="preserve"> :</w:t>
      </w:r>
    </w:p>
    <w:p w:rsidR="00002C49" w:rsidRPr="00E86BFB" w:rsidP="00002C49">
      <w:pPr>
        <w:ind w:firstLine="567"/>
        <w:rPr>
          <w:rFonts w:ascii="Times New Roman" w:hAnsi="Times New Roman"/>
          <w:sz w:val="16"/>
          <w:szCs w:val="16"/>
        </w:rPr>
      </w:pPr>
    </w:p>
    <w:p w:rsidR="00002C49" w:rsidRPr="00E86BFB" w:rsidP="00BD3A57">
      <w:pPr>
        <w:ind w:firstLine="709"/>
        <w:rPr>
          <w:rFonts w:ascii="Times New Roman" w:hAnsi="Times New Roman"/>
          <w:color w:val="000000"/>
          <w:sz w:val="26"/>
          <w:szCs w:val="26"/>
          <w:shd w:val="clear" w:color="auto" w:fill="FFFFFF"/>
        </w:rPr>
      </w:pPr>
      <w:r>
        <w:rPr>
          <w:rFonts w:ascii="Times New Roman" w:hAnsi="Times New Roman"/>
          <w:sz w:val="26"/>
          <w:szCs w:val="26"/>
        </w:rPr>
        <w:t>Савочка</w:t>
      </w:r>
      <w:r>
        <w:rPr>
          <w:rFonts w:ascii="Times New Roman" w:hAnsi="Times New Roman"/>
          <w:sz w:val="26"/>
          <w:szCs w:val="26"/>
        </w:rPr>
        <w:t xml:space="preserve"> А.Ю</w:t>
      </w:r>
      <w:r w:rsidRPr="00E86BFB" w:rsidR="0090785F">
        <w:rPr>
          <w:rFonts w:ascii="Times New Roman" w:hAnsi="Times New Roman"/>
          <w:sz w:val="26"/>
          <w:szCs w:val="26"/>
        </w:rPr>
        <w:t>.</w:t>
      </w:r>
      <w:r w:rsidRPr="00E86BFB">
        <w:rPr>
          <w:rFonts w:ascii="Times New Roman" w:hAnsi="Times New Roman"/>
          <w:sz w:val="26"/>
          <w:szCs w:val="26"/>
        </w:rPr>
        <w:t xml:space="preserve">, </w:t>
      </w:r>
      <w:r w:rsidRPr="00E86BFB" w:rsidR="0090785F">
        <w:rPr>
          <w:rFonts w:ascii="Times New Roman" w:hAnsi="Times New Roman"/>
          <w:sz w:val="26"/>
          <w:szCs w:val="26"/>
        </w:rPr>
        <w:t>являясь</w:t>
      </w:r>
      <w:r w:rsidRPr="00E86BFB">
        <w:rPr>
          <w:rFonts w:ascii="Times New Roman" w:hAnsi="Times New Roman"/>
          <w:sz w:val="26"/>
          <w:szCs w:val="26"/>
        </w:rPr>
        <w:t xml:space="preserve"> </w:t>
      </w:r>
      <w:r>
        <w:rPr>
          <w:rFonts w:ascii="Times New Roman" w:hAnsi="Times New Roman"/>
          <w:sz w:val="26"/>
          <w:szCs w:val="26"/>
        </w:rPr>
        <w:t>главным бухгалтером</w:t>
      </w:r>
      <w:r w:rsidRPr="00E86BFB">
        <w:rPr>
          <w:rFonts w:ascii="Times New Roman" w:hAnsi="Times New Roman"/>
          <w:sz w:val="26"/>
          <w:szCs w:val="26"/>
        </w:rPr>
        <w:t xml:space="preserve"> </w:t>
      </w:r>
      <w:r>
        <w:rPr>
          <w:rFonts w:ascii="Times New Roman" w:hAnsi="Times New Roman"/>
          <w:sz w:val="26"/>
          <w:szCs w:val="26"/>
        </w:rPr>
        <w:t xml:space="preserve">Государственного бюджетного учреждения здравоохранения Республики Крым «Крымский республиканский клинический центр фтизиатрии и пульмонологии» </w:t>
      </w:r>
      <w:r w:rsidRPr="00E86BFB" w:rsidR="0090785F">
        <w:rPr>
          <w:rFonts w:ascii="Times New Roman" w:hAnsi="Times New Roman"/>
          <w:sz w:val="26"/>
          <w:szCs w:val="26"/>
        </w:rPr>
        <w:t xml:space="preserve"> (далее – </w:t>
      </w:r>
      <w:r>
        <w:rPr>
          <w:rFonts w:ascii="Times New Roman" w:hAnsi="Times New Roman"/>
          <w:sz w:val="26"/>
          <w:szCs w:val="26"/>
        </w:rPr>
        <w:t>ГБУЗ РК «КРКЦФИП»</w:t>
      </w:r>
      <w:r w:rsidRPr="00E86BFB" w:rsidR="0090785F">
        <w:rPr>
          <w:rFonts w:ascii="Times New Roman" w:hAnsi="Times New Roman"/>
          <w:sz w:val="26"/>
          <w:szCs w:val="26"/>
        </w:rPr>
        <w:t>)</w:t>
      </w:r>
      <w:r w:rsidRPr="00E86BFB">
        <w:rPr>
          <w:rFonts w:ascii="Times New Roman" w:hAnsi="Times New Roman"/>
          <w:sz w:val="26"/>
          <w:szCs w:val="26"/>
        </w:rPr>
        <w:t xml:space="preserve">, </w:t>
      </w:r>
      <w:r w:rsidRPr="00E86BFB">
        <w:rPr>
          <w:rFonts w:ascii="Times New Roman" w:hAnsi="Times New Roman"/>
          <w:sz w:val="26"/>
          <w:szCs w:val="26"/>
          <w:shd w:val="clear" w:color="auto" w:fill="FFFFFF"/>
        </w:rPr>
        <w:t>не представил</w:t>
      </w:r>
      <w:r>
        <w:rPr>
          <w:rFonts w:ascii="Times New Roman" w:hAnsi="Times New Roman"/>
          <w:sz w:val="26"/>
          <w:szCs w:val="26"/>
          <w:shd w:val="clear" w:color="auto" w:fill="FFFFFF"/>
        </w:rPr>
        <w:t>а</w:t>
      </w:r>
      <w:r w:rsidRPr="00E86BFB" w:rsidR="0090785F">
        <w:rPr>
          <w:rFonts w:ascii="Times New Roman" w:hAnsi="Times New Roman"/>
          <w:sz w:val="26"/>
          <w:szCs w:val="26"/>
          <w:shd w:val="clear" w:color="auto" w:fill="FFFFFF"/>
        </w:rPr>
        <w:t xml:space="preserve"> в </w:t>
      </w:r>
      <w:r w:rsidRPr="00E86BFB" w:rsidR="003716A6">
        <w:rPr>
          <w:rStyle w:val="Strong"/>
          <w:rFonts w:ascii="Times New Roman" w:hAnsi="Times New Roman"/>
          <w:b w:val="0"/>
          <w:sz w:val="26"/>
          <w:szCs w:val="26"/>
          <w:shd w:val="clear" w:color="auto" w:fill="FFFFFF"/>
        </w:rPr>
        <w:t>ИФНС</w:t>
      </w:r>
      <w:r w:rsidR="00247D4A">
        <w:rPr>
          <w:rStyle w:val="Strong"/>
          <w:rFonts w:ascii="Times New Roman" w:hAnsi="Times New Roman"/>
          <w:b w:val="0"/>
          <w:sz w:val="26"/>
          <w:szCs w:val="26"/>
          <w:shd w:val="clear" w:color="auto" w:fill="FFFFFF"/>
        </w:rPr>
        <w:t xml:space="preserve"> </w:t>
      </w:r>
      <w:r w:rsidRPr="00E86BFB" w:rsidR="0090785F">
        <w:rPr>
          <w:rFonts w:ascii="Times New Roman" w:hAnsi="Times New Roman"/>
          <w:sz w:val="26"/>
          <w:szCs w:val="26"/>
          <w:shd w:val="clear" w:color="auto" w:fill="FFFFFF"/>
        </w:rPr>
        <w:t>России по г.</w:t>
      </w:r>
      <w:r w:rsidRPr="00E86BFB">
        <w:rPr>
          <w:rFonts w:ascii="Times New Roman" w:hAnsi="Times New Roman"/>
          <w:sz w:val="26"/>
          <w:szCs w:val="26"/>
          <w:shd w:val="clear" w:color="auto" w:fill="FFFFFF"/>
        </w:rPr>
        <w:t xml:space="preserve">Симферополю в </w:t>
      </w:r>
      <w:r>
        <w:rPr>
          <w:rFonts w:ascii="Times New Roman" w:hAnsi="Times New Roman"/>
          <w:sz w:val="26"/>
          <w:szCs w:val="26"/>
          <w:shd w:val="clear" w:color="auto" w:fill="FFFFFF"/>
        </w:rPr>
        <w:t xml:space="preserve">установленный законодательством о налогах и сборах </w:t>
      </w:r>
      <w:r w:rsidRPr="00E86BFB">
        <w:rPr>
          <w:rFonts w:ascii="Times New Roman" w:hAnsi="Times New Roman"/>
          <w:sz w:val="26"/>
          <w:szCs w:val="26"/>
          <w:shd w:val="clear" w:color="auto" w:fill="FFFFFF"/>
        </w:rPr>
        <w:t xml:space="preserve">срок </w:t>
      </w:r>
      <w:r w:rsidRPr="003E6F85">
        <w:rPr>
          <w:rFonts w:ascii="Times New Roman" w:hAnsi="Times New Roman"/>
          <w:sz w:val="26"/>
          <w:szCs w:val="26"/>
          <w:shd w:val="clear" w:color="auto" w:fill="FFFFFF"/>
        </w:rPr>
        <w:t xml:space="preserve">налоговую декларацию по налогу на прибыль за 9 месяцев 2024 года </w:t>
      </w:r>
      <w:r w:rsidRPr="00BB3E06">
        <w:rPr>
          <w:rFonts w:ascii="Times New Roman" w:hAnsi="Times New Roman"/>
          <w:sz w:val="26"/>
          <w:szCs w:val="26"/>
          <w:shd w:val="clear" w:color="auto" w:fill="FFFFFF"/>
        </w:rPr>
        <w:t>(расчет авансового платежа за отчетный период код 33</w:t>
      </w:r>
      <w:r w:rsidRPr="00BB3E06">
        <w:rPr>
          <w:rFonts w:ascii="Times New Roman" w:hAnsi="Times New Roman"/>
          <w:sz w:val="26"/>
          <w:szCs w:val="26"/>
          <w:shd w:val="clear" w:color="auto" w:fill="FFFFFF"/>
        </w:rPr>
        <w:t xml:space="preserve">, </w:t>
      </w:r>
      <w:r w:rsidRPr="00BB3E06">
        <w:rPr>
          <w:rFonts w:ascii="Times New Roman" w:hAnsi="Times New Roman"/>
          <w:sz w:val="26"/>
          <w:szCs w:val="26"/>
          <w:shd w:val="clear" w:color="auto" w:fill="FFFFFF"/>
        </w:rPr>
        <w:t>относящийся к сведениям</w:t>
      </w:r>
      <w:r w:rsidRPr="00BB3E06">
        <w:rPr>
          <w:rFonts w:ascii="Times New Roman" w:hAnsi="Times New Roman"/>
          <w:sz w:val="26"/>
          <w:szCs w:val="26"/>
          <w:shd w:val="clear" w:color="auto" w:fill="FFFFFF"/>
        </w:rPr>
        <w:t>, необходимым</w:t>
      </w:r>
      <w:r w:rsidRPr="00BB3E06">
        <w:rPr>
          <w:rFonts w:ascii="Times New Roman" w:hAnsi="Times New Roman"/>
          <w:sz w:val="26"/>
          <w:szCs w:val="26"/>
          <w:shd w:val="clear" w:color="auto" w:fill="FFFFFF"/>
        </w:rPr>
        <w:t xml:space="preserve"> для осуществления налогового контроля</w:t>
      </w:r>
      <w:r w:rsidRPr="00BB3E06" w:rsidR="00AB782C">
        <w:rPr>
          <w:rFonts w:ascii="Times New Roman" w:hAnsi="Times New Roman"/>
          <w:sz w:val="26"/>
          <w:szCs w:val="26"/>
          <w:shd w:val="clear" w:color="auto" w:fill="FFFFFF"/>
        </w:rPr>
        <w:t>)</w:t>
      </w:r>
      <w:r w:rsidRPr="00BB3E06">
        <w:rPr>
          <w:rFonts w:ascii="Times New Roman" w:hAnsi="Times New Roman"/>
          <w:sz w:val="26"/>
          <w:szCs w:val="26"/>
          <w:shd w:val="clear" w:color="auto" w:fill="FFFFFF"/>
        </w:rPr>
        <w:t>,</w:t>
      </w:r>
      <w:r w:rsidRPr="00E86BFB">
        <w:rPr>
          <w:rFonts w:ascii="Times New Roman" w:hAnsi="Times New Roman"/>
          <w:sz w:val="26"/>
          <w:szCs w:val="26"/>
          <w:shd w:val="clear" w:color="auto" w:fill="FFFFFF"/>
        </w:rPr>
        <w:t xml:space="preserve"> </w:t>
      </w:r>
      <w:r w:rsidRPr="00E86BFB">
        <w:rPr>
          <w:rFonts w:ascii="Times New Roman" w:hAnsi="Times New Roman"/>
          <w:color w:val="000000"/>
          <w:sz w:val="26"/>
          <w:szCs w:val="26"/>
          <w:shd w:val="clear" w:color="auto" w:fill="FFFFFF"/>
        </w:rPr>
        <w:t>чем совершил</w:t>
      </w:r>
      <w:r>
        <w:rPr>
          <w:rFonts w:ascii="Times New Roman" w:hAnsi="Times New Roman"/>
          <w:color w:val="000000"/>
          <w:sz w:val="26"/>
          <w:szCs w:val="26"/>
          <w:shd w:val="clear" w:color="auto" w:fill="FFFFFF"/>
        </w:rPr>
        <w:t>а</w:t>
      </w:r>
      <w:r w:rsidRPr="00E86BFB">
        <w:rPr>
          <w:rFonts w:ascii="Times New Roman" w:hAnsi="Times New Roman"/>
          <w:color w:val="000000"/>
          <w:sz w:val="26"/>
          <w:szCs w:val="26"/>
          <w:shd w:val="clear" w:color="auto" w:fill="FFFFFF"/>
        </w:rPr>
        <w:t xml:space="preserve"> административное правонарушение, предусмотренное </w:t>
      </w:r>
      <w:r w:rsidRPr="00E86BFB" w:rsidR="00CE3075">
        <w:rPr>
          <w:rFonts w:ascii="Times New Roman" w:hAnsi="Times New Roman"/>
          <w:color w:val="000000"/>
          <w:sz w:val="26"/>
          <w:szCs w:val="26"/>
          <w:shd w:val="clear" w:color="auto" w:fill="FFFFFF"/>
        </w:rPr>
        <w:t>ч.</w:t>
      </w:r>
      <w:r w:rsidRPr="00E86BFB">
        <w:rPr>
          <w:rFonts w:ascii="Times New Roman" w:hAnsi="Times New Roman"/>
          <w:color w:val="000000"/>
          <w:sz w:val="26"/>
          <w:szCs w:val="26"/>
          <w:shd w:val="clear" w:color="auto" w:fill="FFFFFF"/>
        </w:rPr>
        <w:t>1 ст.15.</w:t>
      </w:r>
      <w:hyperlink r:id="rId4" w:anchor="jMVWAK5NbxmX" w:tgtFrame="_blank" w:tooltip="Статья 15.5. Нарушение сроков представления налоговой декларации" w:history="1">
        <w:r w:rsidRPr="00E86BFB">
          <w:rPr>
            <w:rStyle w:val="snippetequal"/>
            <w:rFonts w:ascii="Times New Roman" w:hAnsi="Times New Roman"/>
            <w:bCs/>
            <w:color w:val="000000"/>
            <w:sz w:val="26"/>
            <w:szCs w:val="26"/>
            <w:bdr w:val="none" w:sz="0" w:space="0" w:color="auto" w:frame="1"/>
          </w:rPr>
          <w:t>6</w:t>
        </w:r>
      </w:hyperlink>
      <w:r w:rsidRPr="00E86BFB">
        <w:rPr>
          <w:rFonts w:ascii="Times New Roman" w:hAnsi="Times New Roman"/>
          <w:color w:val="000000"/>
          <w:sz w:val="26"/>
          <w:szCs w:val="26"/>
          <w:shd w:val="clear" w:color="auto" w:fill="FFFFFF"/>
        </w:rPr>
        <w:t>КоАП  РФ.</w:t>
      </w:r>
    </w:p>
    <w:p w:rsidR="006F1565" w:rsidRPr="00E86BFB" w:rsidP="00BD3A57">
      <w:pPr>
        <w:pStyle w:val="NormalWeb"/>
        <w:spacing w:before="0" w:beforeAutospacing="0" w:after="0" w:afterAutospacing="0"/>
        <w:ind w:firstLine="709"/>
        <w:jc w:val="both"/>
        <w:rPr>
          <w:sz w:val="26"/>
          <w:szCs w:val="26"/>
        </w:rPr>
      </w:pPr>
      <w:r w:rsidRPr="00E86BFB">
        <w:rPr>
          <w:sz w:val="26"/>
          <w:szCs w:val="26"/>
        </w:rPr>
        <w:t xml:space="preserve">В судебное заседание </w:t>
      </w:r>
      <w:r w:rsidR="00197E6F">
        <w:rPr>
          <w:sz w:val="26"/>
          <w:szCs w:val="26"/>
        </w:rPr>
        <w:t>Савочка</w:t>
      </w:r>
      <w:r w:rsidR="00197E6F">
        <w:rPr>
          <w:sz w:val="26"/>
          <w:szCs w:val="26"/>
        </w:rPr>
        <w:t xml:space="preserve"> А.Ю</w:t>
      </w:r>
      <w:r w:rsidRPr="00E86BFB" w:rsidR="00CE3075">
        <w:rPr>
          <w:sz w:val="26"/>
          <w:szCs w:val="26"/>
        </w:rPr>
        <w:t>.</w:t>
      </w:r>
      <w:r w:rsidRPr="00E86BFB">
        <w:rPr>
          <w:sz w:val="26"/>
          <w:szCs w:val="26"/>
        </w:rPr>
        <w:t xml:space="preserve"> не явил</w:t>
      </w:r>
      <w:r w:rsidR="00197E6F">
        <w:rPr>
          <w:sz w:val="26"/>
          <w:szCs w:val="26"/>
        </w:rPr>
        <w:t>ась</w:t>
      </w:r>
      <w:r w:rsidRPr="00E86BFB">
        <w:rPr>
          <w:sz w:val="26"/>
          <w:szCs w:val="26"/>
        </w:rPr>
        <w:t xml:space="preserve">, о дате, месте и времени рассмотрения дела </w:t>
      </w:r>
      <w:r w:rsidRPr="00E86BFB">
        <w:rPr>
          <w:sz w:val="26"/>
          <w:szCs w:val="26"/>
        </w:rPr>
        <w:t>уведомлен</w:t>
      </w:r>
      <w:r w:rsidR="00197E6F">
        <w:rPr>
          <w:sz w:val="26"/>
          <w:szCs w:val="26"/>
        </w:rPr>
        <w:t>а</w:t>
      </w:r>
      <w:r w:rsidRPr="00E86BFB">
        <w:rPr>
          <w:sz w:val="26"/>
          <w:szCs w:val="26"/>
        </w:rPr>
        <w:t xml:space="preserve"> надлежащим образом</w:t>
      </w:r>
      <w:r w:rsidRPr="00E86BFB">
        <w:rPr>
          <w:sz w:val="26"/>
          <w:szCs w:val="26"/>
        </w:rPr>
        <w:t>, причины неявки суду не сообщил</w:t>
      </w:r>
      <w:r w:rsidR="00197E6F">
        <w:rPr>
          <w:sz w:val="26"/>
          <w:szCs w:val="26"/>
        </w:rPr>
        <w:t>а, представила заявление о рассмотрении дела в ее отсутствие, в котором указывает, что с протоколом согласна, просит применить минимальный размер наказания</w:t>
      </w:r>
      <w:r w:rsidRPr="00E86BFB">
        <w:rPr>
          <w:sz w:val="26"/>
          <w:szCs w:val="26"/>
        </w:rPr>
        <w:t xml:space="preserve">. </w:t>
      </w:r>
    </w:p>
    <w:p w:rsidR="008E0E86" w:rsidRPr="00E86BFB" w:rsidP="00BD3A57">
      <w:pPr>
        <w:pStyle w:val="BodyText"/>
        <w:ind w:firstLine="709"/>
        <w:rPr>
          <w:color w:val="000000"/>
          <w:sz w:val="26"/>
          <w:szCs w:val="26"/>
          <w:shd w:val="clear" w:color="auto" w:fill="FFFFFF"/>
        </w:rPr>
      </w:pPr>
      <w:r w:rsidRPr="00E86BFB">
        <w:rPr>
          <w:sz w:val="26"/>
          <w:szCs w:val="26"/>
        </w:rPr>
        <w:t xml:space="preserve">Исследовав материалы дела, мировой судья пришел к выводу о наличии в деянии </w:t>
      </w:r>
      <w:r w:rsidR="00DC06B1">
        <w:rPr>
          <w:sz w:val="26"/>
          <w:szCs w:val="26"/>
        </w:rPr>
        <w:t>Савочки</w:t>
      </w:r>
      <w:r w:rsidR="00DC06B1">
        <w:rPr>
          <w:sz w:val="26"/>
          <w:szCs w:val="26"/>
        </w:rPr>
        <w:t xml:space="preserve"> А.Ю</w:t>
      </w:r>
      <w:r w:rsidRPr="00E86BFB">
        <w:rPr>
          <w:sz w:val="26"/>
          <w:szCs w:val="26"/>
        </w:rPr>
        <w:t>. состава административного правонарушения, предусмотренного ч.1 ст.</w:t>
      </w:r>
      <w:r w:rsidR="00E42740">
        <w:rPr>
          <w:sz w:val="26"/>
          <w:szCs w:val="26"/>
        </w:rPr>
        <w:t xml:space="preserve"> </w:t>
      </w:r>
      <w:r w:rsidRPr="00E86BFB">
        <w:rPr>
          <w:sz w:val="26"/>
          <w:szCs w:val="26"/>
        </w:rPr>
        <w:t xml:space="preserve">15.6 КоАП РФ.   </w:t>
      </w:r>
    </w:p>
    <w:p w:rsidR="00645F01" w:rsidP="001560EF">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Согласно п. 4 ч. 1 ст. 23 НК РФ налогоплательщики, среди прочего, </w:t>
      </w:r>
      <w:r w:rsidRPr="001560EF">
        <w:rPr>
          <w:rFonts w:ascii="Times New Roman" w:hAnsi="Times New Roman"/>
          <w:sz w:val="26"/>
          <w:szCs w:val="26"/>
        </w:rPr>
        <w:t>обязаны</w:t>
      </w:r>
      <w:r>
        <w:rPr>
          <w:rFonts w:ascii="Times New Roman" w:hAnsi="Times New Roman"/>
          <w:sz w:val="26"/>
          <w:szCs w:val="26"/>
        </w:rPr>
        <w:t xml:space="preserve"> </w:t>
      </w:r>
      <w:r w:rsidRPr="001560EF">
        <w:rPr>
          <w:rFonts w:ascii="Times New Roman" w:hAnsi="Times New Roman"/>
          <w:sz w:val="26"/>
          <w:szCs w:val="26"/>
        </w:rPr>
        <w:t>представлять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w:t>
      </w:r>
      <w:r>
        <w:rPr>
          <w:rFonts w:ascii="Times New Roman" w:hAnsi="Times New Roman"/>
          <w:sz w:val="26"/>
          <w:szCs w:val="26"/>
        </w:rPr>
        <w:t>одательством о налогах и сборах.</w:t>
      </w:r>
    </w:p>
    <w:p w:rsidR="000E73BA" w:rsidRPr="000E73BA" w:rsidP="000E73BA">
      <w:pPr>
        <w:autoSpaceDE w:val="0"/>
        <w:autoSpaceDN w:val="0"/>
        <w:adjustRightInd w:val="0"/>
        <w:ind w:firstLine="709"/>
        <w:rPr>
          <w:rFonts w:ascii="Times New Roman" w:hAnsi="Times New Roman"/>
          <w:sz w:val="26"/>
          <w:szCs w:val="26"/>
        </w:rPr>
      </w:pPr>
      <w:r>
        <w:rPr>
          <w:rFonts w:ascii="Times New Roman" w:hAnsi="Times New Roman"/>
          <w:sz w:val="26"/>
          <w:szCs w:val="26"/>
        </w:rPr>
        <w:t>Частью 1 статьи 80 НК РФ установлено, что н</w:t>
      </w:r>
      <w:r w:rsidRPr="000E73BA">
        <w:rPr>
          <w:rFonts w:ascii="Times New Roman" w:hAnsi="Times New Roman"/>
          <w:sz w:val="26"/>
          <w:szCs w:val="26"/>
        </w:rPr>
        <w:t>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w:t>
      </w:r>
      <w:r w:rsidRPr="000E73BA">
        <w:rPr>
          <w:rFonts w:ascii="Times New Roman" w:hAnsi="Times New Roman"/>
          <w:sz w:val="26"/>
          <w:szCs w:val="26"/>
        </w:rPr>
        <w:t xml:space="preserve"> (или) о других данных, служащих основанием для исчисления и уплаты налога.</w:t>
      </w:r>
    </w:p>
    <w:p w:rsidR="000E73BA" w:rsidRPr="000E73BA" w:rsidP="000E73BA">
      <w:pPr>
        <w:autoSpaceDE w:val="0"/>
        <w:autoSpaceDN w:val="0"/>
        <w:adjustRightInd w:val="0"/>
        <w:ind w:firstLine="709"/>
        <w:rPr>
          <w:rFonts w:ascii="Times New Roman" w:hAnsi="Times New Roman"/>
          <w:sz w:val="26"/>
          <w:szCs w:val="26"/>
        </w:rPr>
      </w:pPr>
      <w:r w:rsidRPr="000E73BA">
        <w:rPr>
          <w:rFonts w:ascii="Times New Roman" w:hAnsi="Times New Roman"/>
          <w:sz w:val="26"/>
          <w:szCs w:val="26"/>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0E73BA" w:rsidP="000E73BA">
      <w:pPr>
        <w:autoSpaceDE w:val="0"/>
        <w:autoSpaceDN w:val="0"/>
        <w:adjustRightInd w:val="0"/>
        <w:ind w:firstLine="709"/>
        <w:rPr>
          <w:rFonts w:ascii="Times New Roman" w:hAnsi="Times New Roman"/>
          <w:sz w:val="26"/>
          <w:szCs w:val="26"/>
        </w:rPr>
      </w:pPr>
      <w:r w:rsidRPr="000E73BA">
        <w:rPr>
          <w:rFonts w:ascii="Times New Roman" w:hAnsi="Times New Roman"/>
          <w:sz w:val="26"/>
          <w:szCs w:val="26"/>
        </w:rP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w:t>
      </w:r>
      <w:r w:rsidRPr="000E73BA">
        <w:rPr>
          <w:rFonts w:ascii="Times New Roman" w:hAnsi="Times New Roman"/>
          <w:sz w:val="26"/>
          <w:szCs w:val="26"/>
        </w:rPr>
        <w:t xml:space="preserve"> Расчет авансового платежа представляется в случаях, предусмотренных настоящим Кодексом применительно к конкретному налогу.</w:t>
      </w:r>
    </w:p>
    <w:p w:rsidR="00645F01" w:rsidP="00BD3A57">
      <w:pPr>
        <w:autoSpaceDE w:val="0"/>
        <w:autoSpaceDN w:val="0"/>
        <w:adjustRightInd w:val="0"/>
        <w:ind w:firstLine="709"/>
        <w:rPr>
          <w:rFonts w:ascii="Times New Roman" w:hAnsi="Times New Roman"/>
          <w:sz w:val="26"/>
          <w:szCs w:val="26"/>
        </w:rPr>
      </w:pPr>
      <w:r>
        <w:rPr>
          <w:rFonts w:ascii="Times New Roman" w:hAnsi="Times New Roman"/>
          <w:sz w:val="26"/>
          <w:szCs w:val="26"/>
        </w:rPr>
        <w:t>Согласно ч. 1 ст. 58 НК РФ у</w:t>
      </w:r>
      <w:r w:rsidRPr="00E41905">
        <w:rPr>
          <w:rFonts w:ascii="Times New Roman" w:hAnsi="Times New Roman"/>
          <w:sz w:val="26"/>
          <w:szCs w:val="26"/>
        </w:rPr>
        <w:t>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rsidR="00645F01" w:rsidP="00BD3A57">
      <w:pPr>
        <w:autoSpaceDE w:val="0"/>
        <w:autoSpaceDN w:val="0"/>
        <w:adjustRightInd w:val="0"/>
        <w:ind w:firstLine="709"/>
        <w:rPr>
          <w:rFonts w:ascii="Times New Roman" w:hAnsi="Times New Roman"/>
          <w:sz w:val="26"/>
          <w:szCs w:val="26"/>
        </w:rPr>
      </w:pPr>
      <w:r w:rsidRPr="00E41905">
        <w:rPr>
          <w:rFonts w:ascii="Times New Roman" w:hAnsi="Times New Roman"/>
          <w:sz w:val="26"/>
          <w:szCs w:val="26"/>
        </w:rPr>
        <w:t>При этом</w:t>
      </w:r>
      <w:r w:rsidRPr="00E41905">
        <w:rPr>
          <w:rFonts w:ascii="Times New Roman" w:hAnsi="Times New Roman"/>
          <w:sz w:val="26"/>
          <w:szCs w:val="26"/>
        </w:rPr>
        <w:t>,</w:t>
      </w:r>
      <w:r w:rsidRPr="00E41905">
        <w:rPr>
          <w:rFonts w:ascii="Times New Roman" w:hAnsi="Times New Roman"/>
          <w:sz w:val="26"/>
          <w:szCs w:val="26"/>
        </w:rPr>
        <w:t xml:space="preserve"> частью 3 статьи 58 НК РФ установлено, что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w:t>
      </w:r>
      <w:hyperlink r:id="rId5" w:anchor="/document/10900200/entry/45" w:history="1">
        <w:r w:rsidRPr="00E41905">
          <w:rPr>
            <w:rStyle w:val="Hyperlink"/>
            <w:rFonts w:ascii="Times New Roman" w:hAnsi="Times New Roman"/>
            <w:color w:val="auto"/>
            <w:sz w:val="26"/>
            <w:szCs w:val="26"/>
            <w:u w:val="none"/>
          </w:rPr>
          <w:t>порядке</w:t>
        </w:r>
      </w:hyperlink>
      <w:r w:rsidRPr="00E41905">
        <w:rPr>
          <w:rFonts w:ascii="Times New Roman" w:hAnsi="Times New Roman"/>
          <w:sz w:val="26"/>
          <w:szCs w:val="26"/>
        </w:rPr>
        <w:t>, аналогичном для уплаты налога.</w:t>
      </w:r>
    </w:p>
    <w:p w:rsidR="00E41905" w:rsidP="00BD3A57">
      <w:pPr>
        <w:autoSpaceDE w:val="0"/>
        <w:autoSpaceDN w:val="0"/>
        <w:adjustRightInd w:val="0"/>
        <w:ind w:firstLine="709"/>
        <w:rPr>
          <w:rFonts w:ascii="Times New Roman" w:hAnsi="Times New Roman"/>
          <w:sz w:val="26"/>
          <w:szCs w:val="26"/>
        </w:rPr>
      </w:pPr>
      <w:r w:rsidRPr="00D60010">
        <w:rPr>
          <w:rFonts w:ascii="Times New Roman" w:hAnsi="Times New Roman"/>
          <w:sz w:val="26"/>
          <w:szCs w:val="26"/>
        </w:rPr>
        <w:t>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r>
        <w:rPr>
          <w:rFonts w:ascii="Times New Roman" w:hAnsi="Times New Roman"/>
          <w:sz w:val="26"/>
          <w:szCs w:val="26"/>
        </w:rPr>
        <w:t xml:space="preserve"> (ч. 1 ст. 55 НК РФ)</w:t>
      </w:r>
      <w:r w:rsidRPr="00D60010">
        <w:rPr>
          <w:rFonts w:ascii="Times New Roman" w:hAnsi="Times New Roman"/>
          <w:sz w:val="26"/>
          <w:szCs w:val="26"/>
        </w:rPr>
        <w:t>.</w:t>
      </w:r>
    </w:p>
    <w:p w:rsidR="00682C20" w:rsidP="00682C20">
      <w:pPr>
        <w:autoSpaceDE w:val="0"/>
        <w:autoSpaceDN w:val="0"/>
        <w:adjustRightInd w:val="0"/>
        <w:ind w:firstLine="709"/>
        <w:rPr>
          <w:rFonts w:ascii="Times New Roman" w:hAnsi="Times New Roman"/>
          <w:sz w:val="26"/>
          <w:szCs w:val="26"/>
        </w:rPr>
      </w:pPr>
      <w:r>
        <w:rPr>
          <w:rFonts w:ascii="Times New Roman" w:hAnsi="Times New Roman"/>
          <w:sz w:val="26"/>
          <w:szCs w:val="26"/>
        </w:rPr>
        <w:t>Согласно ч. 1, 2 ст. 285 НК РФ н</w:t>
      </w:r>
      <w:r w:rsidRPr="00682C20">
        <w:rPr>
          <w:rFonts w:ascii="Times New Roman" w:hAnsi="Times New Roman"/>
          <w:sz w:val="26"/>
          <w:szCs w:val="26"/>
        </w:rPr>
        <w:t xml:space="preserve">алоговым периодом </w:t>
      </w:r>
      <w:r>
        <w:rPr>
          <w:rFonts w:ascii="Times New Roman" w:hAnsi="Times New Roman"/>
          <w:sz w:val="26"/>
          <w:szCs w:val="26"/>
        </w:rPr>
        <w:t xml:space="preserve">по налогу на прибыль организаций </w:t>
      </w:r>
      <w:r w:rsidRPr="00682C20">
        <w:rPr>
          <w:rFonts w:ascii="Times New Roman" w:hAnsi="Times New Roman"/>
          <w:sz w:val="26"/>
          <w:szCs w:val="26"/>
        </w:rPr>
        <w:t>признается календарный год. Отчетными периодами по налогу признаются первый квартал, полугодие и девять месяцев календарного года.</w:t>
      </w:r>
      <w:r w:rsidRPr="00682C20">
        <w:t xml:space="preserve"> </w:t>
      </w:r>
      <w:r w:rsidRPr="00682C20">
        <w:rPr>
          <w:rFonts w:ascii="Times New Roman" w:hAnsi="Times New Roman"/>
          <w:sz w:val="26"/>
          <w:szCs w:val="26"/>
        </w:rPr>
        <w:t>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8845F7" w:rsidP="00682C20">
      <w:pPr>
        <w:autoSpaceDE w:val="0"/>
        <w:autoSpaceDN w:val="0"/>
        <w:adjustRightInd w:val="0"/>
        <w:ind w:firstLine="709"/>
        <w:rPr>
          <w:rFonts w:ascii="Times New Roman" w:hAnsi="Times New Roman"/>
          <w:sz w:val="26"/>
          <w:szCs w:val="26"/>
        </w:rPr>
      </w:pPr>
      <w:r>
        <w:rPr>
          <w:rFonts w:ascii="Times New Roman" w:hAnsi="Times New Roman"/>
          <w:sz w:val="26"/>
          <w:szCs w:val="26"/>
        </w:rPr>
        <w:t>Абзацем 2 части 2 статьи 286 НК РФ предусмотрено, что п</w:t>
      </w:r>
      <w:r w:rsidRPr="008845F7">
        <w:rPr>
          <w:rFonts w:ascii="Times New Roman" w:hAnsi="Times New Roman"/>
          <w:sz w:val="26"/>
          <w:szCs w:val="26"/>
        </w:rPr>
        <w:t xml:space="preserve">о итогам каждого отчетного (налогового) периода, если иное не предусмотрено настоящей статьей, налогоплательщики исчисляют сумму авансового платежа (налога),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w:t>
      </w:r>
      <w:r w:rsidRPr="008845F7">
        <w:rPr>
          <w:rFonts w:ascii="Times New Roman" w:hAnsi="Times New Roman"/>
          <w:sz w:val="26"/>
          <w:szCs w:val="26"/>
        </w:rPr>
        <w:t>сумму ежемесячного авансового платежа в порядке, установленном настоящей статьей.</w:t>
      </w:r>
    </w:p>
    <w:p w:rsidR="00E41905" w:rsidRPr="00BB3E06" w:rsidP="00BD3A57">
      <w:pPr>
        <w:autoSpaceDE w:val="0"/>
        <w:autoSpaceDN w:val="0"/>
        <w:adjustRightInd w:val="0"/>
        <w:ind w:firstLine="709"/>
        <w:rPr>
          <w:rFonts w:ascii="Times New Roman" w:hAnsi="Times New Roman"/>
          <w:sz w:val="26"/>
          <w:szCs w:val="26"/>
        </w:rPr>
      </w:pPr>
      <w:r w:rsidRPr="00BB3E06">
        <w:rPr>
          <w:rFonts w:ascii="Times New Roman" w:hAnsi="Times New Roman"/>
          <w:sz w:val="26"/>
          <w:szCs w:val="26"/>
        </w:rPr>
        <w:t xml:space="preserve">Из системного толкования </w:t>
      </w:r>
      <w:r w:rsidRPr="00BB3E06" w:rsidR="00682C20">
        <w:rPr>
          <w:rFonts w:ascii="Times New Roman" w:hAnsi="Times New Roman"/>
          <w:sz w:val="26"/>
          <w:szCs w:val="26"/>
        </w:rPr>
        <w:t>положений ч. 3 ст. 58 НК РФ, ч. 1 ст. 80 НК РФ, ч. 1 и 2 ст. 285 НК РФ</w:t>
      </w:r>
      <w:r w:rsidRPr="00BB3E06" w:rsidR="00FF30E8">
        <w:rPr>
          <w:rFonts w:ascii="Times New Roman" w:hAnsi="Times New Roman"/>
          <w:sz w:val="26"/>
          <w:szCs w:val="26"/>
        </w:rPr>
        <w:t>, ч. 2 ст. 286 НК РФ</w:t>
      </w:r>
      <w:r w:rsidRPr="00BB3E06">
        <w:rPr>
          <w:rFonts w:ascii="Times New Roman" w:hAnsi="Times New Roman"/>
          <w:sz w:val="26"/>
          <w:szCs w:val="26"/>
        </w:rPr>
        <w:t xml:space="preserve"> следует, что</w:t>
      </w:r>
      <w:r w:rsidRPr="00BB3E06" w:rsidR="00FF30E8">
        <w:rPr>
          <w:rFonts w:ascii="Times New Roman" w:hAnsi="Times New Roman"/>
          <w:sz w:val="26"/>
          <w:szCs w:val="26"/>
        </w:rPr>
        <w:t xml:space="preserve"> налоговая декларация и расчет авансового платежа являются самостоятельными документами, предоставляемыми в налоговый орган по итогам различных периодов (декларация – по итогам налогового, расчет – по итогам отчетного</w:t>
      </w:r>
      <w:r w:rsidRPr="00BB3E06" w:rsidR="00B6452C">
        <w:rPr>
          <w:rFonts w:ascii="Times New Roman" w:hAnsi="Times New Roman"/>
          <w:sz w:val="26"/>
          <w:szCs w:val="26"/>
        </w:rPr>
        <w:t xml:space="preserve"> периода</w:t>
      </w:r>
      <w:r w:rsidRPr="00BB3E06" w:rsidR="00FF30E8">
        <w:rPr>
          <w:rFonts w:ascii="Times New Roman" w:hAnsi="Times New Roman"/>
          <w:sz w:val="26"/>
          <w:szCs w:val="26"/>
        </w:rPr>
        <w:t xml:space="preserve">). </w:t>
      </w:r>
    </w:p>
    <w:p w:rsidR="00682C20" w:rsidP="00682C20">
      <w:pPr>
        <w:autoSpaceDE w:val="0"/>
        <w:autoSpaceDN w:val="0"/>
        <w:adjustRightInd w:val="0"/>
        <w:ind w:firstLine="709"/>
        <w:rPr>
          <w:rFonts w:ascii="Times New Roman" w:hAnsi="Times New Roman"/>
          <w:sz w:val="26"/>
          <w:szCs w:val="26"/>
        </w:rPr>
      </w:pPr>
      <w:r>
        <w:rPr>
          <w:rFonts w:ascii="Times New Roman" w:hAnsi="Times New Roman"/>
          <w:sz w:val="26"/>
          <w:szCs w:val="26"/>
        </w:rPr>
        <w:t>Согласно ч. 1 ст. 246 НК РФ н</w:t>
      </w:r>
      <w:r w:rsidRPr="00682C20">
        <w:rPr>
          <w:rFonts w:ascii="Times New Roman" w:hAnsi="Times New Roman"/>
          <w:sz w:val="26"/>
          <w:szCs w:val="26"/>
        </w:rPr>
        <w:t xml:space="preserve">алогоплательщиками налога на прибыль организаций (далее в настоящей главе </w:t>
      </w:r>
      <w:r>
        <w:rPr>
          <w:rFonts w:ascii="Times New Roman" w:hAnsi="Times New Roman"/>
          <w:sz w:val="26"/>
          <w:szCs w:val="26"/>
        </w:rPr>
        <w:t>- налогоплательщики) признаются, в том числе, российские организации.</w:t>
      </w:r>
    </w:p>
    <w:p w:rsidR="00682C20" w:rsidP="00BD3A57">
      <w:pPr>
        <w:autoSpaceDE w:val="0"/>
        <w:autoSpaceDN w:val="0"/>
        <w:adjustRightInd w:val="0"/>
        <w:ind w:firstLine="709"/>
        <w:rPr>
          <w:rFonts w:ascii="Times New Roman" w:hAnsi="Times New Roman"/>
          <w:sz w:val="26"/>
          <w:szCs w:val="26"/>
        </w:rPr>
      </w:pPr>
      <w:r>
        <w:rPr>
          <w:rFonts w:ascii="Times New Roman" w:hAnsi="Times New Roman"/>
          <w:sz w:val="26"/>
          <w:szCs w:val="26"/>
        </w:rPr>
        <w:t>Частью 3 статьи 289 НК РФ установлено, что н</w:t>
      </w:r>
      <w:r w:rsidRPr="00054BA9">
        <w:rPr>
          <w:rFonts w:ascii="Times New Roman" w:hAnsi="Times New Roman"/>
          <w:sz w:val="26"/>
          <w:szCs w:val="26"/>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054BA9" w:rsidP="00054BA9">
      <w:pPr>
        <w:autoSpaceDE w:val="0"/>
        <w:autoSpaceDN w:val="0"/>
        <w:adjustRightInd w:val="0"/>
        <w:ind w:firstLine="709"/>
        <w:rPr>
          <w:rFonts w:ascii="Times New Roman" w:hAnsi="Times New Roman"/>
          <w:sz w:val="26"/>
          <w:szCs w:val="26"/>
        </w:rPr>
      </w:pPr>
      <w:r>
        <w:rPr>
          <w:rFonts w:ascii="Times New Roman" w:hAnsi="Times New Roman"/>
          <w:sz w:val="26"/>
          <w:szCs w:val="26"/>
        </w:rPr>
        <w:t xml:space="preserve">Таким образом, срок предоставления декларации по налогу на прибыль </w:t>
      </w:r>
      <w:r w:rsidR="000247AF">
        <w:rPr>
          <w:rFonts w:ascii="Times New Roman" w:hAnsi="Times New Roman"/>
          <w:sz w:val="26"/>
          <w:szCs w:val="26"/>
        </w:rPr>
        <w:t xml:space="preserve">организаций </w:t>
      </w:r>
      <w:r>
        <w:rPr>
          <w:rFonts w:ascii="Times New Roman" w:hAnsi="Times New Roman"/>
          <w:sz w:val="26"/>
          <w:szCs w:val="26"/>
        </w:rPr>
        <w:t>за 9 месяцев 2024 года – до 25 октября 2024 года включительно.</w:t>
      </w:r>
    </w:p>
    <w:p w:rsidR="007654C1" w:rsidP="00DD11F9">
      <w:pPr>
        <w:autoSpaceDE w:val="0"/>
        <w:autoSpaceDN w:val="0"/>
        <w:adjustRightInd w:val="0"/>
        <w:ind w:firstLine="709"/>
        <w:rPr>
          <w:rFonts w:ascii="Times New Roman" w:hAnsi="Times New Roman"/>
          <w:color w:val="000000"/>
          <w:sz w:val="26"/>
          <w:szCs w:val="26"/>
          <w:shd w:val="clear" w:color="auto" w:fill="FFFFFF"/>
        </w:rPr>
      </w:pPr>
      <w:r w:rsidRPr="00E86BFB">
        <w:rPr>
          <w:rFonts w:ascii="Times New Roman" w:hAnsi="Times New Roman"/>
          <w:sz w:val="26"/>
          <w:szCs w:val="26"/>
        </w:rPr>
        <w:t>В соответствии с ч.</w:t>
      </w:r>
      <w:r w:rsidRPr="00E86BFB" w:rsidR="00002C49">
        <w:rPr>
          <w:rFonts w:ascii="Times New Roman" w:hAnsi="Times New Roman"/>
          <w:sz w:val="26"/>
          <w:szCs w:val="26"/>
        </w:rPr>
        <w:t>1 ст.</w:t>
      </w:r>
      <w:r w:rsidR="00E42740">
        <w:rPr>
          <w:rFonts w:ascii="Times New Roman" w:hAnsi="Times New Roman"/>
          <w:sz w:val="26"/>
          <w:szCs w:val="26"/>
        </w:rPr>
        <w:t xml:space="preserve"> </w:t>
      </w:r>
      <w:r w:rsidRPr="00E86BFB" w:rsidR="00002C49">
        <w:rPr>
          <w:rFonts w:ascii="Times New Roman" w:hAnsi="Times New Roman"/>
          <w:sz w:val="26"/>
          <w:szCs w:val="26"/>
        </w:rPr>
        <w:t xml:space="preserve">15.6 КоАП РФ административным правонарушением признается </w:t>
      </w:r>
      <w:r w:rsidR="00C03545">
        <w:rPr>
          <w:rFonts w:ascii="Times New Roman" w:hAnsi="Times New Roman"/>
          <w:sz w:val="26"/>
          <w:szCs w:val="26"/>
        </w:rPr>
        <w:t>н</w:t>
      </w:r>
      <w:r w:rsidRPr="00C03545" w:rsidR="00C03545">
        <w:rPr>
          <w:rFonts w:ascii="Times New Roman" w:hAnsi="Times New Roman"/>
          <w:sz w:val="26"/>
          <w:szCs w:val="26"/>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w:t>
      </w:r>
      <w:r w:rsidRPr="00C03545" w:rsidR="00C03545">
        <w:rPr>
          <w:rFonts w:ascii="Times New Roman" w:hAnsi="Times New Roman"/>
          <w:sz w:val="26"/>
          <w:szCs w:val="26"/>
        </w:rPr>
        <w:t xml:space="preserve"> частью 2 настоящей статьи</w:t>
      </w:r>
      <w:r w:rsidRPr="00E86BFB">
        <w:rPr>
          <w:rFonts w:ascii="Times New Roman" w:hAnsi="Times New Roman"/>
          <w:color w:val="000000"/>
          <w:sz w:val="26"/>
          <w:szCs w:val="26"/>
          <w:shd w:val="clear" w:color="auto" w:fill="FFFFFF"/>
        </w:rPr>
        <w:t>.</w:t>
      </w:r>
    </w:p>
    <w:p w:rsidR="00EC3746" w:rsidRPr="00B44921" w:rsidP="00DD11F9">
      <w:pPr>
        <w:autoSpaceDE w:val="0"/>
        <w:autoSpaceDN w:val="0"/>
        <w:adjustRightInd w:val="0"/>
        <w:ind w:firstLine="709"/>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Мировым судьей установлено, что налоговая декларация по налогу на прибыль за 9 месяцев 2024 года подана ГБУЗ РК «КРКЦФИП» 19 декабря 2024 года (</w:t>
      </w:r>
      <w:r>
        <w:rPr>
          <w:rFonts w:ascii="Times New Roman" w:hAnsi="Times New Roman"/>
          <w:color w:val="000000"/>
          <w:sz w:val="26"/>
          <w:szCs w:val="26"/>
          <w:shd w:val="clear" w:color="auto" w:fill="FFFFFF"/>
        </w:rPr>
        <w:t>вх</w:t>
      </w:r>
      <w:r>
        <w:rPr>
          <w:rFonts w:ascii="Times New Roman" w:hAnsi="Times New Roman"/>
          <w:color w:val="000000"/>
          <w:sz w:val="26"/>
          <w:szCs w:val="26"/>
          <w:shd w:val="clear" w:color="auto" w:fill="FFFFFF"/>
        </w:rPr>
        <w:t>. № 2388664384), то есть на 55 дней позже установленного ч. 3 ст. 289 НК РФ срока.</w:t>
      </w:r>
    </w:p>
    <w:p w:rsidR="00002C49" w:rsidRPr="00E86BFB" w:rsidP="00950961">
      <w:pPr>
        <w:ind w:firstLine="709"/>
        <w:rPr>
          <w:rFonts w:ascii="Times New Roman" w:hAnsi="Times New Roman"/>
          <w:sz w:val="26"/>
          <w:szCs w:val="26"/>
        </w:rPr>
      </w:pPr>
      <w:r w:rsidRPr="00E86BFB">
        <w:rPr>
          <w:rFonts w:ascii="Times New Roman" w:hAnsi="Times New Roman"/>
          <w:sz w:val="26"/>
          <w:szCs w:val="26"/>
        </w:rPr>
        <w:t xml:space="preserve">Вина </w:t>
      </w:r>
      <w:r w:rsidR="00B44921">
        <w:rPr>
          <w:rFonts w:ascii="Times New Roman" w:hAnsi="Times New Roman"/>
          <w:sz w:val="26"/>
          <w:szCs w:val="26"/>
        </w:rPr>
        <w:t xml:space="preserve">главного бухгалтера </w:t>
      </w:r>
      <w:r w:rsidR="00B44921">
        <w:rPr>
          <w:rFonts w:ascii="Times New Roman" w:hAnsi="Times New Roman"/>
          <w:color w:val="000000"/>
          <w:sz w:val="26"/>
          <w:szCs w:val="26"/>
          <w:shd w:val="clear" w:color="auto" w:fill="FFFFFF"/>
        </w:rPr>
        <w:t xml:space="preserve">ГБУЗ РК «КРКЦФИП» </w:t>
      </w:r>
      <w:r w:rsidR="00B44921">
        <w:rPr>
          <w:rFonts w:ascii="Times New Roman" w:hAnsi="Times New Roman"/>
          <w:color w:val="000000"/>
          <w:sz w:val="26"/>
          <w:szCs w:val="26"/>
          <w:shd w:val="clear" w:color="auto" w:fill="FFFFFF"/>
        </w:rPr>
        <w:t>Савочки</w:t>
      </w:r>
      <w:r w:rsidR="00B44921">
        <w:rPr>
          <w:rFonts w:ascii="Times New Roman" w:hAnsi="Times New Roman"/>
          <w:color w:val="000000"/>
          <w:sz w:val="26"/>
          <w:szCs w:val="26"/>
          <w:shd w:val="clear" w:color="auto" w:fill="FFFFFF"/>
        </w:rPr>
        <w:t xml:space="preserve"> А.Ю.</w:t>
      </w:r>
      <w:r w:rsidR="00B44921">
        <w:rPr>
          <w:rFonts w:ascii="Times New Roman" w:hAnsi="Times New Roman"/>
          <w:sz w:val="26"/>
          <w:szCs w:val="26"/>
        </w:rPr>
        <w:t xml:space="preserve"> в совершении вменяемого ей</w:t>
      </w:r>
      <w:r w:rsidRPr="00E86BFB">
        <w:rPr>
          <w:rFonts w:ascii="Times New Roman" w:hAnsi="Times New Roman"/>
          <w:sz w:val="26"/>
          <w:szCs w:val="26"/>
        </w:rPr>
        <w:t xml:space="preserve"> административного правонарушения, подтверждается исследованными в судебном заседании доказательствами, а именно: протоколом об административном правонарушении </w:t>
      </w:r>
      <w:r w:rsidRPr="00E86BFB" w:rsidR="00050D38">
        <w:rPr>
          <w:rFonts w:ascii="Times New Roman" w:hAnsi="Times New Roman"/>
          <w:sz w:val="26"/>
          <w:szCs w:val="26"/>
        </w:rPr>
        <w:t>№910225</w:t>
      </w:r>
      <w:r w:rsidR="008351FA">
        <w:rPr>
          <w:rFonts w:ascii="Times New Roman" w:hAnsi="Times New Roman"/>
          <w:sz w:val="26"/>
          <w:szCs w:val="26"/>
        </w:rPr>
        <w:t>1</w:t>
      </w:r>
      <w:r w:rsidR="00B44921">
        <w:rPr>
          <w:rFonts w:ascii="Times New Roman" w:hAnsi="Times New Roman"/>
          <w:sz w:val="26"/>
          <w:szCs w:val="26"/>
        </w:rPr>
        <w:t>9500027600002/17</w:t>
      </w:r>
      <w:r w:rsidRPr="00E86BFB" w:rsidR="00050D38">
        <w:rPr>
          <w:rFonts w:ascii="Times New Roman" w:hAnsi="Times New Roman"/>
          <w:sz w:val="26"/>
          <w:szCs w:val="26"/>
        </w:rPr>
        <w:t xml:space="preserve"> от </w:t>
      </w:r>
      <w:r w:rsidR="00B44921">
        <w:rPr>
          <w:rFonts w:ascii="Times New Roman" w:hAnsi="Times New Roman"/>
          <w:sz w:val="26"/>
          <w:szCs w:val="26"/>
        </w:rPr>
        <w:t>11 сентября</w:t>
      </w:r>
      <w:r w:rsidR="008351FA">
        <w:rPr>
          <w:rFonts w:ascii="Times New Roman" w:hAnsi="Times New Roman"/>
          <w:sz w:val="26"/>
          <w:szCs w:val="26"/>
        </w:rPr>
        <w:t xml:space="preserve">      </w:t>
      </w:r>
      <w:r w:rsidRPr="00E86BFB" w:rsidR="00050D38">
        <w:rPr>
          <w:rFonts w:ascii="Times New Roman" w:hAnsi="Times New Roman"/>
          <w:sz w:val="26"/>
          <w:szCs w:val="26"/>
        </w:rPr>
        <w:t xml:space="preserve"> 2025 </w:t>
      </w:r>
      <w:r w:rsidRPr="00E86BFB">
        <w:rPr>
          <w:rFonts w:ascii="Times New Roman" w:hAnsi="Times New Roman"/>
          <w:sz w:val="26"/>
          <w:szCs w:val="26"/>
        </w:rPr>
        <w:t>года (л.д.1-</w:t>
      </w:r>
      <w:r w:rsidR="00B44921">
        <w:rPr>
          <w:rFonts w:ascii="Times New Roman" w:hAnsi="Times New Roman"/>
          <w:sz w:val="26"/>
          <w:szCs w:val="26"/>
        </w:rPr>
        <w:t>4</w:t>
      </w:r>
      <w:r w:rsidRPr="00E86BFB">
        <w:rPr>
          <w:rFonts w:ascii="Times New Roman" w:hAnsi="Times New Roman"/>
          <w:sz w:val="26"/>
          <w:szCs w:val="26"/>
        </w:rPr>
        <w:t>)</w:t>
      </w:r>
      <w:r w:rsidR="00B44921">
        <w:rPr>
          <w:rFonts w:ascii="Times New Roman" w:hAnsi="Times New Roman"/>
          <w:sz w:val="26"/>
          <w:szCs w:val="26"/>
        </w:rPr>
        <w:t>;</w:t>
      </w:r>
      <w:r w:rsidRPr="00E86BFB">
        <w:rPr>
          <w:rFonts w:ascii="Times New Roman" w:hAnsi="Times New Roman"/>
          <w:sz w:val="26"/>
          <w:szCs w:val="26"/>
        </w:rPr>
        <w:t xml:space="preserve"> </w:t>
      </w:r>
      <w:r w:rsidR="00B44921">
        <w:rPr>
          <w:rFonts w:ascii="Times New Roman" w:hAnsi="Times New Roman"/>
          <w:sz w:val="26"/>
          <w:szCs w:val="26"/>
        </w:rPr>
        <w:t xml:space="preserve">копией налоговой декларации по налогу на прибыль организаций за 9 месяцев 2024 года (код 33) от 19.12.2024 г. и квитанцией о приеме указанной декларации (л.д.13); </w:t>
      </w:r>
      <w:r w:rsidRPr="00E86BFB">
        <w:rPr>
          <w:rFonts w:ascii="Times New Roman" w:hAnsi="Times New Roman"/>
          <w:sz w:val="26"/>
          <w:szCs w:val="26"/>
        </w:rPr>
        <w:t>копией акта №</w:t>
      </w:r>
      <w:r w:rsidR="00B44921">
        <w:rPr>
          <w:rFonts w:ascii="Times New Roman" w:hAnsi="Times New Roman"/>
          <w:sz w:val="26"/>
          <w:szCs w:val="26"/>
        </w:rPr>
        <w:t>6295</w:t>
      </w:r>
      <w:r w:rsidRPr="00E86BFB">
        <w:rPr>
          <w:rFonts w:ascii="Times New Roman" w:hAnsi="Times New Roman"/>
          <w:sz w:val="26"/>
          <w:szCs w:val="26"/>
        </w:rPr>
        <w:t xml:space="preserve"> от </w:t>
      </w:r>
      <w:r w:rsidR="00B44921">
        <w:rPr>
          <w:rFonts w:ascii="Times New Roman" w:hAnsi="Times New Roman"/>
          <w:sz w:val="26"/>
          <w:szCs w:val="26"/>
        </w:rPr>
        <w:t>01 июля</w:t>
      </w:r>
      <w:r w:rsidR="008351FA">
        <w:rPr>
          <w:rFonts w:ascii="Times New Roman" w:hAnsi="Times New Roman"/>
          <w:sz w:val="26"/>
          <w:szCs w:val="26"/>
        </w:rPr>
        <w:t xml:space="preserve"> 2025</w:t>
      </w:r>
      <w:r w:rsidRPr="00E86BFB">
        <w:rPr>
          <w:rFonts w:ascii="Times New Roman" w:hAnsi="Times New Roman"/>
          <w:sz w:val="26"/>
          <w:szCs w:val="26"/>
        </w:rPr>
        <w:t xml:space="preserve"> г. об обнаружении фактов, свидетельствующих о предусмотренных Налоговым кодексом Российской Федерации налоговых правонарушениях (л.д.</w:t>
      </w:r>
      <w:r w:rsidR="00B44921">
        <w:rPr>
          <w:rFonts w:ascii="Times New Roman" w:hAnsi="Times New Roman"/>
          <w:sz w:val="26"/>
          <w:szCs w:val="26"/>
        </w:rPr>
        <w:t>14);</w:t>
      </w:r>
      <w:r w:rsidR="00B44921">
        <w:rPr>
          <w:rFonts w:ascii="Times New Roman" w:hAnsi="Times New Roman"/>
          <w:sz w:val="26"/>
          <w:szCs w:val="26"/>
        </w:rPr>
        <w:t xml:space="preserve"> копией должностной инструкции № 400 главного бухгалтера </w:t>
      </w:r>
      <w:r w:rsidR="00B44921">
        <w:rPr>
          <w:rFonts w:ascii="Times New Roman" w:hAnsi="Times New Roman"/>
          <w:color w:val="000000"/>
          <w:sz w:val="26"/>
          <w:szCs w:val="26"/>
          <w:shd w:val="clear" w:color="auto" w:fill="FFFFFF"/>
        </w:rPr>
        <w:t xml:space="preserve">ГБУЗ РК «КРКЦФИП», утвержденной директором ГБУЗ РК «КРКЦФИП» 12.08.2020 г. (л.д.19-22); копией приказа (распоряжения) о переводе </w:t>
      </w:r>
      <w:r w:rsidR="00B44921">
        <w:rPr>
          <w:rFonts w:ascii="Times New Roman" w:hAnsi="Times New Roman"/>
          <w:color w:val="000000"/>
          <w:sz w:val="26"/>
          <w:szCs w:val="26"/>
          <w:shd w:val="clear" w:color="auto" w:fill="FFFFFF"/>
        </w:rPr>
        <w:t>Савочки</w:t>
      </w:r>
      <w:r w:rsidR="00B44921">
        <w:rPr>
          <w:rFonts w:ascii="Times New Roman" w:hAnsi="Times New Roman"/>
          <w:color w:val="000000"/>
          <w:sz w:val="26"/>
          <w:szCs w:val="26"/>
          <w:shd w:val="clear" w:color="auto" w:fill="FFFFFF"/>
        </w:rPr>
        <w:t xml:space="preserve"> А.Ю. на другую работу от 31.03.2022 г. № 104-лс (л.д.23); копией протокола рассмотрения документов налоговой проверки от 07.08.2025 г. (л.д.25); </w:t>
      </w:r>
      <w:r w:rsidRPr="00E86BFB">
        <w:rPr>
          <w:rFonts w:ascii="Times New Roman" w:hAnsi="Times New Roman"/>
          <w:sz w:val="26"/>
          <w:szCs w:val="26"/>
        </w:rPr>
        <w:t xml:space="preserve">копией </w:t>
      </w:r>
      <w:r w:rsidR="00B44921">
        <w:rPr>
          <w:rFonts w:ascii="Times New Roman" w:hAnsi="Times New Roman"/>
          <w:sz w:val="26"/>
          <w:szCs w:val="26"/>
        </w:rPr>
        <w:t>решения № 662 от 07.08.2025 г. о привлечении лица к ответственности за налоговое правонарушение, предусмотренное Налоговым кодексом Российской Федерации (л.д.26</w:t>
      </w:r>
      <w:r w:rsidR="00950961">
        <w:rPr>
          <w:rFonts w:ascii="Times New Roman" w:hAnsi="Times New Roman"/>
          <w:sz w:val="26"/>
          <w:szCs w:val="26"/>
        </w:rPr>
        <w:t xml:space="preserve">-27); </w:t>
      </w:r>
      <w:r w:rsidR="00950961">
        <w:rPr>
          <w:rFonts w:ascii="Times New Roman" w:hAnsi="Times New Roman"/>
          <w:sz w:val="26"/>
          <w:szCs w:val="26"/>
        </w:rPr>
        <w:t xml:space="preserve">выпиской из ЕГРЮЛ в отношении </w:t>
      </w:r>
      <w:r w:rsidR="00950961">
        <w:rPr>
          <w:rFonts w:ascii="Times New Roman" w:hAnsi="Times New Roman"/>
          <w:color w:val="000000"/>
          <w:sz w:val="26"/>
          <w:szCs w:val="26"/>
          <w:shd w:val="clear" w:color="auto" w:fill="FFFFFF"/>
        </w:rPr>
        <w:t>ГБУЗ РК «</w:t>
      </w:r>
      <w:r w:rsidR="00950961">
        <w:rPr>
          <w:rFonts w:ascii="Times New Roman" w:hAnsi="Times New Roman"/>
          <w:color w:val="000000"/>
          <w:sz w:val="26"/>
          <w:szCs w:val="26"/>
          <w:shd w:val="clear" w:color="auto" w:fill="FFFFFF"/>
        </w:rPr>
        <w:t>КРКЦФИП</w:t>
      </w:r>
      <w:r w:rsidR="00950961">
        <w:rPr>
          <w:rFonts w:ascii="Times New Roman" w:hAnsi="Times New Roman"/>
          <w:color w:val="000000"/>
          <w:sz w:val="26"/>
          <w:szCs w:val="26"/>
          <w:shd w:val="clear" w:color="auto" w:fill="FFFFFF"/>
        </w:rPr>
        <w:t>»</w:t>
      </w:r>
      <w:r w:rsidR="00950961">
        <w:rPr>
          <w:rFonts w:ascii="Times New Roman" w:hAnsi="Times New Roman"/>
          <w:sz w:val="26"/>
          <w:szCs w:val="26"/>
        </w:rPr>
        <w:t>о</w:t>
      </w:r>
      <w:r w:rsidR="00950961">
        <w:rPr>
          <w:rFonts w:ascii="Times New Roman" w:hAnsi="Times New Roman"/>
          <w:sz w:val="26"/>
          <w:szCs w:val="26"/>
        </w:rPr>
        <w:t>т</w:t>
      </w:r>
      <w:r w:rsidR="00950961">
        <w:rPr>
          <w:rFonts w:ascii="Times New Roman" w:hAnsi="Times New Roman"/>
          <w:sz w:val="26"/>
          <w:szCs w:val="26"/>
        </w:rPr>
        <w:t xml:space="preserve"> 10.07.2025 г. (л.д.28-30)</w:t>
      </w:r>
      <w:r w:rsidRPr="00E86BFB" w:rsidR="00917C38">
        <w:rPr>
          <w:rFonts w:ascii="Times New Roman" w:hAnsi="Times New Roman"/>
          <w:sz w:val="26"/>
          <w:szCs w:val="26"/>
        </w:rPr>
        <w:t xml:space="preserve"> </w:t>
      </w:r>
      <w:r w:rsidRPr="00E86BFB">
        <w:rPr>
          <w:rFonts w:ascii="Times New Roman" w:hAnsi="Times New Roman"/>
          <w:sz w:val="26"/>
          <w:szCs w:val="26"/>
        </w:rPr>
        <w:t xml:space="preserve">и иными доказательствами. </w:t>
      </w:r>
    </w:p>
    <w:p w:rsidR="00002C49" w:rsidRPr="00E86BFB" w:rsidP="00BD3A57">
      <w:pPr>
        <w:ind w:firstLine="709"/>
        <w:rPr>
          <w:rFonts w:ascii="Times New Roman" w:hAnsi="Times New Roman"/>
          <w:sz w:val="26"/>
          <w:szCs w:val="26"/>
        </w:rPr>
      </w:pPr>
      <w:r w:rsidRPr="00E86BFB">
        <w:rPr>
          <w:rFonts w:ascii="Times New Roman" w:hAnsi="Times New Roman"/>
          <w:color w:val="000000"/>
          <w:sz w:val="26"/>
          <w:szCs w:val="26"/>
          <w:shd w:val="clear" w:color="auto" w:fill="FFFFFF"/>
        </w:rPr>
        <w:t xml:space="preserve">Исследовав протокол об административном правонарушении и другие материалы дела, судья приходит к выводу о том, что в действиях </w:t>
      </w:r>
      <w:r w:rsidR="00950961">
        <w:rPr>
          <w:rFonts w:ascii="Times New Roman" w:hAnsi="Times New Roman"/>
          <w:sz w:val="26"/>
          <w:szCs w:val="26"/>
        </w:rPr>
        <w:t xml:space="preserve">главного бухгалтера </w:t>
      </w:r>
      <w:r w:rsidR="00950961">
        <w:rPr>
          <w:rFonts w:ascii="Times New Roman" w:hAnsi="Times New Roman"/>
          <w:color w:val="000000"/>
          <w:sz w:val="26"/>
          <w:szCs w:val="26"/>
          <w:shd w:val="clear" w:color="auto" w:fill="FFFFFF"/>
        </w:rPr>
        <w:t xml:space="preserve">ГБУЗ РК «КРКЦФИП» </w:t>
      </w:r>
      <w:r w:rsidR="00950961">
        <w:rPr>
          <w:rFonts w:ascii="Times New Roman" w:hAnsi="Times New Roman"/>
          <w:color w:val="000000"/>
          <w:sz w:val="26"/>
          <w:szCs w:val="26"/>
          <w:shd w:val="clear" w:color="auto" w:fill="FFFFFF"/>
        </w:rPr>
        <w:t>Савочки</w:t>
      </w:r>
      <w:r w:rsidR="00950961">
        <w:rPr>
          <w:rFonts w:ascii="Times New Roman" w:hAnsi="Times New Roman"/>
          <w:color w:val="000000"/>
          <w:sz w:val="26"/>
          <w:szCs w:val="26"/>
          <w:shd w:val="clear" w:color="auto" w:fill="FFFFFF"/>
        </w:rPr>
        <w:t xml:space="preserve"> А.Ю.</w:t>
      </w:r>
      <w:r w:rsidR="00950961">
        <w:rPr>
          <w:rFonts w:ascii="Times New Roman" w:hAnsi="Times New Roman"/>
          <w:sz w:val="26"/>
          <w:szCs w:val="26"/>
        </w:rPr>
        <w:t xml:space="preserve"> </w:t>
      </w:r>
      <w:r w:rsidRPr="00E86BFB">
        <w:rPr>
          <w:rFonts w:ascii="Times New Roman" w:hAnsi="Times New Roman"/>
          <w:color w:val="000000"/>
          <w:sz w:val="26"/>
          <w:szCs w:val="26"/>
          <w:shd w:val="clear" w:color="auto" w:fill="FFFFFF"/>
        </w:rPr>
        <w:t>содержится состав административного правонарушения, предусмотренного</w:t>
      </w:r>
      <w:r w:rsidRPr="00E86BFB" w:rsidR="004B18AF">
        <w:rPr>
          <w:rFonts w:ascii="Times New Roman" w:hAnsi="Times New Roman"/>
          <w:color w:val="000000"/>
          <w:sz w:val="26"/>
          <w:szCs w:val="26"/>
          <w:shd w:val="clear" w:color="auto" w:fill="FFFFFF"/>
        </w:rPr>
        <w:t xml:space="preserve"> ч.</w:t>
      </w:r>
      <w:r w:rsidRPr="00E86BFB">
        <w:rPr>
          <w:rFonts w:ascii="Times New Roman" w:hAnsi="Times New Roman"/>
          <w:color w:val="000000"/>
          <w:sz w:val="26"/>
          <w:szCs w:val="26"/>
          <w:shd w:val="clear" w:color="auto" w:fill="FFFFFF"/>
        </w:rPr>
        <w:t>1 ст.15.</w:t>
      </w:r>
      <w:hyperlink r:id="rId4" w:anchor="jMVWAK5NbxmX" w:tgtFrame="_blank" w:tooltip="Статья 15.5. Нарушение сроков представления налоговой декларации" w:history="1">
        <w:r w:rsidRPr="00E86BFB">
          <w:rPr>
            <w:rStyle w:val="snippetequal"/>
            <w:rFonts w:ascii="Times New Roman" w:hAnsi="Times New Roman"/>
            <w:bCs/>
            <w:color w:val="000000"/>
            <w:sz w:val="26"/>
            <w:szCs w:val="26"/>
            <w:bdr w:val="none" w:sz="0" w:space="0" w:color="auto" w:frame="1"/>
          </w:rPr>
          <w:t>6</w:t>
        </w:r>
      </w:hyperlink>
      <w:r w:rsidRPr="00E86BFB">
        <w:rPr>
          <w:rStyle w:val="apple-converted-space"/>
          <w:rFonts w:ascii="Times New Roman" w:hAnsi="Times New Roman"/>
          <w:color w:val="000000"/>
          <w:sz w:val="26"/>
          <w:szCs w:val="26"/>
          <w:shd w:val="clear" w:color="auto" w:fill="FFFFFF"/>
        </w:rPr>
        <w:t> </w:t>
      </w:r>
      <w:r w:rsidRPr="00E86BFB">
        <w:rPr>
          <w:rFonts w:ascii="Times New Roman" w:hAnsi="Times New Roman"/>
          <w:color w:val="000000"/>
          <w:sz w:val="26"/>
          <w:szCs w:val="26"/>
          <w:shd w:val="clear" w:color="auto" w:fill="FFFFFF"/>
        </w:rPr>
        <w:t xml:space="preserve">КоАП РФ. </w:t>
      </w:r>
    </w:p>
    <w:p w:rsidR="00002C49" w:rsidRPr="00E86BFB" w:rsidP="00BD3A57">
      <w:pPr>
        <w:ind w:firstLine="709"/>
        <w:rPr>
          <w:rFonts w:ascii="Times New Roman" w:hAnsi="Times New Roman"/>
          <w:sz w:val="26"/>
          <w:szCs w:val="26"/>
        </w:rPr>
      </w:pPr>
      <w:r w:rsidRPr="00E86BFB">
        <w:rPr>
          <w:rFonts w:ascii="Times New Roman" w:hAnsi="Times New Roman"/>
          <w:sz w:val="26"/>
          <w:szCs w:val="26"/>
        </w:rPr>
        <w:t>При назначении административного наказания судья учитывает  характер совершенного</w:t>
      </w:r>
      <w:r w:rsidR="00C8038F">
        <w:rPr>
          <w:rFonts w:ascii="Times New Roman" w:hAnsi="Times New Roman"/>
          <w:sz w:val="26"/>
          <w:szCs w:val="26"/>
        </w:rPr>
        <w:t xml:space="preserve"> </w:t>
      </w:r>
      <w:r w:rsidR="00950961">
        <w:rPr>
          <w:rFonts w:ascii="Times New Roman" w:hAnsi="Times New Roman"/>
          <w:sz w:val="26"/>
          <w:szCs w:val="26"/>
        </w:rPr>
        <w:t>Савочкой</w:t>
      </w:r>
      <w:r w:rsidR="00950961">
        <w:rPr>
          <w:rFonts w:ascii="Times New Roman" w:hAnsi="Times New Roman"/>
          <w:sz w:val="26"/>
          <w:szCs w:val="26"/>
        </w:rPr>
        <w:t xml:space="preserve"> А.Ю</w:t>
      </w:r>
      <w:r w:rsidRPr="00E86BFB" w:rsidR="004B18AF">
        <w:rPr>
          <w:rFonts w:ascii="Times New Roman" w:hAnsi="Times New Roman"/>
          <w:sz w:val="26"/>
          <w:szCs w:val="26"/>
        </w:rPr>
        <w:t>.</w:t>
      </w:r>
      <w:r w:rsidR="00BC4CD2">
        <w:rPr>
          <w:rFonts w:ascii="Times New Roman" w:hAnsi="Times New Roman"/>
          <w:sz w:val="26"/>
          <w:szCs w:val="26"/>
        </w:rPr>
        <w:t xml:space="preserve"> </w:t>
      </w:r>
      <w:r w:rsidRPr="00E86BFB">
        <w:rPr>
          <w:rFonts w:ascii="Times New Roman" w:hAnsi="Times New Roman"/>
          <w:sz w:val="26"/>
          <w:szCs w:val="26"/>
        </w:rPr>
        <w:t>административного  правонарушения, данные о личности виновн</w:t>
      </w:r>
      <w:r w:rsidR="00950961">
        <w:rPr>
          <w:rFonts w:ascii="Times New Roman" w:hAnsi="Times New Roman"/>
          <w:sz w:val="26"/>
          <w:szCs w:val="26"/>
        </w:rPr>
        <w:t>ой</w:t>
      </w:r>
      <w:r w:rsidRPr="00E86BFB">
        <w:rPr>
          <w:rFonts w:ascii="Times New Roman" w:hAnsi="Times New Roman"/>
          <w:sz w:val="26"/>
          <w:szCs w:val="26"/>
        </w:rPr>
        <w:t xml:space="preserve">. </w:t>
      </w:r>
    </w:p>
    <w:p w:rsidR="00002C49" w:rsidRPr="00E86BFB" w:rsidP="00BD3A57">
      <w:pPr>
        <w:ind w:firstLine="709"/>
        <w:rPr>
          <w:rFonts w:ascii="Times New Roman" w:hAnsi="Times New Roman"/>
          <w:sz w:val="26"/>
          <w:szCs w:val="26"/>
        </w:rPr>
      </w:pPr>
      <w:r w:rsidRPr="00E86BFB">
        <w:rPr>
          <w:rFonts w:ascii="Times New Roman" w:hAnsi="Times New Roman"/>
          <w:sz w:val="26"/>
          <w:szCs w:val="26"/>
        </w:rPr>
        <w:t xml:space="preserve">Обстоятельств, смягчающих </w:t>
      </w:r>
      <w:r w:rsidR="00BC4CD2">
        <w:rPr>
          <w:rFonts w:ascii="Times New Roman" w:hAnsi="Times New Roman"/>
          <w:sz w:val="26"/>
          <w:szCs w:val="26"/>
        </w:rPr>
        <w:t xml:space="preserve">или отягчающих </w:t>
      </w:r>
      <w:r w:rsidRPr="00E86BFB">
        <w:rPr>
          <w:rFonts w:ascii="Times New Roman" w:hAnsi="Times New Roman"/>
          <w:sz w:val="26"/>
          <w:szCs w:val="26"/>
        </w:rPr>
        <w:t xml:space="preserve">административную ответственность мировым судьей не установлено. </w:t>
      </w:r>
    </w:p>
    <w:p w:rsidR="00002C49" w:rsidRPr="00E86BFB" w:rsidP="00BD3A57">
      <w:pPr>
        <w:autoSpaceDE w:val="0"/>
        <w:autoSpaceDN w:val="0"/>
        <w:adjustRightInd w:val="0"/>
        <w:ind w:firstLine="709"/>
        <w:rPr>
          <w:rFonts w:ascii="Times New Roman" w:hAnsi="Times New Roman"/>
          <w:sz w:val="26"/>
          <w:szCs w:val="26"/>
        </w:rPr>
      </w:pPr>
      <w:r w:rsidRPr="00E86BFB">
        <w:rPr>
          <w:rFonts w:ascii="Times New Roman" w:hAnsi="Times New Roman"/>
          <w:sz w:val="26"/>
          <w:szCs w:val="26"/>
        </w:rPr>
        <w:t xml:space="preserve">При таких обстоятельствах мировой судья пришел к выводу о том, что административное наказание должно быть в пределах санкции статьи в виде административного штрафа.   </w:t>
      </w:r>
    </w:p>
    <w:p w:rsidR="00002C49" w:rsidRPr="00E86BFB" w:rsidP="00BD3A57">
      <w:pPr>
        <w:autoSpaceDE w:val="0"/>
        <w:autoSpaceDN w:val="0"/>
        <w:adjustRightInd w:val="0"/>
        <w:ind w:firstLine="709"/>
        <w:rPr>
          <w:rFonts w:ascii="Times New Roman" w:hAnsi="Times New Roman"/>
          <w:sz w:val="26"/>
          <w:szCs w:val="26"/>
        </w:rPr>
      </w:pPr>
      <w:r w:rsidRPr="00E86BFB">
        <w:rPr>
          <w:rFonts w:ascii="Times New Roman" w:hAnsi="Times New Roman"/>
          <w:sz w:val="26"/>
          <w:szCs w:val="26"/>
        </w:rPr>
        <w:t xml:space="preserve">Именно такое наказание будет являться достаточным для достижения целей, предусмотренных ст.1.2 КоАП РФ и предупреждения совершения аналогичных правонарушений в будущем. </w:t>
      </w:r>
    </w:p>
    <w:p w:rsidR="007F3970" w:rsidRPr="00E86BFB" w:rsidP="00BD3A57">
      <w:pPr>
        <w:pStyle w:val="BodyTextIndent"/>
        <w:ind w:left="0" w:firstLine="709"/>
        <w:rPr>
          <w:rStyle w:val="apple-converted-space"/>
          <w:rFonts w:ascii="Times New Roman" w:hAnsi="Times New Roman"/>
          <w:color w:val="000000"/>
          <w:sz w:val="26"/>
          <w:szCs w:val="26"/>
          <w:shd w:val="clear" w:color="auto" w:fill="FFFFFF"/>
        </w:rPr>
      </w:pPr>
      <w:r w:rsidRPr="00E86BFB">
        <w:rPr>
          <w:rFonts w:ascii="Times New Roman" w:hAnsi="Times New Roman"/>
          <w:color w:val="000000"/>
          <w:sz w:val="26"/>
          <w:szCs w:val="26"/>
          <w:shd w:val="clear" w:color="auto" w:fill="FFFFFF"/>
        </w:rPr>
        <w:t>На основании изложенного, руководствуясь</w:t>
      </w:r>
      <w:r w:rsidRPr="00E86BFB">
        <w:rPr>
          <w:rStyle w:val="apple-converted-space"/>
          <w:rFonts w:ascii="Times New Roman" w:hAnsi="Times New Roman"/>
          <w:color w:val="000000"/>
          <w:sz w:val="26"/>
          <w:szCs w:val="26"/>
          <w:shd w:val="clear" w:color="auto" w:fill="FFFFFF"/>
        </w:rPr>
        <w:t> </w:t>
      </w:r>
      <w:r w:rsidRPr="00E86BFB">
        <w:rPr>
          <w:rFonts w:ascii="Times New Roman" w:hAnsi="Times New Roman"/>
          <w:sz w:val="26"/>
          <w:szCs w:val="26"/>
        </w:rPr>
        <w:t>ст.ст</w:t>
      </w:r>
      <w:r w:rsidRPr="00E86BFB">
        <w:rPr>
          <w:rFonts w:ascii="Times New Roman" w:hAnsi="Times New Roman"/>
          <w:sz w:val="26"/>
          <w:szCs w:val="26"/>
        </w:rPr>
        <w:t>.</w:t>
      </w:r>
      <w:r w:rsidR="00C8038F">
        <w:rPr>
          <w:rFonts w:ascii="Times New Roman" w:hAnsi="Times New Roman"/>
          <w:sz w:val="26"/>
          <w:szCs w:val="26"/>
        </w:rPr>
        <w:t xml:space="preserve"> </w:t>
      </w:r>
      <w:r w:rsidRPr="00E86BFB">
        <w:rPr>
          <w:rFonts w:ascii="Times New Roman" w:hAnsi="Times New Roman"/>
          <w:sz w:val="26"/>
          <w:szCs w:val="26"/>
        </w:rPr>
        <w:t>4.2, 4.3, ч.1 ст.15.6,</w:t>
      </w:r>
      <w:r w:rsidRPr="00E86BFB">
        <w:rPr>
          <w:rStyle w:val="apple-converted-space"/>
          <w:rFonts w:ascii="Times New Roman" w:hAnsi="Times New Roman"/>
          <w:color w:val="000000"/>
          <w:sz w:val="26"/>
          <w:szCs w:val="26"/>
          <w:shd w:val="clear" w:color="auto" w:fill="FFFFFF"/>
        </w:rPr>
        <w:t> </w:t>
      </w:r>
      <w:hyperlink r:id="rId6" w:anchor="w3mxVHbtgRHJ" w:tgtFrame="_blank" w:tooltip="Статья 29.9. Виды постановлений и определений по делу об административном правонарушении" w:history="1">
        <w:r w:rsidRPr="00E86BFB">
          <w:rPr>
            <w:rStyle w:val="Hyperlink"/>
            <w:rFonts w:ascii="Times New Roman" w:hAnsi="Times New Roman"/>
            <w:color w:val="000000"/>
            <w:sz w:val="26"/>
            <w:szCs w:val="26"/>
            <w:u w:val="none"/>
            <w:bdr w:val="none" w:sz="0" w:space="0" w:color="auto" w:frame="1"/>
          </w:rPr>
          <w:t>29.10</w:t>
        </w:r>
      </w:hyperlink>
      <w:r w:rsidR="00C8038F">
        <w:t xml:space="preserve"> </w:t>
      </w:r>
      <w:r w:rsidRPr="00E86BFB">
        <w:rPr>
          <w:rFonts w:ascii="Times New Roman" w:hAnsi="Times New Roman"/>
          <w:color w:val="000000"/>
          <w:sz w:val="26"/>
          <w:szCs w:val="26"/>
          <w:shd w:val="clear" w:color="auto" w:fill="FFFFFF"/>
        </w:rPr>
        <w:t>КоАП РФ, мировой судья</w:t>
      </w:r>
      <w:r w:rsidRPr="00E86BFB">
        <w:rPr>
          <w:rStyle w:val="apple-converted-space"/>
          <w:rFonts w:ascii="Times New Roman" w:hAnsi="Times New Roman"/>
          <w:color w:val="000000"/>
          <w:sz w:val="26"/>
          <w:szCs w:val="26"/>
          <w:shd w:val="clear" w:color="auto" w:fill="FFFFFF"/>
        </w:rPr>
        <w:t xml:space="preserve"> </w:t>
      </w:r>
    </w:p>
    <w:p w:rsidR="00002C49" w:rsidRPr="00E86BFB" w:rsidP="001250BD">
      <w:pPr>
        <w:jc w:val="center"/>
        <w:rPr>
          <w:rFonts w:ascii="Times New Roman" w:hAnsi="Times New Roman"/>
          <w:b/>
          <w:bCs/>
          <w:sz w:val="26"/>
          <w:szCs w:val="26"/>
          <w:bdr w:val="none" w:sz="0" w:space="0" w:color="auto" w:frame="1"/>
        </w:rPr>
      </w:pPr>
      <w:r w:rsidRPr="00E86BFB">
        <w:rPr>
          <w:rFonts w:ascii="Times New Roman" w:hAnsi="Times New Roman"/>
          <w:b/>
          <w:bCs/>
          <w:sz w:val="26"/>
          <w:szCs w:val="26"/>
          <w:bdr w:val="none" w:sz="0" w:space="0" w:color="auto" w:frame="1"/>
        </w:rPr>
        <w:t>ПОСТАНОВИЛ:</w:t>
      </w:r>
    </w:p>
    <w:p w:rsidR="00002C49" w:rsidRPr="00E86BFB" w:rsidP="00002C49">
      <w:pPr>
        <w:ind w:firstLine="709"/>
        <w:rPr>
          <w:rFonts w:ascii="Times New Roman" w:hAnsi="Times New Roman"/>
          <w:sz w:val="16"/>
          <w:szCs w:val="16"/>
        </w:rPr>
      </w:pPr>
    </w:p>
    <w:p w:rsidR="00002C49" w:rsidRPr="00E86BFB" w:rsidP="001250BD">
      <w:pPr>
        <w:ind w:firstLine="709"/>
        <w:rPr>
          <w:rFonts w:ascii="Times New Roman" w:hAnsi="Times New Roman"/>
          <w:sz w:val="26"/>
          <w:szCs w:val="26"/>
        </w:rPr>
      </w:pPr>
      <w:r w:rsidRPr="00E86BFB">
        <w:rPr>
          <w:rFonts w:ascii="Times New Roman" w:hAnsi="Times New Roman"/>
          <w:sz w:val="26"/>
          <w:szCs w:val="26"/>
        </w:rPr>
        <w:t xml:space="preserve">Признать </w:t>
      </w:r>
      <w:r w:rsidR="00950961">
        <w:rPr>
          <w:rFonts w:ascii="Times New Roman" w:hAnsi="Times New Roman"/>
          <w:sz w:val="26"/>
          <w:szCs w:val="26"/>
        </w:rPr>
        <w:t>главного бухгалтера</w:t>
      </w:r>
      <w:r w:rsidRPr="00E86BFB" w:rsidR="00950961">
        <w:rPr>
          <w:rFonts w:ascii="Times New Roman" w:hAnsi="Times New Roman"/>
          <w:sz w:val="26"/>
          <w:szCs w:val="26"/>
        </w:rPr>
        <w:t xml:space="preserve"> </w:t>
      </w:r>
      <w:r w:rsidR="00950961">
        <w:rPr>
          <w:rFonts w:ascii="Times New Roman" w:hAnsi="Times New Roman"/>
          <w:sz w:val="26"/>
          <w:szCs w:val="26"/>
        </w:rPr>
        <w:t xml:space="preserve">Государственного бюджетного учреждения здравоохранения Республики Крым «Крымский республиканский клинический центр фтизиатрии и пульмонологии» </w:t>
      </w:r>
      <w:r w:rsidRPr="00BF26BA" w:rsidR="00950961">
        <w:rPr>
          <w:rFonts w:ascii="Times New Roman" w:hAnsi="Times New Roman"/>
          <w:b/>
          <w:sz w:val="26"/>
          <w:szCs w:val="26"/>
        </w:rPr>
        <w:t>Савочк</w:t>
      </w:r>
      <w:r w:rsidR="00950961">
        <w:rPr>
          <w:rFonts w:ascii="Times New Roman" w:hAnsi="Times New Roman"/>
          <w:b/>
          <w:sz w:val="26"/>
          <w:szCs w:val="26"/>
        </w:rPr>
        <w:t>у</w:t>
      </w:r>
      <w:r w:rsidRPr="00BF26BA" w:rsidR="00950961">
        <w:rPr>
          <w:rFonts w:ascii="Times New Roman" w:hAnsi="Times New Roman"/>
          <w:b/>
          <w:sz w:val="26"/>
          <w:szCs w:val="26"/>
        </w:rPr>
        <w:t xml:space="preserve"> </w:t>
      </w:r>
      <w:r w:rsidR="008A5244">
        <w:rPr>
          <w:rFonts w:ascii="Times New Roman" w:hAnsi="Times New Roman"/>
          <w:b/>
          <w:sz w:val="26"/>
          <w:szCs w:val="26"/>
        </w:rPr>
        <w:t>…</w:t>
      </w:r>
      <w:r w:rsidRPr="00E86BFB" w:rsidR="00950961">
        <w:rPr>
          <w:rFonts w:ascii="Times New Roman" w:hAnsi="Times New Roman"/>
          <w:sz w:val="26"/>
          <w:szCs w:val="26"/>
        </w:rPr>
        <w:t xml:space="preserve"> </w:t>
      </w:r>
      <w:r w:rsidRPr="00E86BFB" w:rsidR="009033CC">
        <w:rPr>
          <w:rFonts w:ascii="Times New Roman" w:hAnsi="Times New Roman"/>
          <w:sz w:val="26"/>
          <w:szCs w:val="26"/>
        </w:rPr>
        <w:t>года рождения</w:t>
      </w:r>
      <w:r w:rsidRPr="00E86BFB">
        <w:rPr>
          <w:rFonts w:ascii="Times New Roman" w:hAnsi="Times New Roman"/>
          <w:sz w:val="26"/>
          <w:szCs w:val="26"/>
        </w:rPr>
        <w:t>, виновн</w:t>
      </w:r>
      <w:r w:rsidR="00950961">
        <w:rPr>
          <w:rFonts w:ascii="Times New Roman" w:hAnsi="Times New Roman"/>
          <w:sz w:val="26"/>
          <w:szCs w:val="26"/>
        </w:rPr>
        <w:t>ой</w:t>
      </w:r>
      <w:r w:rsidRPr="00E86BFB">
        <w:rPr>
          <w:rFonts w:ascii="Times New Roman" w:hAnsi="Times New Roman"/>
          <w:sz w:val="26"/>
          <w:szCs w:val="26"/>
        </w:rPr>
        <w:t xml:space="preserve"> в совершении административного правонарушения, предусмотренного ч.</w:t>
      </w:r>
      <w:r w:rsidR="00C8038F">
        <w:rPr>
          <w:rFonts w:ascii="Times New Roman" w:hAnsi="Times New Roman"/>
          <w:sz w:val="26"/>
          <w:szCs w:val="26"/>
        </w:rPr>
        <w:t xml:space="preserve"> </w:t>
      </w:r>
      <w:r w:rsidRPr="00E86BFB">
        <w:rPr>
          <w:rFonts w:ascii="Times New Roman" w:hAnsi="Times New Roman"/>
          <w:sz w:val="26"/>
          <w:szCs w:val="26"/>
        </w:rPr>
        <w:t>1 ст.15.6 Кодекса Российской Федерации об административных правонарушениях, и назначить е</w:t>
      </w:r>
      <w:r w:rsidR="00950961">
        <w:rPr>
          <w:rFonts w:ascii="Times New Roman" w:hAnsi="Times New Roman"/>
          <w:sz w:val="26"/>
          <w:szCs w:val="26"/>
        </w:rPr>
        <w:t>й</w:t>
      </w:r>
      <w:r w:rsidRPr="00E86BFB">
        <w:rPr>
          <w:rFonts w:ascii="Times New Roman" w:hAnsi="Times New Roman"/>
          <w:sz w:val="26"/>
          <w:szCs w:val="26"/>
        </w:rPr>
        <w:t xml:space="preserve"> административное наказание в виде административного штрафа в размере </w:t>
      </w:r>
      <w:r w:rsidRPr="00E86BFB" w:rsidR="009033CC">
        <w:rPr>
          <w:rFonts w:ascii="Times New Roman" w:hAnsi="Times New Roman"/>
          <w:sz w:val="26"/>
          <w:szCs w:val="26"/>
        </w:rPr>
        <w:t>3</w:t>
      </w:r>
      <w:r w:rsidRPr="00E86BFB">
        <w:rPr>
          <w:rFonts w:ascii="Times New Roman" w:hAnsi="Times New Roman"/>
          <w:sz w:val="26"/>
          <w:szCs w:val="26"/>
        </w:rPr>
        <w:t>00,00 (</w:t>
      </w:r>
      <w:r w:rsidRPr="00E86BFB" w:rsidR="009033CC">
        <w:rPr>
          <w:rFonts w:ascii="Times New Roman" w:hAnsi="Times New Roman"/>
          <w:sz w:val="26"/>
          <w:szCs w:val="26"/>
        </w:rPr>
        <w:t>триста</w:t>
      </w:r>
      <w:r w:rsidR="00950961">
        <w:rPr>
          <w:rFonts w:ascii="Times New Roman" w:hAnsi="Times New Roman"/>
          <w:sz w:val="26"/>
          <w:szCs w:val="26"/>
        </w:rPr>
        <w:t>)</w:t>
      </w:r>
      <w:r w:rsidRPr="00E86BFB">
        <w:rPr>
          <w:rFonts w:ascii="Times New Roman" w:hAnsi="Times New Roman"/>
          <w:sz w:val="26"/>
          <w:szCs w:val="26"/>
        </w:rPr>
        <w:t xml:space="preserve"> рублей.   </w:t>
      </w:r>
    </w:p>
    <w:p w:rsidR="00A900C2" w:rsidRPr="00BB3E06" w:rsidP="001250BD">
      <w:pPr>
        <w:ind w:firstLine="709"/>
        <w:rPr>
          <w:rFonts w:ascii="Times New Roman" w:hAnsi="Times New Roman"/>
          <w:sz w:val="26"/>
          <w:szCs w:val="26"/>
        </w:rPr>
      </w:pPr>
      <w:r w:rsidRPr="00BB3E06">
        <w:rPr>
          <w:rFonts w:ascii="Times New Roman" w:hAnsi="Times New Roman"/>
          <w:sz w:val="26"/>
          <w:szCs w:val="26"/>
        </w:rPr>
        <w:t xml:space="preserve">Реквизиты для оплаты штрафа: </w:t>
      </w:r>
      <w:r w:rsidRPr="00BB3E06">
        <w:rPr>
          <w:rFonts w:ascii="Times New Roman" w:hAnsi="Times New Roman"/>
          <w:sz w:val="26"/>
          <w:szCs w:val="26"/>
        </w:rPr>
        <w:t xml:space="preserve">«Единый казначейский счет                                         №40102810645370000035; казначейский счет №03100643000000017500, 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лицевой счет 04752203230); банк получателя – Отделение по Республике Крым Банка России//УФК по Республике Крым г.Симферополь; БИК 013510002; КБК </w:t>
      </w:r>
      <w:r w:rsidRPr="00BB3E06" w:rsidR="003826B9">
        <w:rPr>
          <w:rFonts w:ascii="Times New Roman" w:hAnsi="Times New Roman"/>
          <w:sz w:val="26"/>
          <w:szCs w:val="26"/>
        </w:rPr>
        <w:t>828 1 16 01153 01 0006 140</w:t>
      </w:r>
      <w:r w:rsidRPr="00BB3E06">
        <w:rPr>
          <w:rFonts w:ascii="Times New Roman" w:hAnsi="Times New Roman"/>
          <w:sz w:val="26"/>
          <w:szCs w:val="26"/>
        </w:rPr>
        <w:t>, УИН</w:t>
      </w:r>
      <w:r w:rsidRPr="00BB3E06" w:rsidR="00BB3E06">
        <w:rPr>
          <w:rFonts w:ascii="Times New Roman" w:hAnsi="Times New Roman"/>
          <w:sz w:val="26"/>
          <w:szCs w:val="26"/>
        </w:rPr>
        <w:t xml:space="preserve"> 0410760300105002052515165</w:t>
      </w:r>
      <w:r w:rsidRPr="00BB3E06">
        <w:rPr>
          <w:rFonts w:ascii="Times New Roman" w:hAnsi="Times New Roman"/>
          <w:sz w:val="26"/>
          <w:szCs w:val="26"/>
        </w:rPr>
        <w:t>».</w:t>
      </w:r>
    </w:p>
    <w:p w:rsidR="00A900C2" w:rsidRPr="00E86BFB" w:rsidP="001250BD">
      <w:pPr>
        <w:ind w:firstLine="709"/>
        <w:rPr>
          <w:rFonts w:ascii="Times New Roman" w:hAnsi="Times New Roman"/>
          <w:color w:val="000000"/>
          <w:sz w:val="26"/>
          <w:szCs w:val="26"/>
          <w:shd w:val="clear" w:color="auto" w:fill="FFFFFF"/>
        </w:rPr>
      </w:pPr>
      <w:r w:rsidRPr="00E86BFB">
        <w:rPr>
          <w:rFonts w:ascii="Times New Roman" w:hAnsi="Times New Roman"/>
          <w:sz w:val="26"/>
          <w:szCs w:val="26"/>
        </w:rPr>
        <w:t xml:space="preserve">Разъяснить, что в соответствии со ст.32.2 КоАП РФ </w:t>
      </w:r>
      <w:r w:rsidRPr="00E86BFB">
        <w:rPr>
          <w:rFonts w:ascii="Times New Roman" w:hAnsi="Times New Roman"/>
          <w:color w:val="000000"/>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900C2" w:rsidRPr="00E86BFB" w:rsidP="001250BD">
      <w:pPr>
        <w:ind w:firstLine="709"/>
        <w:rPr>
          <w:rFonts w:ascii="Times New Roman" w:hAnsi="Times New Roman"/>
          <w:sz w:val="26"/>
          <w:szCs w:val="26"/>
        </w:rPr>
      </w:pPr>
      <w:r w:rsidRPr="00E86BFB">
        <w:rPr>
          <w:rFonts w:ascii="Times New Roman" w:hAnsi="Times New Roman"/>
          <w:sz w:val="26"/>
          <w:szCs w:val="26"/>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A900C2" w:rsidRPr="00E86BFB" w:rsidP="001250BD">
      <w:pPr>
        <w:ind w:firstLine="709"/>
        <w:rPr>
          <w:rFonts w:ascii="Times New Roman" w:hAnsi="Times New Roman"/>
          <w:sz w:val="26"/>
          <w:szCs w:val="26"/>
        </w:rPr>
      </w:pPr>
      <w:r w:rsidRPr="00E86BFB">
        <w:rPr>
          <w:rFonts w:ascii="Times New Roman" w:hAnsi="Times New Roman"/>
          <w:sz w:val="26"/>
          <w:szCs w:val="26"/>
        </w:rPr>
        <w:t xml:space="preserve">В соответствии с ч.1 ст.20.25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w:t>
      </w:r>
      <w:r w:rsidRPr="00E86BFB">
        <w:rPr>
          <w:rFonts w:ascii="Times New Roman" w:hAnsi="Times New Roman"/>
          <w:sz w:val="26"/>
          <w:szCs w:val="26"/>
        </w:rPr>
        <w:t xml:space="preserve">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900C2" w:rsidRPr="00E86BFB" w:rsidP="001250BD">
      <w:pPr>
        <w:ind w:right="-2" w:firstLine="709"/>
        <w:rPr>
          <w:rFonts w:ascii="Times New Roman" w:eastAsia="Calibri" w:hAnsi="Times New Roman"/>
          <w:sz w:val="26"/>
          <w:szCs w:val="26"/>
          <w:lang w:eastAsia="en-US"/>
        </w:rPr>
      </w:pPr>
      <w:r w:rsidRPr="00E86BFB">
        <w:rPr>
          <w:rFonts w:ascii="Times New Roman" w:eastAsia="Calibri" w:hAnsi="Times New Roman"/>
          <w:sz w:val="26"/>
          <w:szCs w:val="26"/>
          <w:shd w:val="clear" w:color="auto" w:fill="FFFFFF"/>
          <w:lang w:eastAsia="en-US"/>
        </w:rPr>
        <w:t xml:space="preserve">Квитанцию об оплате необходимо предоставить лично или переслать по почте в судебный участок №10 Киевского судебного района города Симферополь по адресу: 295017, город Симферополь, ул.Киевская, 55/2 (кабинет №21).  </w:t>
      </w:r>
    </w:p>
    <w:p w:rsidR="00A900C2" w:rsidRPr="00E86BFB" w:rsidP="001250BD">
      <w:pPr>
        <w:ind w:firstLine="709"/>
        <w:rPr>
          <w:rFonts w:ascii="Times New Roman" w:hAnsi="Times New Roman"/>
          <w:sz w:val="26"/>
          <w:szCs w:val="26"/>
        </w:rPr>
      </w:pPr>
      <w:r w:rsidRPr="00E86BFB">
        <w:rPr>
          <w:rFonts w:ascii="Times New Roman" w:hAnsi="Times New Roman"/>
          <w:sz w:val="26"/>
          <w:szCs w:val="26"/>
        </w:rPr>
        <w:t xml:space="preserve">Постановление может быть обжаловано и опротестовано в Киевский районный суд г.Симферополя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непосредственно в Киевский районный суд г.Симферополя Республики Крым в тот же срок. </w:t>
      </w:r>
    </w:p>
    <w:p w:rsidR="00A900C2" w:rsidRPr="00E86BFB" w:rsidP="001250BD">
      <w:pPr>
        <w:ind w:firstLine="709"/>
        <w:rPr>
          <w:rFonts w:ascii="Times New Roman" w:hAnsi="Times New Roman"/>
          <w:sz w:val="26"/>
          <w:szCs w:val="26"/>
        </w:rPr>
      </w:pPr>
    </w:p>
    <w:p w:rsidR="00A900C2" w:rsidRPr="00362C45" w:rsidP="001250BD">
      <w:pPr>
        <w:ind w:firstLine="709"/>
        <w:rPr>
          <w:rFonts w:ascii="Times New Roman" w:hAnsi="Times New Roman"/>
          <w:sz w:val="26"/>
          <w:szCs w:val="26"/>
        </w:rPr>
      </w:pPr>
      <w:r w:rsidRPr="00E86BFB">
        <w:rPr>
          <w:rFonts w:ascii="Times New Roman" w:hAnsi="Times New Roman"/>
          <w:sz w:val="26"/>
          <w:szCs w:val="26"/>
        </w:rPr>
        <w:t xml:space="preserve">Мировой судья      </w:t>
      </w:r>
      <w:r w:rsidRPr="00E86BFB">
        <w:rPr>
          <w:rFonts w:ascii="Times New Roman" w:hAnsi="Times New Roman"/>
          <w:sz w:val="26"/>
          <w:szCs w:val="26"/>
        </w:rPr>
        <w:tab/>
      </w:r>
      <w:r w:rsidRPr="00E86BFB">
        <w:rPr>
          <w:rFonts w:ascii="Times New Roman" w:hAnsi="Times New Roman"/>
          <w:sz w:val="26"/>
          <w:szCs w:val="26"/>
        </w:rPr>
        <w:tab/>
      </w:r>
      <w:r w:rsidR="00353ACF">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r>
      <w:r w:rsidRPr="00E86BFB">
        <w:rPr>
          <w:rFonts w:ascii="Times New Roman" w:hAnsi="Times New Roman"/>
          <w:sz w:val="26"/>
          <w:szCs w:val="26"/>
        </w:rPr>
        <w:tab/>
        <w:t>С.А.</w:t>
      </w:r>
      <w:r w:rsidR="00BB3E06">
        <w:rPr>
          <w:rFonts w:ascii="Times New Roman" w:hAnsi="Times New Roman"/>
          <w:sz w:val="26"/>
          <w:szCs w:val="26"/>
        </w:rPr>
        <w:t xml:space="preserve"> </w:t>
      </w:r>
      <w:r w:rsidRPr="00E86BFB">
        <w:rPr>
          <w:rFonts w:ascii="Times New Roman" w:hAnsi="Times New Roman"/>
          <w:sz w:val="26"/>
          <w:szCs w:val="26"/>
        </w:rPr>
        <w:t>Москаленко</w:t>
      </w:r>
    </w:p>
    <w:p w:rsidR="00002C49" w:rsidRPr="00362C45" w:rsidP="001250BD">
      <w:pPr>
        <w:autoSpaceDE w:val="0"/>
        <w:autoSpaceDN w:val="0"/>
        <w:adjustRightInd w:val="0"/>
        <w:ind w:firstLine="709"/>
        <w:rPr>
          <w:rFonts w:ascii="Times New Roman" w:hAnsi="Times New Roman"/>
          <w:color w:val="000000"/>
          <w:sz w:val="26"/>
          <w:szCs w:val="26"/>
        </w:rPr>
      </w:pPr>
    </w:p>
    <w:p w:rsidR="00002C49" w:rsidRPr="00362C45" w:rsidP="001250BD">
      <w:pPr>
        <w:autoSpaceDE w:val="0"/>
        <w:autoSpaceDN w:val="0"/>
        <w:adjustRightInd w:val="0"/>
        <w:ind w:firstLine="709"/>
        <w:rPr>
          <w:rFonts w:ascii="Times New Roman" w:hAnsi="Times New Roman"/>
          <w:color w:val="000000"/>
          <w:sz w:val="26"/>
          <w:szCs w:val="26"/>
        </w:rPr>
      </w:pPr>
    </w:p>
    <w:p w:rsidR="00953026" w:rsidRPr="00362C45" w:rsidP="001250BD">
      <w:pPr>
        <w:ind w:firstLine="709"/>
        <w:rPr>
          <w:rFonts w:ascii="Times New Roman" w:hAnsi="Times New Roman"/>
          <w:sz w:val="26"/>
          <w:szCs w:val="26"/>
        </w:rPr>
      </w:pPr>
    </w:p>
    <w:sectPr w:rsidSect="00BD4497">
      <w:headerReference w:type="default" r:id="rId7"/>
      <w:headerReference w:type="first" r:id="rId8"/>
      <w:pgSz w:w="11906" w:h="16838" w:code="9"/>
      <w:pgMar w:top="124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D2F">
    <w:pPr>
      <w:pStyle w:val="Header"/>
      <w:jc w:val="right"/>
    </w:pPr>
    <w:r>
      <w:fldChar w:fldCharType="begin"/>
    </w:r>
    <w:r w:rsidR="009A2169">
      <w:instrText xml:space="preserve"> PAGE   \* MERGEFORMAT </w:instrText>
    </w:r>
    <w:r>
      <w:fldChar w:fldCharType="separate"/>
    </w:r>
    <w:r w:rsidR="008A5244">
      <w:rPr>
        <w:noProof/>
      </w:rPr>
      <w:t>4</w:t>
    </w:r>
    <w:r>
      <w:rPr>
        <w:noProof/>
      </w:rPr>
      <w:fldChar w:fldCharType="end"/>
    </w:r>
  </w:p>
  <w:p w:rsidR="00A2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D2F">
    <w:pPr>
      <w:pStyle w:val="Header"/>
      <w:jc w:val="right"/>
    </w:pPr>
  </w:p>
  <w:p w:rsidR="00A23D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49"/>
    <w:rsid w:val="00002C49"/>
    <w:rsid w:val="000247AF"/>
    <w:rsid w:val="00050D38"/>
    <w:rsid w:val="00054BA9"/>
    <w:rsid w:val="000B4361"/>
    <w:rsid w:val="000E73BA"/>
    <w:rsid w:val="00117BF8"/>
    <w:rsid w:val="001250BD"/>
    <w:rsid w:val="001560EF"/>
    <w:rsid w:val="00197E6F"/>
    <w:rsid w:val="001B6EF6"/>
    <w:rsid w:val="001F4945"/>
    <w:rsid w:val="002102BB"/>
    <w:rsid w:val="00214635"/>
    <w:rsid w:val="00235EFC"/>
    <w:rsid w:val="00247D4A"/>
    <w:rsid w:val="0033471D"/>
    <w:rsid w:val="00353ACF"/>
    <w:rsid w:val="00353E0D"/>
    <w:rsid w:val="00362C45"/>
    <w:rsid w:val="003716A6"/>
    <w:rsid w:val="00374E94"/>
    <w:rsid w:val="00377A1D"/>
    <w:rsid w:val="003826B9"/>
    <w:rsid w:val="003E6F85"/>
    <w:rsid w:val="0042236F"/>
    <w:rsid w:val="0049212C"/>
    <w:rsid w:val="00495525"/>
    <w:rsid w:val="004B18AF"/>
    <w:rsid w:val="00531B54"/>
    <w:rsid w:val="0059737C"/>
    <w:rsid w:val="005F5F2F"/>
    <w:rsid w:val="00645F01"/>
    <w:rsid w:val="00682C20"/>
    <w:rsid w:val="006D4713"/>
    <w:rsid w:val="006F1565"/>
    <w:rsid w:val="00736F87"/>
    <w:rsid w:val="007654C1"/>
    <w:rsid w:val="007A0C29"/>
    <w:rsid w:val="007F3970"/>
    <w:rsid w:val="0080712A"/>
    <w:rsid w:val="008073A0"/>
    <w:rsid w:val="008351FA"/>
    <w:rsid w:val="008845F7"/>
    <w:rsid w:val="008A5244"/>
    <w:rsid w:val="008E0E86"/>
    <w:rsid w:val="008E5195"/>
    <w:rsid w:val="009033CC"/>
    <w:rsid w:val="0090744A"/>
    <w:rsid w:val="0090785F"/>
    <w:rsid w:val="00917C38"/>
    <w:rsid w:val="00950961"/>
    <w:rsid w:val="00953026"/>
    <w:rsid w:val="009543BB"/>
    <w:rsid w:val="009A2169"/>
    <w:rsid w:val="00A21F0C"/>
    <w:rsid w:val="00A23D2F"/>
    <w:rsid w:val="00A41C40"/>
    <w:rsid w:val="00A900C2"/>
    <w:rsid w:val="00AB16B7"/>
    <w:rsid w:val="00AB782C"/>
    <w:rsid w:val="00AE0132"/>
    <w:rsid w:val="00B44921"/>
    <w:rsid w:val="00B56A96"/>
    <w:rsid w:val="00B6452C"/>
    <w:rsid w:val="00BB3E06"/>
    <w:rsid w:val="00BC4CD2"/>
    <w:rsid w:val="00BC6FDA"/>
    <w:rsid w:val="00BC7E93"/>
    <w:rsid w:val="00BD3A57"/>
    <w:rsid w:val="00BD4497"/>
    <w:rsid w:val="00BF26BA"/>
    <w:rsid w:val="00C03545"/>
    <w:rsid w:val="00C37516"/>
    <w:rsid w:val="00C8038F"/>
    <w:rsid w:val="00CB18DB"/>
    <w:rsid w:val="00CE3075"/>
    <w:rsid w:val="00D24118"/>
    <w:rsid w:val="00D37E42"/>
    <w:rsid w:val="00D57D44"/>
    <w:rsid w:val="00D60010"/>
    <w:rsid w:val="00D743D0"/>
    <w:rsid w:val="00D82979"/>
    <w:rsid w:val="00DC06B1"/>
    <w:rsid w:val="00DD11F9"/>
    <w:rsid w:val="00DE411E"/>
    <w:rsid w:val="00E02C3D"/>
    <w:rsid w:val="00E41905"/>
    <w:rsid w:val="00E42740"/>
    <w:rsid w:val="00E86BFB"/>
    <w:rsid w:val="00EA3C12"/>
    <w:rsid w:val="00EC3746"/>
    <w:rsid w:val="00F41745"/>
    <w:rsid w:val="00F4793E"/>
    <w:rsid w:val="00FF30E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49"/>
    <w:pPr>
      <w:spacing w:after="0" w:line="240" w:lineRule="auto"/>
      <w:jc w:val="both"/>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02C49"/>
    <w:rPr>
      <w:color w:val="0000FF"/>
      <w:u w:val="single"/>
    </w:rPr>
  </w:style>
  <w:style w:type="character" w:customStyle="1" w:styleId="apple-converted-space">
    <w:name w:val="apple-converted-space"/>
    <w:rsid w:val="00002C49"/>
  </w:style>
  <w:style w:type="character" w:customStyle="1" w:styleId="snippetequal">
    <w:name w:val="snippet_equal"/>
    <w:rsid w:val="00002C49"/>
  </w:style>
  <w:style w:type="paragraph" w:styleId="Header">
    <w:name w:val="header"/>
    <w:basedOn w:val="Normal"/>
    <w:link w:val="a"/>
    <w:uiPriority w:val="99"/>
    <w:unhideWhenUsed/>
    <w:rsid w:val="00002C49"/>
    <w:pPr>
      <w:tabs>
        <w:tab w:val="center" w:pos="4677"/>
        <w:tab w:val="right" w:pos="9355"/>
      </w:tabs>
    </w:pPr>
  </w:style>
  <w:style w:type="character" w:customStyle="1" w:styleId="a">
    <w:name w:val="Верхний колонтитул Знак"/>
    <w:basedOn w:val="DefaultParagraphFont"/>
    <w:link w:val="Header"/>
    <w:uiPriority w:val="99"/>
    <w:rsid w:val="00002C49"/>
    <w:rPr>
      <w:rFonts w:ascii="Calibri" w:eastAsia="Times New Roman" w:hAnsi="Calibri" w:cs="Times New Roman"/>
      <w:lang w:eastAsia="ru-RU"/>
    </w:rPr>
  </w:style>
  <w:style w:type="paragraph" w:styleId="NormalWeb">
    <w:name w:val="Normal (Web)"/>
    <w:basedOn w:val="Normal"/>
    <w:rsid w:val="00002C49"/>
    <w:pPr>
      <w:spacing w:before="100" w:beforeAutospacing="1" w:after="100" w:afterAutospacing="1"/>
      <w:jc w:val="left"/>
    </w:pPr>
    <w:rPr>
      <w:rFonts w:ascii="Times New Roman" w:hAnsi="Times New Roman"/>
      <w:sz w:val="24"/>
      <w:szCs w:val="24"/>
    </w:rPr>
  </w:style>
  <w:style w:type="paragraph" w:styleId="BodyText">
    <w:name w:val="Body Text"/>
    <w:basedOn w:val="Normal"/>
    <w:link w:val="a0"/>
    <w:unhideWhenUsed/>
    <w:rsid w:val="006F1565"/>
    <w:pPr>
      <w:suppressAutoHyphens/>
    </w:pPr>
    <w:rPr>
      <w:rFonts w:ascii="Times New Roman" w:hAnsi="Times New Roman"/>
      <w:sz w:val="24"/>
      <w:szCs w:val="24"/>
      <w:lang w:eastAsia="ar-SA"/>
    </w:rPr>
  </w:style>
  <w:style w:type="character" w:customStyle="1" w:styleId="a0">
    <w:name w:val="Основной текст Знак"/>
    <w:basedOn w:val="DefaultParagraphFont"/>
    <w:link w:val="BodyText"/>
    <w:rsid w:val="006F1565"/>
    <w:rPr>
      <w:rFonts w:ascii="Times New Roman" w:eastAsia="Times New Roman" w:hAnsi="Times New Roman" w:cs="Times New Roman"/>
      <w:sz w:val="24"/>
      <w:szCs w:val="24"/>
      <w:lang w:eastAsia="ar-SA"/>
    </w:rPr>
  </w:style>
  <w:style w:type="character" w:styleId="Strong">
    <w:name w:val="Strong"/>
    <w:basedOn w:val="DefaultParagraphFont"/>
    <w:uiPriority w:val="22"/>
    <w:qFormat/>
    <w:rsid w:val="005F5F2F"/>
    <w:rPr>
      <w:b/>
      <w:bCs/>
    </w:rPr>
  </w:style>
  <w:style w:type="paragraph" w:styleId="BodyTextIndent">
    <w:name w:val="Body Text Indent"/>
    <w:basedOn w:val="Normal"/>
    <w:link w:val="a1"/>
    <w:uiPriority w:val="99"/>
    <w:semiHidden/>
    <w:unhideWhenUsed/>
    <w:rsid w:val="007F3970"/>
    <w:pPr>
      <w:spacing w:after="120"/>
      <w:ind w:left="283"/>
    </w:pPr>
  </w:style>
  <w:style w:type="character" w:customStyle="1" w:styleId="a1">
    <w:name w:val="Основной текст с отступом Знак"/>
    <w:basedOn w:val="DefaultParagraphFont"/>
    <w:link w:val="BodyTextIndent"/>
    <w:uiPriority w:val="99"/>
    <w:semiHidden/>
    <w:rsid w:val="007F3970"/>
    <w:rPr>
      <w:rFonts w:ascii="Calibri" w:eastAsia="Times New Roman" w:hAnsi="Calibri" w:cs="Times New Roman"/>
      <w:lang w:eastAsia="ru-RU"/>
    </w:rPr>
  </w:style>
  <w:style w:type="paragraph" w:styleId="BalloonText">
    <w:name w:val="Balloon Text"/>
    <w:basedOn w:val="Normal"/>
    <w:link w:val="a2"/>
    <w:uiPriority w:val="99"/>
    <w:semiHidden/>
    <w:unhideWhenUsed/>
    <w:rsid w:val="00353ACF"/>
    <w:rPr>
      <w:rFonts w:ascii="Tahoma" w:hAnsi="Tahoma" w:cs="Tahoma"/>
      <w:sz w:val="16"/>
      <w:szCs w:val="16"/>
    </w:rPr>
  </w:style>
  <w:style w:type="character" w:customStyle="1" w:styleId="a2">
    <w:name w:val="Текст выноски Знак"/>
    <w:basedOn w:val="DefaultParagraphFont"/>
    <w:link w:val="BalloonText"/>
    <w:uiPriority w:val="99"/>
    <w:semiHidden/>
    <w:rsid w:val="00353A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udact.ru/law/doc/JBT8gaqgg7VQ/002/011/?marker=fdoctlaw" TargetMode="External" /><Relationship Id="rId5" Type="http://schemas.openxmlformats.org/officeDocument/2006/relationships/hyperlink" Target="https://ivo.garant.ru/" TargetMode="External" /><Relationship Id="rId6" Type="http://schemas.openxmlformats.org/officeDocument/2006/relationships/hyperlink" Target="http://www.sudact.ru/law/doc/JBT8gaqgg7VQ/004/006/?marker=fdoctlaw"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