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F77EAF" w:rsidP="001D0BB6">
      <w:pPr>
        <w:pStyle w:val="Title"/>
        <w:jc w:val="right"/>
        <w:rPr>
          <w:sz w:val="18"/>
          <w:szCs w:val="18"/>
        </w:rPr>
      </w:pPr>
      <w:r w:rsidRPr="00F77EAF">
        <w:rPr>
          <w:sz w:val="18"/>
          <w:szCs w:val="18"/>
        </w:rPr>
        <w:t>Д</w:t>
      </w:r>
      <w:r w:rsidRPr="00F77EAF" w:rsidR="00DD5BC2">
        <w:rPr>
          <w:sz w:val="18"/>
          <w:szCs w:val="18"/>
        </w:rPr>
        <w:t>ело №</w:t>
      </w:r>
      <w:r w:rsidRPr="00F77EAF" w:rsidR="0017549E">
        <w:rPr>
          <w:sz w:val="18"/>
          <w:szCs w:val="18"/>
        </w:rPr>
        <w:t xml:space="preserve"> </w:t>
      </w:r>
      <w:r w:rsidRPr="00F77EAF" w:rsidR="00312263">
        <w:rPr>
          <w:sz w:val="18"/>
          <w:szCs w:val="18"/>
        </w:rPr>
        <w:t>5-</w:t>
      </w:r>
      <w:r w:rsidRPr="00F77EAF" w:rsidR="006D6975">
        <w:rPr>
          <w:sz w:val="18"/>
          <w:szCs w:val="18"/>
        </w:rPr>
        <w:t>10</w:t>
      </w:r>
      <w:r w:rsidRPr="00F77EAF" w:rsidR="00312263">
        <w:rPr>
          <w:sz w:val="18"/>
          <w:szCs w:val="18"/>
        </w:rPr>
        <w:t>-</w:t>
      </w:r>
      <w:r w:rsidRPr="00F77EAF" w:rsidR="003D339D">
        <w:rPr>
          <w:sz w:val="18"/>
          <w:szCs w:val="18"/>
        </w:rPr>
        <w:t>218</w:t>
      </w:r>
      <w:r w:rsidRPr="00F77EAF" w:rsidR="00312263">
        <w:rPr>
          <w:sz w:val="18"/>
          <w:szCs w:val="18"/>
        </w:rPr>
        <w:t>/20</w:t>
      </w:r>
      <w:r w:rsidRPr="00F77EAF" w:rsidR="000F66F6">
        <w:rPr>
          <w:sz w:val="18"/>
          <w:szCs w:val="18"/>
        </w:rPr>
        <w:t>2</w:t>
      </w:r>
      <w:r w:rsidRPr="00F77EAF" w:rsidR="006D6975">
        <w:rPr>
          <w:sz w:val="18"/>
          <w:szCs w:val="18"/>
        </w:rPr>
        <w:t>3</w:t>
      </w:r>
    </w:p>
    <w:p w:rsidR="008A6EBA" w:rsidRPr="00F77EAF" w:rsidP="001D0BB6">
      <w:pPr>
        <w:pStyle w:val="Title"/>
        <w:jc w:val="right"/>
        <w:rPr>
          <w:sz w:val="18"/>
          <w:szCs w:val="18"/>
        </w:rPr>
      </w:pPr>
      <w:r w:rsidRPr="00F77EAF">
        <w:rPr>
          <w:sz w:val="18"/>
          <w:szCs w:val="18"/>
        </w:rPr>
        <w:t>05-0</w:t>
      </w:r>
      <w:r w:rsidRPr="00F77EAF" w:rsidR="003D339D">
        <w:rPr>
          <w:sz w:val="18"/>
          <w:szCs w:val="18"/>
        </w:rPr>
        <w:t>218</w:t>
      </w:r>
      <w:r w:rsidRPr="00F77EAF">
        <w:rPr>
          <w:sz w:val="18"/>
          <w:szCs w:val="18"/>
        </w:rPr>
        <w:t>/</w:t>
      </w:r>
      <w:r w:rsidRPr="00F77EAF" w:rsidR="006D6975">
        <w:rPr>
          <w:sz w:val="18"/>
          <w:szCs w:val="18"/>
        </w:rPr>
        <w:t>10</w:t>
      </w:r>
      <w:r w:rsidRPr="00F77EAF">
        <w:rPr>
          <w:sz w:val="18"/>
          <w:szCs w:val="18"/>
        </w:rPr>
        <w:t>/</w:t>
      </w:r>
      <w:r w:rsidRPr="00F77EAF" w:rsidR="00415D1B">
        <w:rPr>
          <w:sz w:val="18"/>
          <w:szCs w:val="18"/>
        </w:rPr>
        <w:t>20</w:t>
      </w:r>
      <w:r w:rsidRPr="00F77EAF" w:rsidR="006A654C">
        <w:rPr>
          <w:sz w:val="18"/>
          <w:szCs w:val="18"/>
        </w:rPr>
        <w:t>2</w:t>
      </w:r>
      <w:r w:rsidRPr="00F77EAF" w:rsidR="006D6975">
        <w:rPr>
          <w:sz w:val="18"/>
          <w:szCs w:val="18"/>
        </w:rPr>
        <w:t>3</w:t>
      </w:r>
    </w:p>
    <w:p w:rsidR="001D0BB6" w:rsidRPr="00F77EAF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F77EAF" w:rsidP="001D0BB6">
      <w:pPr>
        <w:pStyle w:val="Title"/>
        <w:rPr>
          <w:b/>
          <w:sz w:val="18"/>
          <w:szCs w:val="18"/>
        </w:rPr>
      </w:pPr>
      <w:r w:rsidRPr="00F77EAF">
        <w:rPr>
          <w:b/>
          <w:sz w:val="18"/>
          <w:szCs w:val="18"/>
        </w:rPr>
        <w:t>П</w:t>
      </w:r>
      <w:r w:rsidRPr="00F77EAF">
        <w:rPr>
          <w:b/>
          <w:sz w:val="18"/>
          <w:szCs w:val="18"/>
        </w:rPr>
        <w:t xml:space="preserve"> О С Т А Н О В Л Е Н И Е</w:t>
      </w:r>
    </w:p>
    <w:p w:rsidR="001D0BB6" w:rsidRPr="00F77EAF" w:rsidP="001D0B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F77EAF" w:rsidP="003C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04</w:t>
      </w:r>
      <w:r w:rsidRPr="00F77EAF" w:rsidR="006D6975">
        <w:rPr>
          <w:rFonts w:ascii="Times New Roman" w:hAnsi="Times New Roman" w:cs="Times New Roman"/>
          <w:sz w:val="18"/>
          <w:szCs w:val="18"/>
        </w:rPr>
        <w:t xml:space="preserve"> </w:t>
      </w:r>
      <w:r w:rsidRPr="00F77EAF">
        <w:rPr>
          <w:rFonts w:ascii="Times New Roman" w:hAnsi="Times New Roman" w:cs="Times New Roman"/>
          <w:sz w:val="18"/>
          <w:szCs w:val="18"/>
        </w:rPr>
        <w:t xml:space="preserve">декабря </w:t>
      </w:r>
      <w:r w:rsidRPr="00F77EAF" w:rsidR="006D6975">
        <w:rPr>
          <w:rFonts w:ascii="Times New Roman" w:hAnsi="Times New Roman" w:cs="Times New Roman"/>
          <w:sz w:val="18"/>
          <w:szCs w:val="18"/>
        </w:rPr>
        <w:t>2023</w:t>
      </w:r>
      <w:r w:rsidRPr="00F77EAF">
        <w:rPr>
          <w:rFonts w:ascii="Times New Roman" w:hAnsi="Times New Roman" w:cs="Times New Roman"/>
          <w:sz w:val="18"/>
          <w:szCs w:val="18"/>
        </w:rPr>
        <w:t xml:space="preserve"> года                  </w:t>
      </w:r>
      <w:r w:rsidRPr="00F77EAF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77EAF" w:rsidR="003C156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77EAF" w:rsidR="00395D95">
        <w:rPr>
          <w:rFonts w:ascii="Times New Roman" w:hAnsi="Times New Roman" w:cs="Times New Roman"/>
          <w:sz w:val="18"/>
          <w:szCs w:val="18"/>
        </w:rPr>
        <w:t xml:space="preserve">      </w:t>
      </w:r>
      <w:r w:rsidRPr="00F77EAF">
        <w:rPr>
          <w:rFonts w:ascii="Times New Roman" w:hAnsi="Times New Roman" w:cs="Times New Roman"/>
          <w:sz w:val="18"/>
          <w:szCs w:val="18"/>
        </w:rPr>
        <w:t>г.</w:t>
      </w:r>
      <w:r w:rsidRPr="00F77EAF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F77EAF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F77EAF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F77EAF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Симферополь Москаленко Сергей Анатольевич (г. Симферополь,               ул. Киевская, д.</w:t>
      </w:r>
      <w:r w:rsidRPr="00F77EAF" w:rsidR="00AE31A6">
        <w:rPr>
          <w:rFonts w:ascii="Times New Roman" w:hAnsi="Times New Roman" w:cs="Times New Roman"/>
          <w:sz w:val="18"/>
          <w:szCs w:val="18"/>
        </w:rPr>
        <w:t xml:space="preserve"> </w:t>
      </w:r>
      <w:r w:rsidRPr="00F77EAF">
        <w:rPr>
          <w:rFonts w:ascii="Times New Roman" w:hAnsi="Times New Roman" w:cs="Times New Roman"/>
          <w:sz w:val="18"/>
          <w:szCs w:val="18"/>
        </w:rPr>
        <w:t>55/2),</w:t>
      </w:r>
      <w:r w:rsidRPr="00F77EAF" w:rsidR="000F66F6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475FAF">
        <w:rPr>
          <w:rFonts w:ascii="Times New Roman" w:hAnsi="Times New Roman" w:cs="Times New Roman"/>
          <w:sz w:val="18"/>
          <w:szCs w:val="18"/>
        </w:rPr>
        <w:t>рассмотрев</w:t>
      </w:r>
      <w:r w:rsidRPr="00F77EAF" w:rsidR="000F66F6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322EEC">
        <w:rPr>
          <w:rFonts w:ascii="Times New Roman" w:hAnsi="Times New Roman" w:cs="Times New Roman"/>
          <w:sz w:val="18"/>
          <w:szCs w:val="18"/>
        </w:rPr>
        <w:t xml:space="preserve">с участием защитника лица, привлекаемого к административной ответственности – Хвостенко Ю.Г., </w:t>
      </w:r>
      <w:r w:rsidRPr="00F77EAF" w:rsidR="000F66F6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ч. </w:t>
      </w:r>
      <w:r w:rsidRPr="00F77EAF" w:rsidR="003C156F">
        <w:rPr>
          <w:rFonts w:ascii="Times New Roman" w:hAnsi="Times New Roman" w:cs="Times New Roman"/>
          <w:sz w:val="18"/>
          <w:szCs w:val="18"/>
        </w:rPr>
        <w:t>2.1</w:t>
      </w:r>
      <w:r w:rsidRPr="00F77EAF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0F66F6">
        <w:rPr>
          <w:rFonts w:ascii="Times New Roman" w:hAnsi="Times New Roman" w:cs="Times New Roman"/>
          <w:sz w:val="18"/>
          <w:szCs w:val="18"/>
        </w:rPr>
        <w:t>ст. 14.16 Кодекса Российской Федерации об административных правонарушениях (далее - КоАП РФ) в отношении</w:t>
      </w:r>
      <w:r w:rsidRPr="00F77EAF">
        <w:rPr>
          <w:rFonts w:ascii="Times New Roman" w:hAnsi="Times New Roman" w:cs="Times New Roman"/>
          <w:sz w:val="18"/>
          <w:szCs w:val="18"/>
        </w:rPr>
        <w:t xml:space="preserve">: </w:t>
      </w:r>
      <w:r w:rsidRPr="00F77EAF" w:rsidR="00322E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F77EAF" w:rsidP="005A5ABA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b/>
          <w:sz w:val="18"/>
          <w:szCs w:val="18"/>
        </w:rPr>
        <w:t>Германенко Ольги Васильевны</w:t>
      </w:r>
      <w:r w:rsidRPr="00F77EAF" w:rsidR="00F3548F">
        <w:rPr>
          <w:rFonts w:ascii="Times New Roman" w:hAnsi="Times New Roman" w:cs="Times New Roman"/>
          <w:b/>
          <w:sz w:val="18"/>
          <w:szCs w:val="18"/>
        </w:rPr>
        <w:t>,</w:t>
      </w:r>
      <w:r w:rsidRPr="00F77EAF" w:rsidR="006A65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77EAF" w:rsidR="00F77EAF">
        <w:rPr>
          <w:rFonts w:ascii="Times New Roman" w:hAnsi="Times New Roman" w:cs="Times New Roman"/>
          <w:b/>
          <w:sz w:val="18"/>
          <w:szCs w:val="18"/>
        </w:rPr>
        <w:t>…..</w:t>
      </w:r>
      <w:r w:rsidRPr="00F77EAF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F77EAF" w:rsidR="00F3548F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F77EA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77EAF" w:rsidR="00F77EAF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F77EA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F77EAF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F77EAF" w:rsidR="00F3548F">
        <w:rPr>
          <w:rFonts w:ascii="Times New Roman" w:hAnsi="Times New Roman" w:cs="Times New Roman"/>
          <w:sz w:val="18"/>
          <w:szCs w:val="18"/>
        </w:rPr>
        <w:t>й</w:t>
      </w:r>
      <w:r w:rsidRPr="00F77EAF" w:rsidR="000D7E0E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F77EAF" w:rsidR="00F77EAF">
        <w:rPr>
          <w:rFonts w:ascii="Times New Roman" w:hAnsi="Times New Roman" w:cs="Times New Roman"/>
          <w:sz w:val="18"/>
          <w:szCs w:val="18"/>
        </w:rPr>
        <w:t>…..</w:t>
      </w:r>
      <w:r w:rsidRPr="00F77EAF" w:rsidR="00F3548F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3C156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F77EAF" w:rsidR="006D6975">
        <w:rPr>
          <w:rFonts w:ascii="Times New Roman" w:hAnsi="Times New Roman" w:cs="Times New Roman"/>
          <w:sz w:val="18"/>
          <w:szCs w:val="18"/>
        </w:rPr>
        <w:t xml:space="preserve">РФ </w:t>
      </w:r>
      <w:r w:rsidRPr="00F77EAF" w:rsidR="003C156F">
        <w:rPr>
          <w:rFonts w:ascii="Times New Roman" w:hAnsi="Times New Roman" w:cs="Times New Roman"/>
          <w:sz w:val="18"/>
          <w:szCs w:val="18"/>
        </w:rPr>
        <w:t>сери</w:t>
      </w:r>
      <w:r w:rsidRPr="00F77EAF" w:rsidR="006D6975">
        <w:rPr>
          <w:rFonts w:ascii="Times New Roman" w:hAnsi="Times New Roman" w:cs="Times New Roman"/>
          <w:sz w:val="18"/>
          <w:szCs w:val="18"/>
        </w:rPr>
        <w:t>и</w:t>
      </w:r>
      <w:r w:rsidRPr="00F77EAF" w:rsidR="003C156F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F77EAF">
        <w:rPr>
          <w:rFonts w:ascii="Times New Roman" w:hAnsi="Times New Roman" w:cs="Times New Roman"/>
          <w:sz w:val="18"/>
          <w:szCs w:val="18"/>
        </w:rPr>
        <w:t>…..</w:t>
      </w:r>
      <w:r w:rsidRPr="00F77EAF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6D6975">
        <w:rPr>
          <w:rFonts w:ascii="Times New Roman" w:hAnsi="Times New Roman" w:cs="Times New Roman"/>
          <w:sz w:val="18"/>
          <w:szCs w:val="18"/>
        </w:rPr>
        <w:t>№</w:t>
      </w:r>
      <w:r w:rsidRPr="00F77EAF" w:rsidR="00B92856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F77EAF">
        <w:rPr>
          <w:rFonts w:ascii="Times New Roman" w:hAnsi="Times New Roman" w:cs="Times New Roman"/>
          <w:sz w:val="18"/>
          <w:szCs w:val="18"/>
        </w:rPr>
        <w:t>….</w:t>
      </w:r>
      <w:r w:rsidRPr="00F77EAF" w:rsidR="003C156F">
        <w:rPr>
          <w:rFonts w:ascii="Times New Roman" w:hAnsi="Times New Roman" w:cs="Times New Roman"/>
          <w:sz w:val="18"/>
          <w:szCs w:val="18"/>
        </w:rPr>
        <w:t>,</w:t>
      </w:r>
      <w:r w:rsidRPr="00F77EAF" w:rsidR="00F3548F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B92856">
        <w:rPr>
          <w:rFonts w:ascii="Times New Roman" w:hAnsi="Times New Roman" w:cs="Times New Roman"/>
          <w:sz w:val="18"/>
          <w:szCs w:val="18"/>
        </w:rPr>
        <w:t>выдан</w:t>
      </w:r>
      <w:r w:rsidRPr="00F77EAF" w:rsidR="006D6975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F77EAF">
        <w:rPr>
          <w:rFonts w:ascii="Times New Roman" w:hAnsi="Times New Roman" w:cs="Times New Roman"/>
          <w:sz w:val="18"/>
          <w:szCs w:val="18"/>
        </w:rPr>
        <w:t>…..</w:t>
      </w:r>
      <w:r w:rsidRPr="00F77EAF">
        <w:rPr>
          <w:rFonts w:ascii="Times New Roman" w:hAnsi="Times New Roman" w:cs="Times New Roman"/>
          <w:sz w:val="18"/>
          <w:szCs w:val="18"/>
        </w:rPr>
        <w:t xml:space="preserve"> г. ФМС</w:t>
      </w:r>
      <w:r w:rsidRPr="00F77EAF" w:rsidR="00B92856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F77EAF" w:rsidR="00F77EAF">
        <w:rPr>
          <w:rFonts w:ascii="Times New Roman" w:hAnsi="Times New Roman" w:cs="Times New Roman"/>
          <w:sz w:val="18"/>
          <w:szCs w:val="18"/>
        </w:rPr>
        <w:t>…..</w:t>
      </w:r>
      <w:r w:rsidRPr="00F77EAF" w:rsidR="00B92856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3E5BA9" w:rsidRPr="00F77EAF" w:rsidP="00112ECD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F77EAF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7EAF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F77EAF">
        <w:rPr>
          <w:rFonts w:ascii="Times New Roman" w:hAnsi="Times New Roman" w:cs="Times New Roman"/>
          <w:b/>
          <w:sz w:val="18"/>
          <w:szCs w:val="18"/>
        </w:rPr>
        <w:t>л</w:t>
      </w:r>
      <w:r w:rsidRPr="00F77EAF">
        <w:rPr>
          <w:rFonts w:ascii="Times New Roman" w:hAnsi="Times New Roman" w:cs="Times New Roman"/>
          <w:b/>
          <w:sz w:val="18"/>
          <w:szCs w:val="18"/>
        </w:rPr>
        <w:t>:</w:t>
      </w:r>
    </w:p>
    <w:p w:rsidR="001A34D8" w:rsidRPr="00F77EAF" w:rsidP="000D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2129" w:rsidRPr="00F77EAF" w:rsidP="00C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от  23.06.2023 г. № 8201 № 070063, </w:t>
      </w:r>
      <w:r w:rsidRPr="00F77EAF" w:rsidR="006D6975">
        <w:rPr>
          <w:rFonts w:ascii="Times New Roman" w:hAnsi="Times New Roman" w:cs="Times New Roman"/>
          <w:sz w:val="18"/>
          <w:szCs w:val="18"/>
        </w:rPr>
        <w:t>18.06.2023</w:t>
      </w:r>
      <w:r w:rsidRPr="00F77EAF" w:rsidR="00C23A26">
        <w:rPr>
          <w:rFonts w:ascii="Times New Roman" w:hAnsi="Times New Roman" w:cs="Times New Roman"/>
          <w:sz w:val="18"/>
          <w:szCs w:val="18"/>
        </w:rPr>
        <w:t xml:space="preserve"> г. </w:t>
      </w:r>
      <w:r w:rsidRPr="00F77EAF" w:rsidR="001D0BB6">
        <w:rPr>
          <w:rFonts w:ascii="Times New Roman" w:hAnsi="Times New Roman" w:cs="Times New Roman"/>
          <w:sz w:val="18"/>
          <w:szCs w:val="18"/>
        </w:rPr>
        <w:t>года в</w:t>
      </w:r>
      <w:r w:rsidRPr="00F77EAF" w:rsidR="00312263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6D6975">
        <w:rPr>
          <w:rFonts w:ascii="Times New Roman" w:hAnsi="Times New Roman" w:cs="Times New Roman"/>
          <w:sz w:val="18"/>
          <w:szCs w:val="18"/>
        </w:rPr>
        <w:t>15</w:t>
      </w:r>
      <w:r w:rsidRPr="00F77EAF" w:rsidR="00C23A26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F77EAF" w:rsidR="006D6975">
        <w:rPr>
          <w:rFonts w:ascii="Times New Roman" w:hAnsi="Times New Roman" w:cs="Times New Roman"/>
          <w:sz w:val="18"/>
          <w:szCs w:val="18"/>
        </w:rPr>
        <w:t>4</w:t>
      </w:r>
      <w:r w:rsidRPr="00F77EAF" w:rsidR="00AF6085">
        <w:rPr>
          <w:rFonts w:ascii="Times New Roman" w:hAnsi="Times New Roman" w:cs="Times New Roman"/>
          <w:sz w:val="18"/>
          <w:szCs w:val="18"/>
        </w:rPr>
        <w:t>3</w:t>
      </w:r>
      <w:r w:rsidRPr="00F77EAF" w:rsidR="00C94641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F77EAF" w:rsidR="00112ECD">
        <w:rPr>
          <w:rFonts w:ascii="Times New Roman" w:hAnsi="Times New Roman" w:cs="Times New Roman"/>
          <w:sz w:val="18"/>
          <w:szCs w:val="18"/>
        </w:rPr>
        <w:t>ы</w:t>
      </w:r>
      <w:r w:rsidRPr="00F77EAF" w:rsidR="001D0BB6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504479">
        <w:rPr>
          <w:rFonts w:ascii="Times New Roman" w:hAnsi="Times New Roman" w:cs="Times New Roman"/>
          <w:sz w:val="18"/>
          <w:szCs w:val="18"/>
        </w:rPr>
        <w:t xml:space="preserve">по </w:t>
      </w:r>
      <w:r w:rsidRPr="00F77EAF" w:rsidR="00A90722">
        <w:rPr>
          <w:rFonts w:ascii="Times New Roman" w:hAnsi="Times New Roman" w:cs="Times New Roman"/>
          <w:sz w:val="18"/>
          <w:szCs w:val="18"/>
        </w:rPr>
        <w:t>адресу:</w:t>
      </w:r>
      <w:r w:rsidRPr="00F77EAF" w:rsidR="00E9630B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AF6085">
        <w:rPr>
          <w:rFonts w:ascii="Times New Roman" w:hAnsi="Times New Roman" w:cs="Times New Roman"/>
          <w:sz w:val="18"/>
          <w:szCs w:val="18"/>
        </w:rPr>
        <w:t xml:space="preserve"> Республика Крым, </w:t>
      </w:r>
      <w:r w:rsidRPr="00F77EAF" w:rsidR="00A90722">
        <w:rPr>
          <w:rFonts w:ascii="Times New Roman" w:hAnsi="Times New Roman" w:cs="Times New Roman"/>
          <w:sz w:val="18"/>
          <w:szCs w:val="18"/>
        </w:rPr>
        <w:t>г</w:t>
      </w:r>
      <w:r w:rsidRPr="00F77EAF" w:rsidR="00AF6085">
        <w:rPr>
          <w:rFonts w:ascii="Times New Roman" w:hAnsi="Times New Roman" w:cs="Times New Roman"/>
          <w:sz w:val="18"/>
          <w:szCs w:val="18"/>
        </w:rPr>
        <w:t>ор</w:t>
      </w:r>
      <w:r w:rsidRPr="00F77EAF" w:rsidR="00A90722">
        <w:rPr>
          <w:rFonts w:ascii="Times New Roman" w:hAnsi="Times New Roman" w:cs="Times New Roman"/>
          <w:sz w:val="18"/>
          <w:szCs w:val="18"/>
        </w:rPr>
        <w:t xml:space="preserve">. Симферополь, </w:t>
      </w:r>
      <w:r w:rsidRPr="00F77EAF" w:rsidR="006D6975">
        <w:rPr>
          <w:rFonts w:ascii="Times New Roman" w:hAnsi="Times New Roman" w:cs="Times New Roman"/>
          <w:sz w:val="18"/>
          <w:szCs w:val="18"/>
        </w:rPr>
        <w:t>пер. Смежный</w:t>
      </w:r>
      <w:r w:rsidRPr="00F77EAF" w:rsidR="00A67215">
        <w:rPr>
          <w:rFonts w:ascii="Times New Roman" w:hAnsi="Times New Roman" w:cs="Times New Roman"/>
          <w:sz w:val="18"/>
          <w:szCs w:val="18"/>
        </w:rPr>
        <w:t xml:space="preserve">, д. </w:t>
      </w:r>
      <w:r w:rsidRPr="00F77EAF" w:rsidR="006D6975">
        <w:rPr>
          <w:rFonts w:ascii="Times New Roman" w:hAnsi="Times New Roman" w:cs="Times New Roman"/>
          <w:sz w:val="18"/>
          <w:szCs w:val="18"/>
        </w:rPr>
        <w:t>10</w:t>
      </w:r>
      <w:r w:rsidRPr="00F77EAF" w:rsidR="00A67215">
        <w:rPr>
          <w:rFonts w:ascii="Times New Roman" w:hAnsi="Times New Roman" w:cs="Times New Roman"/>
          <w:sz w:val="18"/>
          <w:szCs w:val="18"/>
        </w:rPr>
        <w:t xml:space="preserve">, </w:t>
      </w:r>
      <w:r w:rsidRPr="00F77EAF">
        <w:rPr>
          <w:rFonts w:ascii="Times New Roman" w:hAnsi="Times New Roman" w:cs="Times New Roman"/>
          <w:sz w:val="18"/>
          <w:szCs w:val="18"/>
        </w:rPr>
        <w:t xml:space="preserve">Германенко О.В., будучи барменом-кассиром, </w:t>
      </w:r>
      <w:r w:rsidRPr="00F77EAF" w:rsidR="00112ECD">
        <w:rPr>
          <w:rFonts w:ascii="Times New Roman" w:hAnsi="Times New Roman" w:cs="Times New Roman"/>
          <w:sz w:val="18"/>
          <w:szCs w:val="18"/>
        </w:rPr>
        <w:t xml:space="preserve">осуществила </w:t>
      </w:r>
      <w:r w:rsidRPr="00F77EAF" w:rsidR="00AF6085">
        <w:rPr>
          <w:rFonts w:ascii="Times New Roman" w:hAnsi="Times New Roman" w:cs="Times New Roman"/>
          <w:sz w:val="18"/>
          <w:szCs w:val="18"/>
        </w:rPr>
        <w:t xml:space="preserve">розничную </w:t>
      </w:r>
      <w:r w:rsidRPr="00F77EAF" w:rsidR="00112ECD">
        <w:rPr>
          <w:rFonts w:ascii="Times New Roman" w:hAnsi="Times New Roman" w:cs="Times New Roman"/>
          <w:sz w:val="18"/>
          <w:szCs w:val="18"/>
        </w:rPr>
        <w:t>реализацию алкогольной продукции</w:t>
      </w:r>
      <w:r w:rsidRPr="00F77EAF">
        <w:rPr>
          <w:rFonts w:ascii="Times New Roman" w:hAnsi="Times New Roman" w:cs="Times New Roman"/>
          <w:sz w:val="18"/>
          <w:szCs w:val="18"/>
        </w:rPr>
        <w:t xml:space="preserve"> несовершеннолетнему лицу</w:t>
      </w:r>
      <w:r w:rsidRPr="00F77EAF" w:rsidR="00935EEA">
        <w:rPr>
          <w:rFonts w:ascii="Times New Roman" w:hAnsi="Times New Roman" w:cs="Times New Roman"/>
          <w:sz w:val="18"/>
          <w:szCs w:val="18"/>
        </w:rPr>
        <w:t>, а именно</w:t>
      </w:r>
      <w:r w:rsidRPr="00F77EAF" w:rsidR="00A67215">
        <w:rPr>
          <w:rFonts w:ascii="Times New Roman" w:hAnsi="Times New Roman" w:cs="Times New Roman"/>
          <w:sz w:val="18"/>
          <w:szCs w:val="18"/>
        </w:rPr>
        <w:t xml:space="preserve"> </w:t>
      </w:r>
      <w:r w:rsidRPr="00F77EAF">
        <w:rPr>
          <w:rFonts w:ascii="Times New Roman" w:hAnsi="Times New Roman" w:cs="Times New Roman"/>
          <w:sz w:val="18"/>
          <w:szCs w:val="18"/>
        </w:rPr>
        <w:t xml:space="preserve">Трошину Роману Александровичу, 07.09.2005 года рождения, который приобрел </w:t>
      </w:r>
      <w:r w:rsidRPr="00F77EAF" w:rsidR="00935EEA">
        <w:rPr>
          <w:rFonts w:ascii="Times New Roman" w:hAnsi="Times New Roman" w:cs="Times New Roman"/>
          <w:sz w:val="18"/>
          <w:szCs w:val="18"/>
        </w:rPr>
        <w:t>пив</w:t>
      </w:r>
      <w:r w:rsidRPr="00F77EAF">
        <w:rPr>
          <w:rFonts w:ascii="Times New Roman" w:hAnsi="Times New Roman" w:cs="Times New Roman"/>
          <w:sz w:val="18"/>
          <w:szCs w:val="18"/>
        </w:rPr>
        <w:t>о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 марки «</w:t>
      </w:r>
      <w:r w:rsidRPr="00F77EAF" w:rsidR="00AF6085">
        <w:rPr>
          <w:rFonts w:ascii="Times New Roman" w:hAnsi="Times New Roman" w:cs="Times New Roman"/>
          <w:sz w:val="18"/>
          <w:szCs w:val="18"/>
          <w:lang w:val="en-US"/>
        </w:rPr>
        <w:t>Hollandia</w:t>
      </w:r>
      <w:r w:rsidRPr="00F77EAF" w:rsidR="00935EEA">
        <w:rPr>
          <w:rFonts w:ascii="Times New Roman" w:hAnsi="Times New Roman" w:cs="Times New Roman"/>
          <w:sz w:val="18"/>
          <w:szCs w:val="18"/>
        </w:rPr>
        <w:t>»</w:t>
      </w:r>
      <w:r w:rsidRPr="00F77EAF">
        <w:rPr>
          <w:rFonts w:ascii="Times New Roman" w:hAnsi="Times New Roman" w:cs="Times New Roman"/>
          <w:sz w:val="18"/>
          <w:szCs w:val="18"/>
        </w:rPr>
        <w:t xml:space="preserve"> в стеклянной таре 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объемом </w:t>
      </w:r>
      <w:r w:rsidRPr="00F77EAF" w:rsidR="0009056F">
        <w:rPr>
          <w:rFonts w:ascii="Times New Roman" w:hAnsi="Times New Roman" w:cs="Times New Roman"/>
          <w:sz w:val="18"/>
          <w:szCs w:val="18"/>
        </w:rPr>
        <w:t xml:space="preserve">по 0,45 литра 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с </w:t>
      </w:r>
      <w:r w:rsidRPr="00F77EAF">
        <w:rPr>
          <w:rFonts w:ascii="Times New Roman" w:hAnsi="Times New Roman" w:cs="Times New Roman"/>
          <w:sz w:val="18"/>
          <w:szCs w:val="18"/>
        </w:rPr>
        <w:t xml:space="preserve">содержанием этилового 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спирта </w:t>
      </w:r>
      <w:r w:rsidRPr="00F77EAF" w:rsidR="00475FAF">
        <w:rPr>
          <w:rFonts w:ascii="Times New Roman" w:hAnsi="Times New Roman" w:cs="Times New Roman"/>
          <w:sz w:val="18"/>
          <w:szCs w:val="18"/>
        </w:rPr>
        <w:t>4</w:t>
      </w:r>
      <w:r w:rsidRPr="00F77EAF" w:rsidR="002A5A09">
        <w:rPr>
          <w:rFonts w:ascii="Times New Roman" w:hAnsi="Times New Roman" w:cs="Times New Roman"/>
          <w:sz w:val="18"/>
          <w:szCs w:val="18"/>
        </w:rPr>
        <w:t>,</w:t>
      </w:r>
      <w:r w:rsidRPr="00F77EAF">
        <w:rPr>
          <w:rFonts w:ascii="Times New Roman" w:hAnsi="Times New Roman" w:cs="Times New Roman"/>
          <w:sz w:val="18"/>
          <w:szCs w:val="18"/>
        </w:rPr>
        <w:t>8</w:t>
      </w:r>
      <w:r w:rsidRPr="00F77EAF" w:rsidR="002A5A09">
        <w:rPr>
          <w:rFonts w:ascii="Times New Roman" w:hAnsi="Times New Roman" w:cs="Times New Roman"/>
          <w:sz w:val="18"/>
          <w:szCs w:val="18"/>
        </w:rPr>
        <w:t xml:space="preserve"> % 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чем нарушила </w:t>
      </w:r>
      <w:r w:rsidRPr="00F77EAF" w:rsidR="002A5A09">
        <w:rPr>
          <w:rFonts w:ascii="Times New Roman" w:hAnsi="Times New Roman" w:cs="Times New Roman"/>
          <w:sz w:val="18"/>
          <w:szCs w:val="18"/>
        </w:rPr>
        <w:t>п. 11 ч. 2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 ст. 16 Федерального закона </w:t>
      </w:r>
      <w:r w:rsidRPr="00F77EAF" w:rsidR="008108F7">
        <w:rPr>
          <w:rFonts w:ascii="Times New Roman" w:hAnsi="Times New Roman" w:cs="Times New Roman"/>
          <w:sz w:val="18"/>
          <w:szCs w:val="18"/>
        </w:rPr>
        <w:t xml:space="preserve">от 22.11.1995 года </w:t>
      </w:r>
      <w:r w:rsidRPr="00F77EAF" w:rsidR="00935EEA">
        <w:rPr>
          <w:rFonts w:ascii="Times New Roman" w:hAnsi="Times New Roman" w:cs="Times New Roman"/>
          <w:sz w:val="18"/>
          <w:szCs w:val="18"/>
        </w:rPr>
        <w:t>№ 171</w:t>
      </w:r>
      <w:r w:rsidRPr="00F77EAF" w:rsidR="008108F7">
        <w:rPr>
          <w:rFonts w:ascii="Times New Roman" w:hAnsi="Times New Roman" w:cs="Times New Roman"/>
          <w:sz w:val="18"/>
          <w:szCs w:val="18"/>
        </w:rPr>
        <w:t>-ФЗ</w:t>
      </w:r>
      <w:r w:rsidRPr="00F77EAF" w:rsidR="00935EEA">
        <w:rPr>
          <w:rFonts w:ascii="Times New Roman" w:hAnsi="Times New Roman" w:cs="Times New Roman"/>
          <w:sz w:val="18"/>
          <w:szCs w:val="18"/>
        </w:rPr>
        <w:t xml:space="preserve"> «О государственном регулировании производства и оборота спирта этилового, алкогольной и спиртосодержащей продукции и об ограничении потребления (распития) алкогольной продукции»</w:t>
      </w:r>
      <w:r w:rsidRPr="00F77EAF" w:rsidR="008108F7">
        <w:rPr>
          <w:rFonts w:ascii="Times New Roman" w:hAnsi="Times New Roman" w:cs="Times New Roman"/>
          <w:sz w:val="18"/>
          <w:szCs w:val="18"/>
        </w:rPr>
        <w:t xml:space="preserve"> (далее – Федеральный закон № 171-ФЗ)</w:t>
      </w:r>
      <w:r w:rsidRPr="00F77EAF" w:rsidR="00E9630B">
        <w:rPr>
          <w:rFonts w:ascii="Times New Roman" w:hAnsi="Times New Roman" w:cs="Times New Roman"/>
          <w:sz w:val="18"/>
          <w:szCs w:val="18"/>
        </w:rPr>
        <w:t xml:space="preserve">, </w:t>
      </w:r>
      <w:r w:rsidRPr="00F77EAF">
        <w:rPr>
          <w:rFonts w:ascii="Times New Roman" w:hAnsi="Times New Roman" w:cs="Times New Roman"/>
          <w:sz w:val="18"/>
          <w:szCs w:val="18"/>
        </w:rPr>
        <w:t>чем совершил</w:t>
      </w:r>
      <w:r w:rsidRPr="00F77EAF" w:rsidR="00112ECD">
        <w:rPr>
          <w:rFonts w:ascii="Times New Roman" w:hAnsi="Times New Roman" w:cs="Times New Roman"/>
          <w:sz w:val="18"/>
          <w:szCs w:val="18"/>
        </w:rPr>
        <w:t>а</w:t>
      </w:r>
      <w:r w:rsidRPr="00F77EAF">
        <w:rPr>
          <w:rFonts w:ascii="Times New Roman" w:hAnsi="Times New Roman" w:cs="Times New Roman"/>
          <w:sz w:val="18"/>
          <w:szCs w:val="18"/>
        </w:rPr>
        <w:t xml:space="preserve"> административное пра</w:t>
      </w:r>
      <w:r w:rsidRPr="00F77EAF" w:rsidR="002A5A09">
        <w:rPr>
          <w:rFonts w:ascii="Times New Roman" w:hAnsi="Times New Roman" w:cs="Times New Roman"/>
          <w:sz w:val="18"/>
          <w:szCs w:val="18"/>
        </w:rPr>
        <w:t>вонарушение, предусмотренное ч. 2.1</w:t>
      </w:r>
      <w:r w:rsidRPr="00F77EAF" w:rsidR="00112ECD">
        <w:rPr>
          <w:rFonts w:ascii="Times New Roman" w:hAnsi="Times New Roman" w:cs="Times New Roman"/>
          <w:sz w:val="18"/>
          <w:szCs w:val="18"/>
        </w:rPr>
        <w:t xml:space="preserve"> ст. 14.16 </w:t>
      </w:r>
      <w:r w:rsidRPr="00F77EAF">
        <w:rPr>
          <w:rFonts w:ascii="Times New Roman" w:hAnsi="Times New Roman" w:cs="Times New Roman"/>
          <w:sz w:val="18"/>
          <w:szCs w:val="18"/>
        </w:rPr>
        <w:t xml:space="preserve">КоАП РФ. </w:t>
      </w:r>
      <w:r w:rsidRPr="00F77EAF" w:rsidR="00EE6C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5FAF" w:rsidRPr="00F77EAF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Германенко О.В. </w:t>
      </w:r>
      <w:r w:rsidRPr="00F77EAF">
        <w:rPr>
          <w:rFonts w:ascii="Times New Roman" w:hAnsi="Times New Roman" w:cs="Times New Roman"/>
          <w:sz w:val="18"/>
          <w:szCs w:val="18"/>
        </w:rPr>
        <w:t>в су</w:t>
      </w:r>
      <w:r w:rsidRPr="00F77EAF">
        <w:rPr>
          <w:rFonts w:ascii="Times New Roman" w:hAnsi="Times New Roman" w:cs="Times New Roman"/>
          <w:sz w:val="18"/>
          <w:szCs w:val="18"/>
        </w:rPr>
        <w:t>дебно</w:t>
      </w:r>
      <w:r w:rsidRPr="00F77EAF">
        <w:rPr>
          <w:rFonts w:ascii="Times New Roman" w:hAnsi="Times New Roman" w:cs="Times New Roman"/>
          <w:sz w:val="18"/>
          <w:szCs w:val="18"/>
        </w:rPr>
        <w:t>е</w:t>
      </w:r>
      <w:r w:rsidRPr="00F77EAF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F77EAF">
        <w:rPr>
          <w:rFonts w:ascii="Times New Roman" w:hAnsi="Times New Roman" w:cs="Times New Roman"/>
          <w:sz w:val="18"/>
          <w:szCs w:val="18"/>
        </w:rPr>
        <w:t>е</w:t>
      </w:r>
      <w:r w:rsidRPr="00F77EAF">
        <w:rPr>
          <w:rFonts w:ascii="Times New Roman" w:hAnsi="Times New Roman" w:cs="Times New Roman"/>
          <w:sz w:val="18"/>
          <w:szCs w:val="18"/>
        </w:rPr>
        <w:t xml:space="preserve"> </w:t>
      </w:r>
      <w:r w:rsidRPr="00F77EAF">
        <w:rPr>
          <w:rFonts w:ascii="Times New Roman" w:hAnsi="Times New Roman" w:cs="Times New Roman"/>
          <w:sz w:val="18"/>
          <w:szCs w:val="18"/>
        </w:rPr>
        <w:t xml:space="preserve">не явилась, о дате, месте и времени рассмотрения дела </w:t>
      </w:r>
      <w:r w:rsidRPr="00F77EAF">
        <w:rPr>
          <w:rFonts w:ascii="Times New Roman" w:hAnsi="Times New Roman" w:cs="Times New Roman"/>
          <w:sz w:val="18"/>
          <w:szCs w:val="18"/>
        </w:rPr>
        <w:t>уведомлена</w:t>
      </w:r>
      <w:r w:rsidRPr="00F77EAF">
        <w:rPr>
          <w:rFonts w:ascii="Times New Roman" w:hAnsi="Times New Roman" w:cs="Times New Roman"/>
          <w:sz w:val="18"/>
          <w:szCs w:val="18"/>
        </w:rPr>
        <w:t xml:space="preserve"> надлежащим образом, каких либо ходатайств от неё не поступало.  </w:t>
      </w:r>
    </w:p>
    <w:p w:rsidR="00EC7624" w:rsidRPr="00F77EAF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Защитник Германенко О.В. адвокат Хвостенко Ю.Г. в судебном заседании против привлечения Германенко О.В. к административной ответственности возражал, указывает, что совокупностью доказательств не подтверждается реализация Германенко О.В. алкогольной продукции несовершеннолетнему лицу. Так, </w:t>
      </w:r>
      <w:r w:rsidRPr="00F77EAF">
        <w:rPr>
          <w:rFonts w:ascii="Times New Roman" w:hAnsi="Times New Roman" w:cs="Times New Roman"/>
          <w:sz w:val="18"/>
          <w:szCs w:val="18"/>
        </w:rPr>
        <w:t xml:space="preserve">кассовый чек в материалах дела отсутствует, приобретенный товар в качестве вещественных доказательств не приобщен, приобщенная к материалам дела видеозапись, якобы с телефона несовершеннолетнего, является неинформативной </w:t>
      </w:r>
      <w:r w:rsidRPr="00F77EAF" w:rsidR="00611C84">
        <w:rPr>
          <w:rFonts w:ascii="Times New Roman" w:hAnsi="Times New Roman" w:cs="Times New Roman"/>
          <w:sz w:val="18"/>
          <w:szCs w:val="18"/>
        </w:rPr>
        <w:t xml:space="preserve"> и </w:t>
      </w:r>
      <w:r w:rsidRPr="00F77EAF">
        <w:rPr>
          <w:rFonts w:ascii="Times New Roman" w:hAnsi="Times New Roman" w:cs="Times New Roman"/>
          <w:sz w:val="18"/>
          <w:szCs w:val="18"/>
        </w:rPr>
        <w:t>не может выступать в качестве доказательств виновности Германенко О.</w:t>
      </w:r>
      <w:r w:rsidRPr="00F77EAF">
        <w:rPr>
          <w:rFonts w:ascii="Times New Roman" w:hAnsi="Times New Roman" w:cs="Times New Roman"/>
          <w:sz w:val="18"/>
          <w:szCs w:val="18"/>
        </w:rPr>
        <w:t>В.</w:t>
      </w:r>
      <w:r w:rsidRPr="00F77EAF">
        <w:rPr>
          <w:rFonts w:ascii="Times New Roman" w:hAnsi="Times New Roman" w:cs="Times New Roman"/>
          <w:sz w:val="18"/>
          <w:szCs w:val="18"/>
        </w:rPr>
        <w:t xml:space="preserve"> поскольку на ней </w:t>
      </w:r>
      <w:r w:rsidRPr="00F77EAF" w:rsidR="00611C84">
        <w:rPr>
          <w:rFonts w:ascii="Times New Roman" w:hAnsi="Times New Roman" w:cs="Times New Roman"/>
          <w:sz w:val="18"/>
          <w:szCs w:val="18"/>
        </w:rPr>
        <w:t xml:space="preserve">отсутствует </w:t>
      </w:r>
      <w:r w:rsidRPr="00F77EAF">
        <w:rPr>
          <w:rFonts w:ascii="Times New Roman" w:hAnsi="Times New Roman" w:cs="Times New Roman"/>
          <w:sz w:val="18"/>
          <w:szCs w:val="18"/>
        </w:rPr>
        <w:t>дат</w:t>
      </w:r>
      <w:r w:rsidRPr="00F77EAF" w:rsidR="00611C84">
        <w:rPr>
          <w:rFonts w:ascii="Times New Roman" w:hAnsi="Times New Roman" w:cs="Times New Roman"/>
          <w:sz w:val="18"/>
          <w:szCs w:val="18"/>
        </w:rPr>
        <w:t>а</w:t>
      </w:r>
      <w:r w:rsidRPr="00F77EAF">
        <w:rPr>
          <w:rFonts w:ascii="Times New Roman" w:hAnsi="Times New Roman" w:cs="Times New Roman"/>
          <w:sz w:val="18"/>
          <w:szCs w:val="18"/>
        </w:rPr>
        <w:t>, место, время съёмки, нет  факта реализации алкогольной продукции Германенко О.В. При этом, время совершения административного правонарушения не установлено, поскольку время, указанное в протоколе об административном правонарушении, соответствует времени обращения некоего Новохатского А.А. в полицию, а не времени реализации алкогольной продукции</w:t>
      </w:r>
      <w:r w:rsidRPr="00F77EAF" w:rsidR="00611C84">
        <w:rPr>
          <w:rFonts w:ascii="Times New Roman" w:hAnsi="Times New Roman" w:cs="Times New Roman"/>
          <w:sz w:val="18"/>
          <w:szCs w:val="18"/>
        </w:rPr>
        <w:t xml:space="preserve"> якобы несовершеннолетнему лицу</w:t>
      </w:r>
      <w:r w:rsidRPr="00F77EAF">
        <w:rPr>
          <w:rFonts w:ascii="Times New Roman" w:hAnsi="Times New Roman" w:cs="Times New Roman"/>
          <w:sz w:val="18"/>
          <w:szCs w:val="18"/>
        </w:rPr>
        <w:t>. Фактически, протокол об административном правонарушении составлен исключительно на основании противоречив</w:t>
      </w:r>
      <w:r w:rsidRPr="00F77EAF" w:rsidR="00611C84">
        <w:rPr>
          <w:rFonts w:ascii="Times New Roman" w:hAnsi="Times New Roman" w:cs="Times New Roman"/>
          <w:sz w:val="18"/>
          <w:szCs w:val="18"/>
        </w:rPr>
        <w:t xml:space="preserve">ых </w:t>
      </w:r>
      <w:r w:rsidRPr="00F77EAF">
        <w:rPr>
          <w:rFonts w:ascii="Times New Roman" w:hAnsi="Times New Roman" w:cs="Times New Roman"/>
          <w:sz w:val="18"/>
          <w:szCs w:val="18"/>
        </w:rPr>
        <w:t>пояснени</w:t>
      </w:r>
      <w:r w:rsidRPr="00F77EAF" w:rsidR="00611C84">
        <w:rPr>
          <w:rFonts w:ascii="Times New Roman" w:hAnsi="Times New Roman" w:cs="Times New Roman"/>
          <w:sz w:val="18"/>
          <w:szCs w:val="18"/>
        </w:rPr>
        <w:t>й</w:t>
      </w:r>
      <w:r w:rsidRPr="00F77EAF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F77EAF" w:rsidR="00611C84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611C84">
        <w:rPr>
          <w:rFonts w:ascii="Times New Roman" w:hAnsi="Times New Roman" w:cs="Times New Roman"/>
          <w:sz w:val="18"/>
          <w:szCs w:val="18"/>
        </w:rPr>
        <w:t>Трошина</w:t>
      </w:r>
      <w:r w:rsidRPr="00F77EAF" w:rsidR="00611C84">
        <w:rPr>
          <w:rFonts w:ascii="Times New Roman" w:hAnsi="Times New Roman" w:cs="Times New Roman"/>
          <w:sz w:val="18"/>
          <w:szCs w:val="18"/>
        </w:rPr>
        <w:t xml:space="preserve"> Р.А.</w:t>
      </w:r>
      <w:r w:rsidRPr="00F77EAF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AE2623" w:rsidRPr="00F77EAF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Х</w:t>
      </w:r>
      <w:r w:rsidRPr="00F77EAF" w:rsidR="001D0BB6">
        <w:rPr>
          <w:rFonts w:ascii="Times New Roman" w:hAnsi="Times New Roman" w:cs="Times New Roman"/>
          <w:sz w:val="18"/>
          <w:szCs w:val="18"/>
        </w:rPr>
        <w:t>одатайств</w:t>
      </w:r>
      <w:r w:rsidRPr="00F77EAF" w:rsidR="000F1D37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22222D">
        <w:rPr>
          <w:rFonts w:ascii="Times New Roman" w:hAnsi="Times New Roman" w:cs="Times New Roman"/>
          <w:sz w:val="18"/>
          <w:szCs w:val="18"/>
        </w:rPr>
        <w:t xml:space="preserve">об осуществлении </w:t>
      </w:r>
      <w:r w:rsidRPr="00F77EAF" w:rsidR="001D0BB6">
        <w:rPr>
          <w:rFonts w:ascii="Times New Roman" w:hAnsi="Times New Roman" w:cs="Times New Roman"/>
          <w:sz w:val="18"/>
          <w:szCs w:val="18"/>
        </w:rPr>
        <w:t>процессуальных действий предусмотренных ст. 29.8 КоАП РФ, не заявлено.</w:t>
      </w:r>
      <w:r w:rsidRPr="00F77EAF" w:rsidR="000D0CD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24" w:rsidRPr="00F77EAF" w:rsidP="005A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 </w:t>
      </w:r>
    </w:p>
    <w:p w:rsidR="00921203" w:rsidRPr="00F77EAF" w:rsidP="0092120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В соответствии с п. 11 ч. 2 ст. 16 Федерального закона № 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E9630B" w:rsidRPr="00F77EAF" w:rsidP="005A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Административная ответственность по ч.</w:t>
      </w:r>
      <w:r w:rsidRPr="00F77EAF" w:rsidR="008108F7">
        <w:rPr>
          <w:rFonts w:ascii="Times New Roman" w:hAnsi="Times New Roman" w:cs="Times New Roman"/>
          <w:sz w:val="18"/>
          <w:szCs w:val="18"/>
        </w:rPr>
        <w:t xml:space="preserve"> </w:t>
      </w:r>
      <w:r w:rsidRPr="00F77EAF" w:rsidR="002A5A09">
        <w:rPr>
          <w:rFonts w:ascii="Times New Roman" w:hAnsi="Times New Roman" w:cs="Times New Roman"/>
          <w:sz w:val="18"/>
          <w:szCs w:val="18"/>
        </w:rPr>
        <w:t>2.1</w:t>
      </w:r>
      <w:r w:rsidRPr="00F77EAF">
        <w:rPr>
          <w:rFonts w:ascii="Times New Roman" w:hAnsi="Times New Roman" w:cs="Times New Roman"/>
          <w:sz w:val="18"/>
          <w:szCs w:val="18"/>
        </w:rPr>
        <w:t xml:space="preserve"> ст. 14.16 КоАП РФ наступает за </w:t>
      </w:r>
      <w:r w:rsidRPr="00F77EAF" w:rsidR="002A5A09">
        <w:rPr>
          <w:rFonts w:ascii="Times New Roman" w:hAnsi="Times New Roman" w:cs="Times New Roman"/>
          <w:sz w:val="18"/>
          <w:szCs w:val="18"/>
        </w:rPr>
        <w:t>розничную продажу несовершеннолетнему алкогольной продукции, если это действие не содержит уголовно наказуемого деяния</w:t>
      </w:r>
      <w:r w:rsidRPr="00F77EA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21B0F" w:rsidRPr="00F77EAF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921B0F" w:rsidRPr="00F77EAF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В соответствии с ч. 1 ст. 1.6.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921B0F" w:rsidRPr="00F77EAF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Согласно части 1 ст. 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21203" w:rsidRPr="00F77EAF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 Неустранимые сомнения в виновности лица, привлекаемого к административной ответственности, толкуются в пользу этого лица.</w:t>
      </w:r>
      <w:r w:rsidRPr="00F77E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3B53" w:rsidRPr="00F77EAF" w:rsidP="005A5ABA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F77EAF" w:rsidP="005A5ABA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F77EAF" w:rsidR="0009056F">
        <w:rPr>
          <w:rFonts w:ascii="Times New Roman" w:hAnsi="Times New Roman" w:cs="Times New Roman"/>
          <w:sz w:val="18"/>
          <w:szCs w:val="18"/>
        </w:rPr>
        <w:t>КоАП РФ</w:t>
      </w:r>
      <w:r w:rsidRPr="00F77EAF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9056F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7EAF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</w:t>
      </w:r>
      <w:r w:rsidRPr="00F77EAF" w:rsidR="003E5BA9">
        <w:rPr>
          <w:rFonts w:ascii="Times New Roman" w:hAnsi="Times New Roman" w:cs="Times New Roman"/>
          <w:sz w:val="18"/>
          <w:szCs w:val="18"/>
        </w:rPr>
        <w:t>у убеждению, основанному на все</w:t>
      </w:r>
      <w:r w:rsidRPr="00F77EAF">
        <w:rPr>
          <w:rFonts w:ascii="Times New Roman" w:hAnsi="Times New Roman" w:cs="Times New Roman"/>
          <w:sz w:val="18"/>
          <w:szCs w:val="18"/>
        </w:rPr>
        <w:t xml:space="preserve">стороннем, полном и объективном исследовании всех доказательств дела в их совокупности. </w:t>
      </w:r>
    </w:p>
    <w:p w:rsidR="00B0292E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Мировым судьей установлено, что протокол об административном правонарушении в отношении Германенко О.В. составлен на основании письменного объяснения несовершеннолетнего Трошина Р.А., 07.09.2005 г.р., от 19.06.2023 г. согласно которому свидетель утверждает, что он 18.06.2023 г. примерно в 15 часов 30 минут, находясь по адресу: г. Симферополь, переулок Смежный, д. 10, в помещении </w:t>
      </w:r>
      <w:r w:rsidRPr="00F77EAF">
        <w:rPr>
          <w:rFonts w:ascii="Times New Roman" w:hAnsi="Times New Roman" w:cs="Times New Roman"/>
          <w:iCs/>
          <w:sz w:val="18"/>
          <w:szCs w:val="18"/>
        </w:rPr>
        <w:t>алкомаркета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«Алкомарин», приобрел бутылку пива марки «</w:t>
      </w:r>
      <w:r w:rsidRPr="00F77EAF">
        <w:rPr>
          <w:rFonts w:ascii="Times New Roman" w:hAnsi="Times New Roman" w:cs="Times New Roman"/>
          <w:iCs/>
          <w:sz w:val="18"/>
          <w:szCs w:val="18"/>
          <w:lang w:val="en-US"/>
        </w:rPr>
        <w:t>HOLLANDIA</w:t>
      </w:r>
      <w:r w:rsidRPr="00F77EAF">
        <w:rPr>
          <w:rFonts w:ascii="Times New Roman" w:hAnsi="Times New Roman" w:cs="Times New Roman"/>
          <w:iCs/>
          <w:sz w:val="18"/>
          <w:szCs w:val="18"/>
        </w:rPr>
        <w:t>» объемом 0,45 литра. При этом</w:t>
      </w:r>
      <w:r w:rsidRPr="00F77EAF">
        <w:rPr>
          <w:rFonts w:ascii="Times New Roman" w:hAnsi="Times New Roman" w:cs="Times New Roman"/>
          <w:iCs/>
          <w:sz w:val="18"/>
          <w:szCs w:val="18"/>
        </w:rPr>
        <w:t>,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продавец не попросила его предъявить паспорт, чтобы удостовериться в его возрасте. Факт продажи алкогольной продукции был зафиксирован на видеокамеру мобильного телефона. </w:t>
      </w:r>
    </w:p>
    <w:p w:rsidR="005529BD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Согласно письменным объяснениям Германенко О.В. от 23.06.2023 ., а также записи в протоколе об административном правонарушении,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           Германенко О.В. последовательно утверждала о том, что алкогольную продукцию несовершеннолетнему не продавала.</w:t>
      </w:r>
    </w:p>
    <w:p w:rsidR="005529BD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Копия кассового чека, подтверждающая продажу алкогольной продукции несовершеннолетнему Трошину Р.А., в материалах дела об административном правонарушении отсутствует. Якобы реализованная несовершеннолетнему </w:t>
      </w:r>
      <w:r w:rsidRPr="00F77EAF">
        <w:rPr>
          <w:rFonts w:ascii="Times New Roman" w:hAnsi="Times New Roman" w:cs="Times New Roman"/>
          <w:iCs/>
          <w:sz w:val="18"/>
          <w:szCs w:val="18"/>
        </w:rPr>
        <w:t>Трошину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Р.А. бутылка пива в качестве вещественных доказательств к материалам дела не приобщена. При этом</w:t>
      </w:r>
      <w:r w:rsidRPr="00F77EAF">
        <w:rPr>
          <w:rFonts w:ascii="Times New Roman" w:hAnsi="Times New Roman" w:cs="Times New Roman"/>
          <w:iCs/>
          <w:sz w:val="18"/>
          <w:szCs w:val="18"/>
        </w:rPr>
        <w:t>,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в пояснении Трошина Р.А. не указаны обстоятельства того, кем именно была продана бутылка пива, каким образом был произведен расчет</w:t>
      </w:r>
      <w:r w:rsidRPr="00F77EAF" w:rsidR="00783832">
        <w:rPr>
          <w:rFonts w:ascii="Times New Roman" w:hAnsi="Times New Roman" w:cs="Times New Roman"/>
          <w:iCs/>
          <w:sz w:val="18"/>
          <w:szCs w:val="18"/>
        </w:rPr>
        <w:t xml:space="preserve">, почему в полицию обратился не он, а некий Новохатский А.А., почему не было сообщено о времени реализации алкогольной продукции.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8B5977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Как усматривается из протокола об административном правонарушении от 23.06.2023 г. № 8201№ 070063, </w:t>
      </w:r>
      <w:r w:rsidRPr="00F77EAF">
        <w:rPr>
          <w:rFonts w:ascii="Times New Roman" w:hAnsi="Times New Roman" w:cs="Times New Roman"/>
          <w:iCs/>
          <w:sz w:val="18"/>
          <w:szCs w:val="18"/>
        </w:rPr>
        <w:t>временем совершения административного правонарушения указан 15 часов 43 минуты, тогда как согласно сведениям из КУСП № 12883 от 18.06.2023 г. в органы внутренних дел в 15 часов 43 минуты осуществлен телефонный звонок неким Новохатским Алексеем Александровичем, который сообщил о том, что в г. Симферополе, по пер. Смежному, д. 10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в магазине «</w:t>
      </w:r>
      <w:r w:rsidRPr="00F77EAF">
        <w:rPr>
          <w:rFonts w:ascii="Times New Roman" w:hAnsi="Times New Roman" w:cs="Times New Roman"/>
          <w:iCs/>
          <w:sz w:val="18"/>
          <w:szCs w:val="18"/>
        </w:rPr>
        <w:t>Алкомаркет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» осуществлена продажа алкоголя несовершеннолетнему лицу. </w:t>
      </w:r>
    </w:p>
    <w:p w:rsidR="005529BD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Таким образом, время совершения административного правонарушения, указанное в протоколе об административном правонарушении, не является временем реализации алкогольной продукции несовершеннолетнему, а является временем обращения в органы внутренних дел по указанному факту.    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 </w:t>
      </w:r>
    </w:p>
    <w:p w:rsidR="005529BD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С целью устранения соответствующих противоречий мировым судьей было направлено судебное поручение </w:t>
      </w:r>
      <w:r w:rsidRPr="00F77EAF" w:rsidR="008B5977">
        <w:rPr>
          <w:rFonts w:ascii="Times New Roman" w:hAnsi="Times New Roman" w:cs="Times New Roman"/>
          <w:iCs/>
          <w:sz w:val="18"/>
          <w:szCs w:val="18"/>
        </w:rPr>
        <w:t xml:space="preserve">мировому судье судебного участка № 241 </w:t>
      </w:r>
      <w:r w:rsidRPr="00F77EAF" w:rsidR="008B5977">
        <w:rPr>
          <w:rFonts w:ascii="Times New Roman" w:hAnsi="Times New Roman" w:cs="Times New Roman"/>
          <w:iCs/>
          <w:sz w:val="18"/>
          <w:szCs w:val="18"/>
        </w:rPr>
        <w:t>Прикубанского</w:t>
      </w:r>
      <w:r w:rsidRPr="00F77EAF" w:rsidR="008B5977">
        <w:rPr>
          <w:rFonts w:ascii="Times New Roman" w:hAnsi="Times New Roman" w:cs="Times New Roman"/>
          <w:iCs/>
          <w:sz w:val="18"/>
          <w:szCs w:val="18"/>
        </w:rPr>
        <w:t xml:space="preserve"> внутригородского округа г. Краснодара о допросе свидетеля Трошина Р.А., а также в ООО «Аквамарин» истребованы заверенные копии кассовых чеков о продаже алкогольной продукции за 18.06.2023 г. в магазине по адресу: г. Симферополь, </w:t>
      </w:r>
      <w:r w:rsidRPr="00F77EAF" w:rsidR="00783832">
        <w:rPr>
          <w:rFonts w:ascii="Times New Roman" w:hAnsi="Times New Roman" w:cs="Times New Roman"/>
          <w:iCs/>
          <w:sz w:val="18"/>
          <w:szCs w:val="18"/>
        </w:rPr>
        <w:t xml:space="preserve">пер. Смежный, д. 10. </w:t>
      </w:r>
      <w:r w:rsidRPr="00F77EAF" w:rsidR="008B5977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5529BD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>Согласно определени</w:t>
      </w:r>
      <w:r w:rsidRPr="00F77EAF" w:rsidR="00270849">
        <w:rPr>
          <w:rFonts w:ascii="Times New Roman" w:hAnsi="Times New Roman" w:cs="Times New Roman"/>
          <w:iCs/>
          <w:sz w:val="18"/>
          <w:szCs w:val="18"/>
        </w:rPr>
        <w:t>ю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мирового судьи судебного участка № 241 </w:t>
      </w:r>
      <w:r w:rsidRPr="00F77EAF">
        <w:rPr>
          <w:rFonts w:ascii="Times New Roman" w:hAnsi="Times New Roman" w:cs="Times New Roman"/>
          <w:iCs/>
          <w:sz w:val="18"/>
          <w:szCs w:val="18"/>
        </w:rPr>
        <w:t>Прикубанского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внутригородского округа г. Краснодара от 28.11.2023 г. в связи с невозможность обеспечить явку свидетеля мировым судьей признано невозможным исполнение судебного поручения. </w:t>
      </w:r>
    </w:p>
    <w:p w:rsidR="00783832" w:rsidRPr="00F77EAF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Согласно представленных ООО «Аквамарин» копий кассовых чеков за 18.06.2023 г. в период времени с 14 часов 00 минут по 17 часов 00 минут, в указанное свидетелем время, а именно в 15 часов 30 минут, в указанном магазине пиво марки «HOLLANDIA» объемом 0,45 литра, не реализовывалось, соответствующая кассовая операция отсутствует. </w:t>
      </w:r>
    </w:p>
    <w:p w:rsidR="009D18F6" w:rsidRPr="00F77EAF" w:rsidP="009D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При оценке видеозаписи, имеющейся в материалах дела об административном правонарушении,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мировой судья руководствуется разъяснениями, данными в п. 23 постановления Пленума </w:t>
      </w:r>
      <w:r w:rsidRPr="00F77EAF">
        <w:rPr>
          <w:rFonts w:ascii="Times New Roman" w:hAnsi="Times New Roman" w:cs="Times New Roman"/>
          <w:iCs/>
          <w:sz w:val="18"/>
          <w:szCs w:val="18"/>
        </w:rPr>
        <w:t>Верховного Суда Российской Федерации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от 25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июня 2019 г. </w:t>
      </w:r>
      <w:r w:rsidRPr="00F77EAF">
        <w:rPr>
          <w:rFonts w:ascii="Times New Roman" w:hAnsi="Times New Roman" w:cs="Times New Roman"/>
          <w:iCs/>
          <w:sz w:val="18"/>
          <w:szCs w:val="18"/>
        </w:rPr>
        <w:t>№</w:t>
      </w:r>
      <w:r w:rsidRPr="00F77EAF">
        <w:rPr>
          <w:rFonts w:ascii="Times New Roman" w:hAnsi="Times New Roman" w:cs="Times New Roman"/>
          <w:iCs/>
          <w:sz w:val="18"/>
          <w:szCs w:val="18"/>
        </w:rPr>
        <w:t>20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</w:t>
      </w:r>
      <w:r w:rsidRPr="00F77EAF">
        <w:rPr>
          <w:rFonts w:ascii="Times New Roman" w:hAnsi="Times New Roman" w:cs="Times New Roman"/>
          <w:iCs/>
          <w:sz w:val="18"/>
          <w:szCs w:val="18"/>
        </w:rPr>
        <w:t>ри оценке видеозаписи на предмет ее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достоверности и допустимости необходимо учитывать ее непрерывность, полноту (</w:t>
      </w:r>
      <w:r w:rsidRPr="00F77EAF">
        <w:rPr>
          <w:rFonts w:ascii="Times New Roman" w:hAnsi="Times New Roman" w:cs="Times New Roman"/>
          <w:iCs/>
          <w:sz w:val="18"/>
          <w:szCs w:val="18"/>
        </w:rPr>
        <w:t>обеспечивающую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в том числе визуальную идентификацию объектов и участников проводимых процессуальных действий, </w:t>
      </w:r>
      <w:r w:rsidRPr="00F77EAF">
        <w:rPr>
          <w:rFonts w:ascii="Times New Roman" w:hAnsi="Times New Roman" w:cs="Times New Roman"/>
          <w:iCs/>
          <w:sz w:val="18"/>
          <w:szCs w:val="18"/>
        </w:rPr>
        <w:t>аудиофиксацию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речи) и последовательность, а также </w:t>
      </w:r>
      <w:r w:rsidRPr="00F77EAF">
        <w:rPr>
          <w:rFonts w:ascii="Times New Roman" w:hAnsi="Times New Roman" w:cs="Times New Roman"/>
          <w:iCs/>
          <w:sz w:val="18"/>
          <w:szCs w:val="18"/>
        </w:rPr>
        <w:t>соотносимость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(статья 26.11 КоАП РФ).</w:t>
      </w:r>
    </w:p>
    <w:p w:rsidR="00DE3A19" w:rsidRPr="00F77EAF" w:rsidP="009D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>Оценивая видеозапись, приложенную к материалам дела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об административном правонарушении, </w:t>
      </w:r>
      <w:r w:rsidRPr="00F77EAF">
        <w:rPr>
          <w:rFonts w:ascii="Times New Roman" w:hAnsi="Times New Roman" w:cs="Times New Roman"/>
          <w:iCs/>
          <w:sz w:val="18"/>
          <w:szCs w:val="18"/>
        </w:rPr>
        <w:t>записанную якобы на мобильный телефон несовершеннолетнего Трошина Р.А. с названием: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«Трошин покупка алкоголя» </w:t>
      </w:r>
      <w:r w:rsidRPr="00F77EAF">
        <w:rPr>
          <w:rFonts w:ascii="Times New Roman" w:hAnsi="Times New Roman" w:cs="Times New Roman"/>
          <w:iCs/>
          <w:sz w:val="18"/>
          <w:szCs w:val="18"/>
        </w:rPr>
        <w:t>на предмет ее достоверности и допустимости, мировой судья учитывает, что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на 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ней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отсутствуют </w:t>
      </w:r>
      <w:r w:rsidRPr="00F77EAF" w:rsidR="00D47263">
        <w:rPr>
          <w:rFonts w:ascii="Times New Roman" w:hAnsi="Times New Roman" w:cs="Times New Roman"/>
          <w:iCs/>
          <w:sz w:val="18"/>
          <w:szCs w:val="18"/>
        </w:rPr>
        <w:t xml:space="preserve">дата, место, время её проведения, качество видеозаписи не позволяет 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однозначно </w:t>
      </w:r>
      <w:r w:rsidRPr="00F77EAF" w:rsidR="00D47263">
        <w:rPr>
          <w:rFonts w:ascii="Times New Roman" w:hAnsi="Times New Roman" w:cs="Times New Roman"/>
          <w:iCs/>
          <w:sz w:val="18"/>
          <w:szCs w:val="18"/>
        </w:rPr>
        <w:t xml:space="preserve">установить факт того, что продавцом выступала именно 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          </w:t>
      </w:r>
      <w:r w:rsidRPr="00F77EAF" w:rsidR="00D47263">
        <w:rPr>
          <w:rFonts w:ascii="Times New Roman" w:hAnsi="Times New Roman" w:cs="Times New Roman"/>
          <w:iCs/>
          <w:sz w:val="18"/>
          <w:szCs w:val="18"/>
        </w:rPr>
        <w:t>Германенко О.В., а покупателем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несовершеннолетний 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>Т</w:t>
      </w:r>
      <w:r w:rsidRPr="00F77EAF" w:rsidR="00D47263">
        <w:rPr>
          <w:rFonts w:ascii="Times New Roman" w:hAnsi="Times New Roman" w:cs="Times New Roman"/>
          <w:iCs/>
          <w:sz w:val="18"/>
          <w:szCs w:val="18"/>
        </w:rPr>
        <w:t xml:space="preserve">рошин Р.А. </w:t>
      </w:r>
      <w:r w:rsidRPr="00F77EAF">
        <w:rPr>
          <w:rFonts w:ascii="Times New Roman" w:hAnsi="Times New Roman" w:cs="Times New Roman"/>
          <w:iCs/>
          <w:sz w:val="18"/>
          <w:szCs w:val="18"/>
        </w:rPr>
        <w:t>Иные видеофайлы, имеющиеся на диске, также не позволяют однозначно установить наличие в действиях Германенко О.В. состава вменяемого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 административного правонарушения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, поскольку </w:t>
      </w:r>
      <w:r w:rsidRPr="00F77EAF">
        <w:rPr>
          <w:rFonts w:ascii="Times New Roman" w:hAnsi="Times New Roman" w:cs="Times New Roman"/>
          <w:iCs/>
          <w:sz w:val="18"/>
          <w:szCs w:val="18"/>
        </w:rPr>
        <w:t>качество видеозаписи также не позволяет однозначно утверждать, что в указанное на видеозаписи время в вышеуказанный магазин заходило лицо, копия паспорта которого приложена к материалам дела об административном правонарушении.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F77EAF" w:rsidR="000551D5">
        <w:rPr>
          <w:rFonts w:ascii="Times New Roman" w:hAnsi="Times New Roman" w:cs="Times New Roman"/>
          <w:iCs/>
          <w:sz w:val="18"/>
          <w:szCs w:val="18"/>
        </w:rPr>
        <w:t xml:space="preserve">Кроме того, на иных видеофайлах факт реализации алкогольной продукции не задокументирован. </w:t>
      </w:r>
    </w:p>
    <w:p w:rsidR="00DE3A19" w:rsidRPr="00F77EAF" w:rsidP="009D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При таких обстоятельствах мировой судья пришел к выводу о том, что в деле об административном правонарушении отсутствуют допустимые и достаточные доказательств, подтверждающие реализацию 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Германенко О.В. </w:t>
      </w:r>
      <w:r w:rsidRPr="00F77EAF">
        <w:rPr>
          <w:rFonts w:ascii="Times New Roman" w:hAnsi="Times New Roman" w:cs="Times New Roman"/>
          <w:iCs/>
          <w:sz w:val="18"/>
          <w:szCs w:val="18"/>
        </w:rPr>
        <w:t xml:space="preserve">алкогольной продукции </w:t>
      </w:r>
      <w:r w:rsidRPr="00F77EAF">
        <w:rPr>
          <w:rFonts w:ascii="Times New Roman" w:hAnsi="Times New Roman" w:cs="Times New Roman"/>
          <w:iCs/>
          <w:sz w:val="18"/>
          <w:szCs w:val="18"/>
        </w:rPr>
        <w:t>несовершеннолетнему лицу</w:t>
      </w:r>
      <w:r w:rsidRPr="00F77EAF" w:rsidR="008174CE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  <w:p w:rsidR="00E528A6" w:rsidRPr="00E528A6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528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Вина является обязательным элементом субъективной стороны состава административного правонарушения, а соответственно, её отсутствие исключает наличие обязательного элемента состава административного правонарушения.   </w:t>
      </w:r>
    </w:p>
    <w:p w:rsidR="00E528A6" w:rsidRPr="00E528A6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28A6">
        <w:rPr>
          <w:rFonts w:ascii="Times New Roman" w:eastAsia="Times New Roman" w:hAnsi="Times New Roman" w:cs="Times New Roman"/>
          <w:sz w:val="18"/>
          <w:szCs w:val="18"/>
        </w:rPr>
        <w:t xml:space="preserve">Отсутствие одного из элементов состава административного правонарушения исключает в действиях лица состав правонарушения. </w:t>
      </w:r>
    </w:p>
    <w:p w:rsidR="00E528A6" w:rsidRPr="00E528A6" w:rsidP="00E5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28A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4" w:history="1">
        <w:r w:rsidRPr="00E528A6">
          <w:rPr>
            <w:rFonts w:ascii="Times New Roman" w:eastAsia="Times New Roman" w:hAnsi="Times New Roman" w:cs="Times New Roman"/>
            <w:sz w:val="18"/>
            <w:szCs w:val="18"/>
          </w:rPr>
          <w:t>статьей 24.5</w:t>
        </w:r>
      </w:hyperlink>
      <w:r w:rsidRPr="00E528A6">
        <w:rPr>
          <w:rFonts w:ascii="Times New Roman" w:eastAsia="Times New Roman" w:hAnsi="Times New Roman" w:cs="Times New Roman"/>
          <w:sz w:val="18"/>
          <w:szCs w:val="18"/>
        </w:rPr>
        <w:t xml:space="preserve"> настоящего Кодекса.</w:t>
      </w:r>
    </w:p>
    <w:p w:rsidR="00E528A6" w:rsidRPr="00E528A6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528A6">
        <w:rPr>
          <w:rFonts w:ascii="Times New Roman" w:eastAsia="Times New Roman" w:hAnsi="Times New Roman" w:cs="Times New Roman"/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E528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E528A6" w:rsidRPr="00E528A6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528A6">
        <w:rPr>
          <w:rFonts w:ascii="Times New Roman" w:eastAsia="Calibri" w:hAnsi="Times New Roman" w:cs="Times New Roman"/>
          <w:sz w:val="18"/>
          <w:szCs w:val="18"/>
          <w:lang w:eastAsia="en-US"/>
        </w:rPr>
        <w:t>При таких обстоятельствах мировой судья пришел к выводу о том, что имеющиеся в материалах дела доказательства не подтверждают совершение</w:t>
      </w:r>
      <w:r w:rsidRPr="00F77EA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Германенко О.В. </w:t>
      </w:r>
      <w:r w:rsidRPr="00E528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меняемого ему правонарушения, в </w:t>
      </w:r>
      <w:r w:rsidRPr="00E528A6">
        <w:rPr>
          <w:rFonts w:ascii="Times New Roman" w:eastAsia="Calibri" w:hAnsi="Times New Roman" w:cs="Times New Roman"/>
          <w:sz w:val="18"/>
          <w:szCs w:val="18"/>
          <w:lang w:eastAsia="en-US"/>
        </w:rPr>
        <w:t>связи</w:t>
      </w:r>
      <w:r w:rsidRPr="00E528A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E528A6" w:rsidRPr="00E528A6" w:rsidP="00E5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28A6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E528A6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E528A6">
        <w:rPr>
          <w:rFonts w:ascii="Times New Roman" w:eastAsia="Times New Roman" w:hAnsi="Times New Roman" w:cs="Times New Roman"/>
          <w:sz w:val="18"/>
          <w:szCs w:val="18"/>
        </w:rPr>
        <w:t>, руководствуясь п. 2) ч. 1 ст. 24.5, 29.7-29.11 КоАП Российской Федерации, мировой судья -</w:t>
      </w:r>
    </w:p>
    <w:p w:rsidR="00E528A6" w:rsidRPr="00E528A6" w:rsidP="00E5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528A6" w:rsidRPr="00E528A6" w:rsidP="00E5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E528A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E528A6" w:rsidRPr="00E528A6" w:rsidP="00E5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528A6" w:rsidRPr="00E528A6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528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</w:t>
      </w:r>
      <w:r w:rsidRPr="00F77E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ч. 2.1 ст. 14.16 </w:t>
      </w:r>
      <w:r w:rsidRPr="00E528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Кодекса Российской Федерации об административных правонарушениях в отношении </w:t>
      </w:r>
      <w:r w:rsidRPr="00F77EAF">
        <w:rPr>
          <w:rFonts w:ascii="Times New Roman" w:eastAsia="Times New Roman" w:hAnsi="Times New Roman" w:cs="Times New Roman"/>
          <w:color w:val="000000"/>
          <w:sz w:val="18"/>
          <w:szCs w:val="18"/>
        </w:rPr>
        <w:t>Германенко Ольги Васильевны</w:t>
      </w:r>
      <w:r w:rsidRPr="00E528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7EAF" w:rsidR="00F77EAF">
        <w:rPr>
          <w:rFonts w:ascii="Times New Roman" w:eastAsia="Times New Roman" w:hAnsi="Times New Roman" w:cs="Times New Roman"/>
          <w:color w:val="000000"/>
          <w:sz w:val="18"/>
          <w:szCs w:val="18"/>
        </w:rPr>
        <w:t>……</w:t>
      </w:r>
      <w:r w:rsidRPr="00E528A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года рождения, прекратить на основании п. 2) ч. 1                ст. 24.5 КоАП РФ в связи с отсутствием в его действиях состава административного правонарушения. </w:t>
      </w:r>
    </w:p>
    <w:p w:rsidR="00E528A6" w:rsidRPr="00E528A6" w:rsidP="00E5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28A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г. Симферополя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</w:t>
      </w:r>
      <w:r w:rsidRPr="00F77EAF">
        <w:rPr>
          <w:rFonts w:ascii="Times New Roman" w:eastAsia="Times New Roman" w:hAnsi="Times New Roman" w:cs="Times New Roman"/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E528A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528A6" w:rsidRPr="00E528A6" w:rsidP="00E528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1151" w:rsidRPr="00F77EAF" w:rsidP="000551D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528A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     </w:t>
      </w:r>
      <w:r w:rsidRPr="00E528A6">
        <w:rPr>
          <w:rFonts w:ascii="Times New Roman" w:eastAsia="Times New Roman" w:hAnsi="Times New Roman" w:cs="Times New Roman"/>
          <w:sz w:val="18"/>
          <w:szCs w:val="18"/>
        </w:rPr>
        <w:tab/>
      </w:r>
      <w:r w:rsidRPr="00E528A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С.А. Москаленко  </w:t>
      </w:r>
    </w:p>
    <w:sectPr w:rsidSect="00AE31A6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10354" w:rsidRPr="003E5BA9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E5BA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E5BA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E5BA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7EAF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3E5BA9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F1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60DA"/>
    <w:rsid w:val="00006D1F"/>
    <w:rsid w:val="000145D9"/>
    <w:rsid w:val="000179F2"/>
    <w:rsid w:val="0002065D"/>
    <w:rsid w:val="000551D5"/>
    <w:rsid w:val="0006265A"/>
    <w:rsid w:val="00075960"/>
    <w:rsid w:val="0009056F"/>
    <w:rsid w:val="00092129"/>
    <w:rsid w:val="00097C90"/>
    <w:rsid w:val="000B172D"/>
    <w:rsid w:val="000B6A01"/>
    <w:rsid w:val="000D0CD8"/>
    <w:rsid w:val="000D7E0E"/>
    <w:rsid w:val="000F1D37"/>
    <w:rsid w:val="000F66F6"/>
    <w:rsid w:val="00112ECD"/>
    <w:rsid w:val="0011362A"/>
    <w:rsid w:val="00132CD7"/>
    <w:rsid w:val="0014002A"/>
    <w:rsid w:val="0015234A"/>
    <w:rsid w:val="001628D3"/>
    <w:rsid w:val="001674F8"/>
    <w:rsid w:val="0017050B"/>
    <w:rsid w:val="0017549E"/>
    <w:rsid w:val="001771C1"/>
    <w:rsid w:val="001828CA"/>
    <w:rsid w:val="001A34D8"/>
    <w:rsid w:val="001D0BB6"/>
    <w:rsid w:val="001E730B"/>
    <w:rsid w:val="001F2979"/>
    <w:rsid w:val="0022222D"/>
    <w:rsid w:val="0022545C"/>
    <w:rsid w:val="00237CCC"/>
    <w:rsid w:val="002527BB"/>
    <w:rsid w:val="00270123"/>
    <w:rsid w:val="00270849"/>
    <w:rsid w:val="00283A7F"/>
    <w:rsid w:val="002A5A09"/>
    <w:rsid w:val="002C6E29"/>
    <w:rsid w:val="002E1682"/>
    <w:rsid w:val="002E7B15"/>
    <w:rsid w:val="0030385E"/>
    <w:rsid w:val="00312263"/>
    <w:rsid w:val="00322EEC"/>
    <w:rsid w:val="003403E9"/>
    <w:rsid w:val="00350978"/>
    <w:rsid w:val="00355467"/>
    <w:rsid w:val="00371640"/>
    <w:rsid w:val="00383ECE"/>
    <w:rsid w:val="003909D7"/>
    <w:rsid w:val="00392B66"/>
    <w:rsid w:val="00395D95"/>
    <w:rsid w:val="003C156F"/>
    <w:rsid w:val="003D339D"/>
    <w:rsid w:val="003E5BA9"/>
    <w:rsid w:val="00413CA9"/>
    <w:rsid w:val="00415D1B"/>
    <w:rsid w:val="00420BD1"/>
    <w:rsid w:val="00434662"/>
    <w:rsid w:val="00446AB0"/>
    <w:rsid w:val="00451C0C"/>
    <w:rsid w:val="00475FAF"/>
    <w:rsid w:val="004825D5"/>
    <w:rsid w:val="00487101"/>
    <w:rsid w:val="004B2BA2"/>
    <w:rsid w:val="004D4FA5"/>
    <w:rsid w:val="004D7EEA"/>
    <w:rsid w:val="004E0191"/>
    <w:rsid w:val="004F40D3"/>
    <w:rsid w:val="00504479"/>
    <w:rsid w:val="00530C73"/>
    <w:rsid w:val="005371AC"/>
    <w:rsid w:val="005529BD"/>
    <w:rsid w:val="0055485C"/>
    <w:rsid w:val="005606D8"/>
    <w:rsid w:val="00594B68"/>
    <w:rsid w:val="005A5ABA"/>
    <w:rsid w:val="005D3540"/>
    <w:rsid w:val="005D6A8E"/>
    <w:rsid w:val="00607CFA"/>
    <w:rsid w:val="00611C84"/>
    <w:rsid w:val="006127C8"/>
    <w:rsid w:val="00614BAA"/>
    <w:rsid w:val="00645226"/>
    <w:rsid w:val="006739FC"/>
    <w:rsid w:val="006A17A3"/>
    <w:rsid w:val="006A1CF2"/>
    <w:rsid w:val="006A654C"/>
    <w:rsid w:val="006C6480"/>
    <w:rsid w:val="006C779B"/>
    <w:rsid w:val="006D23B3"/>
    <w:rsid w:val="006D6975"/>
    <w:rsid w:val="006E5EF8"/>
    <w:rsid w:val="00701151"/>
    <w:rsid w:val="007067D3"/>
    <w:rsid w:val="007153B5"/>
    <w:rsid w:val="007247D8"/>
    <w:rsid w:val="00783832"/>
    <w:rsid w:val="007C6BFC"/>
    <w:rsid w:val="007D3785"/>
    <w:rsid w:val="007E13DF"/>
    <w:rsid w:val="007E7B47"/>
    <w:rsid w:val="007F3CA5"/>
    <w:rsid w:val="008108F7"/>
    <w:rsid w:val="00817004"/>
    <w:rsid w:val="008174CE"/>
    <w:rsid w:val="008410E1"/>
    <w:rsid w:val="008478DD"/>
    <w:rsid w:val="00847C21"/>
    <w:rsid w:val="00851BE1"/>
    <w:rsid w:val="00874B19"/>
    <w:rsid w:val="0088353F"/>
    <w:rsid w:val="0088549C"/>
    <w:rsid w:val="00890225"/>
    <w:rsid w:val="008A05E0"/>
    <w:rsid w:val="008A6EBA"/>
    <w:rsid w:val="008B5977"/>
    <w:rsid w:val="008F5847"/>
    <w:rsid w:val="0090040C"/>
    <w:rsid w:val="00906356"/>
    <w:rsid w:val="009132D6"/>
    <w:rsid w:val="00913F87"/>
    <w:rsid w:val="00921203"/>
    <w:rsid w:val="00921B0F"/>
    <w:rsid w:val="009252E8"/>
    <w:rsid w:val="00935EEA"/>
    <w:rsid w:val="00941F40"/>
    <w:rsid w:val="009421B5"/>
    <w:rsid w:val="00966E1B"/>
    <w:rsid w:val="0096726C"/>
    <w:rsid w:val="00986061"/>
    <w:rsid w:val="009B3862"/>
    <w:rsid w:val="009D18F6"/>
    <w:rsid w:val="009D212C"/>
    <w:rsid w:val="009D6D10"/>
    <w:rsid w:val="00A025B6"/>
    <w:rsid w:val="00A03071"/>
    <w:rsid w:val="00A542F0"/>
    <w:rsid w:val="00A67215"/>
    <w:rsid w:val="00A7635B"/>
    <w:rsid w:val="00A90722"/>
    <w:rsid w:val="00A94216"/>
    <w:rsid w:val="00AB531C"/>
    <w:rsid w:val="00AC0D98"/>
    <w:rsid w:val="00AD02D7"/>
    <w:rsid w:val="00AD209F"/>
    <w:rsid w:val="00AD451F"/>
    <w:rsid w:val="00AE2623"/>
    <w:rsid w:val="00AE31A6"/>
    <w:rsid w:val="00AF5D62"/>
    <w:rsid w:val="00AF6085"/>
    <w:rsid w:val="00AF7770"/>
    <w:rsid w:val="00B0292E"/>
    <w:rsid w:val="00B1411A"/>
    <w:rsid w:val="00B35905"/>
    <w:rsid w:val="00B51034"/>
    <w:rsid w:val="00B74428"/>
    <w:rsid w:val="00B92856"/>
    <w:rsid w:val="00BB73FC"/>
    <w:rsid w:val="00BD4E37"/>
    <w:rsid w:val="00BE7FF1"/>
    <w:rsid w:val="00BF5419"/>
    <w:rsid w:val="00C03B53"/>
    <w:rsid w:val="00C062D6"/>
    <w:rsid w:val="00C23A26"/>
    <w:rsid w:val="00C35067"/>
    <w:rsid w:val="00C46488"/>
    <w:rsid w:val="00C52342"/>
    <w:rsid w:val="00C5536F"/>
    <w:rsid w:val="00C94641"/>
    <w:rsid w:val="00D47263"/>
    <w:rsid w:val="00D50E88"/>
    <w:rsid w:val="00D57E26"/>
    <w:rsid w:val="00D9283E"/>
    <w:rsid w:val="00DA1130"/>
    <w:rsid w:val="00DB48CB"/>
    <w:rsid w:val="00DD4B9C"/>
    <w:rsid w:val="00DD5BC2"/>
    <w:rsid w:val="00DE3A19"/>
    <w:rsid w:val="00DE7153"/>
    <w:rsid w:val="00DF18DC"/>
    <w:rsid w:val="00E10351"/>
    <w:rsid w:val="00E26586"/>
    <w:rsid w:val="00E42A01"/>
    <w:rsid w:val="00E46582"/>
    <w:rsid w:val="00E5261B"/>
    <w:rsid w:val="00E528A6"/>
    <w:rsid w:val="00E533C2"/>
    <w:rsid w:val="00E55597"/>
    <w:rsid w:val="00E7614D"/>
    <w:rsid w:val="00E9630B"/>
    <w:rsid w:val="00EB32B0"/>
    <w:rsid w:val="00EB6D20"/>
    <w:rsid w:val="00EC7624"/>
    <w:rsid w:val="00ED5E00"/>
    <w:rsid w:val="00ED7E4D"/>
    <w:rsid w:val="00EE537B"/>
    <w:rsid w:val="00EE6CF0"/>
    <w:rsid w:val="00EF4EBE"/>
    <w:rsid w:val="00F10354"/>
    <w:rsid w:val="00F33BA6"/>
    <w:rsid w:val="00F3548F"/>
    <w:rsid w:val="00F6122B"/>
    <w:rsid w:val="00F77EAF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3BA6"/>
  </w:style>
  <w:style w:type="character" w:customStyle="1" w:styleId="blk">
    <w:name w:val="blk"/>
    <w:basedOn w:val="DefaultParagraphFont"/>
    <w:rsid w:val="0022222D"/>
  </w:style>
  <w:style w:type="paragraph" w:styleId="NoSpacing">
    <w:name w:val="No Spacing"/>
    <w:qFormat/>
    <w:rsid w:val="000B17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0B172D"/>
  </w:style>
  <w:style w:type="character" w:customStyle="1" w:styleId="cnsl">
    <w:name w:val="cnsl"/>
    <w:basedOn w:val="DefaultParagraphFont"/>
    <w:rsid w:val="000B172D"/>
  </w:style>
  <w:style w:type="paragraph" w:styleId="ListParagraph">
    <w:name w:val="List Paragraph"/>
    <w:basedOn w:val="Normal"/>
    <w:uiPriority w:val="34"/>
    <w:qFormat/>
    <w:rsid w:val="00851BE1"/>
    <w:pPr>
      <w:ind w:left="720"/>
      <w:contextualSpacing/>
    </w:pPr>
  </w:style>
  <w:style w:type="paragraph" w:styleId="BalloonText">
    <w:name w:val="Balloon Text"/>
    <w:basedOn w:val="Normal"/>
    <w:link w:val="a2"/>
    <w:uiPriority w:val="99"/>
    <w:semiHidden/>
    <w:unhideWhenUsed/>
    <w:rsid w:val="00F7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7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28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