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40ADF" w:rsidRPr="000E66B9" w:rsidP="005331D9">
      <w:pPr>
        <w:pStyle w:val="Heading1"/>
        <w:ind w:firstLine="709"/>
        <w:jc w:val="right"/>
        <w:rPr>
          <w:b w:val="0"/>
          <w:sz w:val="18"/>
          <w:szCs w:val="18"/>
        </w:rPr>
      </w:pPr>
      <w:r w:rsidRPr="000E66B9">
        <w:rPr>
          <w:b w:val="0"/>
          <w:sz w:val="18"/>
          <w:szCs w:val="18"/>
        </w:rPr>
        <w:t>Дело № 5-</w:t>
      </w:r>
      <w:r w:rsidRPr="000E66B9" w:rsidR="004F3DB8">
        <w:rPr>
          <w:b w:val="0"/>
          <w:sz w:val="18"/>
          <w:szCs w:val="18"/>
        </w:rPr>
        <w:t>10</w:t>
      </w:r>
      <w:r w:rsidRPr="000E66B9">
        <w:rPr>
          <w:b w:val="0"/>
          <w:sz w:val="18"/>
          <w:szCs w:val="18"/>
        </w:rPr>
        <w:t>-</w:t>
      </w:r>
      <w:r w:rsidRPr="000E66B9" w:rsidR="000563E6">
        <w:rPr>
          <w:b w:val="0"/>
          <w:sz w:val="18"/>
          <w:szCs w:val="18"/>
        </w:rPr>
        <w:t>22</w:t>
      </w:r>
      <w:r w:rsidRPr="000E66B9" w:rsidR="00100168">
        <w:rPr>
          <w:b w:val="0"/>
          <w:sz w:val="18"/>
          <w:szCs w:val="18"/>
        </w:rPr>
        <w:t>3</w:t>
      </w:r>
      <w:r w:rsidRPr="000E66B9">
        <w:rPr>
          <w:b w:val="0"/>
          <w:sz w:val="18"/>
          <w:szCs w:val="18"/>
        </w:rPr>
        <w:t>/20</w:t>
      </w:r>
      <w:r w:rsidRPr="000E66B9" w:rsidR="00596CFB">
        <w:rPr>
          <w:b w:val="0"/>
          <w:sz w:val="18"/>
          <w:szCs w:val="18"/>
        </w:rPr>
        <w:t>21</w:t>
      </w:r>
    </w:p>
    <w:p w:rsidR="004F3DB8" w:rsidRPr="000E66B9" w:rsidP="005331D9">
      <w:pPr>
        <w:pStyle w:val="Heading1"/>
        <w:ind w:firstLine="709"/>
        <w:jc w:val="right"/>
        <w:rPr>
          <w:b w:val="0"/>
          <w:bCs w:val="0"/>
          <w:sz w:val="18"/>
          <w:szCs w:val="18"/>
        </w:rPr>
      </w:pPr>
      <w:r w:rsidRPr="000E66B9">
        <w:rPr>
          <w:b w:val="0"/>
          <w:bCs w:val="0"/>
          <w:sz w:val="18"/>
          <w:szCs w:val="18"/>
        </w:rPr>
        <w:t xml:space="preserve"> </w:t>
      </w:r>
      <w:r w:rsidRPr="000E66B9">
        <w:rPr>
          <w:b w:val="0"/>
          <w:bCs w:val="0"/>
          <w:sz w:val="18"/>
          <w:szCs w:val="18"/>
        </w:rPr>
        <w:tab/>
      </w:r>
      <w:r w:rsidRPr="000E66B9">
        <w:rPr>
          <w:b w:val="0"/>
          <w:bCs w:val="0"/>
          <w:sz w:val="18"/>
          <w:szCs w:val="18"/>
        </w:rPr>
        <w:tab/>
      </w:r>
      <w:r w:rsidRPr="000E66B9">
        <w:rPr>
          <w:b w:val="0"/>
          <w:bCs w:val="0"/>
          <w:sz w:val="18"/>
          <w:szCs w:val="18"/>
        </w:rPr>
        <w:tab/>
      </w:r>
      <w:r w:rsidRPr="000E66B9">
        <w:rPr>
          <w:b w:val="0"/>
          <w:bCs w:val="0"/>
          <w:sz w:val="18"/>
          <w:szCs w:val="18"/>
        </w:rPr>
        <w:tab/>
      </w:r>
      <w:r w:rsidRPr="000E66B9">
        <w:rPr>
          <w:b w:val="0"/>
          <w:bCs w:val="0"/>
          <w:sz w:val="18"/>
          <w:szCs w:val="18"/>
        </w:rPr>
        <w:tab/>
        <w:t xml:space="preserve"> </w:t>
      </w:r>
      <w:r w:rsidRPr="000E66B9">
        <w:rPr>
          <w:b w:val="0"/>
          <w:bCs w:val="0"/>
          <w:sz w:val="18"/>
          <w:szCs w:val="18"/>
        </w:rPr>
        <w:tab/>
      </w:r>
      <w:r w:rsidRPr="000E66B9">
        <w:rPr>
          <w:b w:val="0"/>
          <w:bCs w:val="0"/>
          <w:sz w:val="18"/>
          <w:szCs w:val="18"/>
        </w:rPr>
        <w:tab/>
        <w:t xml:space="preserve">                      05-</w:t>
      </w:r>
      <w:r w:rsidRPr="000E66B9" w:rsidR="00274476">
        <w:rPr>
          <w:b w:val="0"/>
          <w:bCs w:val="0"/>
          <w:sz w:val="18"/>
          <w:szCs w:val="18"/>
        </w:rPr>
        <w:t>0</w:t>
      </w:r>
      <w:r w:rsidRPr="000E66B9" w:rsidR="000B48D6">
        <w:rPr>
          <w:b w:val="0"/>
          <w:bCs w:val="0"/>
          <w:sz w:val="18"/>
          <w:szCs w:val="18"/>
        </w:rPr>
        <w:t>2</w:t>
      </w:r>
      <w:r w:rsidRPr="000E66B9" w:rsidR="000563E6">
        <w:rPr>
          <w:b w:val="0"/>
          <w:bCs w:val="0"/>
          <w:sz w:val="18"/>
          <w:szCs w:val="18"/>
        </w:rPr>
        <w:t>2</w:t>
      </w:r>
      <w:r w:rsidRPr="000E66B9" w:rsidR="00100168">
        <w:rPr>
          <w:b w:val="0"/>
          <w:bCs w:val="0"/>
          <w:sz w:val="18"/>
          <w:szCs w:val="18"/>
        </w:rPr>
        <w:t>3</w:t>
      </w:r>
      <w:r w:rsidRPr="000E66B9" w:rsidR="000B48D6">
        <w:rPr>
          <w:b w:val="0"/>
          <w:bCs w:val="0"/>
          <w:sz w:val="18"/>
          <w:szCs w:val="18"/>
        </w:rPr>
        <w:t>/10</w:t>
      </w:r>
      <w:r w:rsidRPr="000E66B9">
        <w:rPr>
          <w:b w:val="0"/>
          <w:bCs w:val="0"/>
          <w:sz w:val="18"/>
          <w:szCs w:val="18"/>
        </w:rPr>
        <w:t>/20</w:t>
      </w:r>
      <w:r w:rsidRPr="000E66B9" w:rsidR="00274476">
        <w:rPr>
          <w:b w:val="0"/>
          <w:bCs w:val="0"/>
          <w:sz w:val="18"/>
          <w:szCs w:val="18"/>
        </w:rPr>
        <w:t>2</w:t>
      </w:r>
      <w:r w:rsidRPr="000E66B9" w:rsidR="00596CFB">
        <w:rPr>
          <w:b w:val="0"/>
          <w:bCs w:val="0"/>
          <w:sz w:val="18"/>
          <w:szCs w:val="18"/>
        </w:rPr>
        <w:t>1</w:t>
      </w:r>
    </w:p>
    <w:p w:rsidR="004F3DB8" w:rsidRPr="000E66B9" w:rsidP="005331D9">
      <w:pPr>
        <w:ind w:firstLine="709"/>
        <w:rPr>
          <w:sz w:val="18"/>
          <w:szCs w:val="18"/>
        </w:rPr>
      </w:pPr>
    </w:p>
    <w:p w:rsidR="00D40ADF" w:rsidRPr="000E66B9" w:rsidP="005331D9">
      <w:pPr>
        <w:pStyle w:val="Heading1"/>
        <w:ind w:firstLine="709"/>
        <w:rPr>
          <w:bCs w:val="0"/>
          <w:sz w:val="18"/>
          <w:szCs w:val="18"/>
        </w:rPr>
      </w:pPr>
      <w:r w:rsidRPr="000E66B9">
        <w:rPr>
          <w:bCs w:val="0"/>
          <w:sz w:val="18"/>
          <w:szCs w:val="18"/>
        </w:rPr>
        <w:t>П</w:t>
      </w:r>
      <w:r w:rsidRPr="000E66B9">
        <w:rPr>
          <w:bCs w:val="0"/>
          <w:sz w:val="18"/>
          <w:szCs w:val="18"/>
        </w:rPr>
        <w:t xml:space="preserve"> О С Т А Н О В Л Е Н И Е</w:t>
      </w:r>
    </w:p>
    <w:p w:rsidR="004F3DB8" w:rsidRPr="000E66B9" w:rsidP="005331D9">
      <w:pPr>
        <w:ind w:firstLine="709"/>
        <w:jc w:val="both"/>
        <w:rPr>
          <w:sz w:val="18"/>
          <w:szCs w:val="18"/>
        </w:rPr>
      </w:pPr>
    </w:p>
    <w:p w:rsidR="00D40ADF" w:rsidRPr="000E66B9" w:rsidP="005331D9">
      <w:pPr>
        <w:ind w:firstLine="709"/>
        <w:jc w:val="both"/>
        <w:rPr>
          <w:sz w:val="18"/>
          <w:szCs w:val="18"/>
        </w:rPr>
      </w:pPr>
      <w:r w:rsidRPr="000E66B9">
        <w:rPr>
          <w:sz w:val="18"/>
          <w:szCs w:val="18"/>
        </w:rPr>
        <w:t>30</w:t>
      </w:r>
      <w:r w:rsidRPr="000E66B9" w:rsidR="00596CFB">
        <w:rPr>
          <w:sz w:val="18"/>
          <w:szCs w:val="18"/>
        </w:rPr>
        <w:t xml:space="preserve"> апреля 2021</w:t>
      </w:r>
      <w:r w:rsidRPr="000E66B9">
        <w:rPr>
          <w:sz w:val="18"/>
          <w:szCs w:val="18"/>
        </w:rPr>
        <w:t xml:space="preserve"> года</w:t>
      </w:r>
      <w:r w:rsidRPr="000E66B9">
        <w:rPr>
          <w:sz w:val="18"/>
          <w:szCs w:val="18"/>
        </w:rPr>
        <w:tab/>
      </w:r>
      <w:r w:rsidRPr="000E66B9">
        <w:rPr>
          <w:sz w:val="18"/>
          <w:szCs w:val="18"/>
        </w:rPr>
        <w:tab/>
      </w:r>
      <w:r w:rsidRPr="000E66B9">
        <w:rPr>
          <w:sz w:val="18"/>
          <w:szCs w:val="18"/>
        </w:rPr>
        <w:tab/>
      </w:r>
      <w:r w:rsidRPr="000E66B9">
        <w:rPr>
          <w:sz w:val="18"/>
          <w:szCs w:val="18"/>
        </w:rPr>
        <w:tab/>
      </w:r>
      <w:r w:rsidRPr="000E66B9">
        <w:rPr>
          <w:sz w:val="18"/>
          <w:szCs w:val="18"/>
        </w:rPr>
        <w:tab/>
        <w:t xml:space="preserve">              </w:t>
      </w:r>
      <w:r w:rsidRPr="000E66B9" w:rsidR="009C7ACD">
        <w:rPr>
          <w:sz w:val="18"/>
          <w:szCs w:val="18"/>
        </w:rPr>
        <w:t xml:space="preserve">г. Симферополь </w:t>
      </w:r>
    </w:p>
    <w:p w:rsidR="004F3DB8" w:rsidRPr="000E66B9" w:rsidP="005331D9">
      <w:pPr>
        <w:ind w:firstLine="709"/>
        <w:jc w:val="both"/>
        <w:rPr>
          <w:sz w:val="18"/>
          <w:szCs w:val="18"/>
        </w:rPr>
      </w:pPr>
    </w:p>
    <w:p w:rsidR="00D40ADF" w:rsidRPr="000E66B9" w:rsidP="005331D9">
      <w:pPr>
        <w:ind w:firstLine="709"/>
        <w:jc w:val="both"/>
        <w:rPr>
          <w:sz w:val="18"/>
          <w:szCs w:val="18"/>
        </w:rPr>
      </w:pPr>
      <w:r w:rsidRPr="000E66B9">
        <w:rPr>
          <w:sz w:val="18"/>
          <w:szCs w:val="18"/>
        </w:rPr>
        <w:t xml:space="preserve">Мировой судья судебного участка № </w:t>
      </w:r>
      <w:r w:rsidRPr="000E66B9" w:rsidR="00576EA9">
        <w:rPr>
          <w:sz w:val="18"/>
          <w:szCs w:val="18"/>
        </w:rPr>
        <w:t>10</w:t>
      </w:r>
      <w:r w:rsidRPr="000E66B9">
        <w:rPr>
          <w:sz w:val="18"/>
          <w:szCs w:val="18"/>
        </w:rPr>
        <w:t xml:space="preserve">  </w:t>
      </w:r>
      <w:r w:rsidRPr="000E66B9" w:rsidR="00677CE5">
        <w:rPr>
          <w:sz w:val="18"/>
          <w:szCs w:val="18"/>
        </w:rPr>
        <w:t xml:space="preserve">Киевского </w:t>
      </w:r>
      <w:r w:rsidRPr="000E66B9">
        <w:rPr>
          <w:sz w:val="18"/>
          <w:szCs w:val="18"/>
        </w:rPr>
        <w:t xml:space="preserve">судебного района  города Симферополя Республики Крым (г. Симферополь, ул. </w:t>
      </w:r>
      <w:r w:rsidRPr="000E66B9">
        <w:rPr>
          <w:sz w:val="18"/>
          <w:szCs w:val="18"/>
        </w:rPr>
        <w:t>Киевская</w:t>
      </w:r>
      <w:r w:rsidRPr="000E66B9">
        <w:rPr>
          <w:sz w:val="18"/>
          <w:szCs w:val="18"/>
        </w:rPr>
        <w:t>, 55/2)</w:t>
      </w:r>
      <w:r w:rsidRPr="000E66B9" w:rsidR="00E73108">
        <w:rPr>
          <w:sz w:val="18"/>
          <w:szCs w:val="18"/>
        </w:rPr>
        <w:t xml:space="preserve">             </w:t>
      </w:r>
      <w:r w:rsidRPr="000E66B9">
        <w:rPr>
          <w:sz w:val="18"/>
          <w:szCs w:val="18"/>
        </w:rPr>
        <w:t xml:space="preserve"> </w:t>
      </w:r>
      <w:r w:rsidRPr="000E66B9" w:rsidR="00576EA9">
        <w:rPr>
          <w:sz w:val="18"/>
          <w:szCs w:val="18"/>
        </w:rPr>
        <w:t>Москаленко С.А.</w:t>
      </w:r>
      <w:r w:rsidRPr="000E66B9">
        <w:rPr>
          <w:sz w:val="18"/>
          <w:szCs w:val="18"/>
        </w:rPr>
        <w:t xml:space="preserve">, </w:t>
      </w:r>
      <w:r w:rsidRPr="000E66B9" w:rsidR="00F31928">
        <w:rPr>
          <w:sz w:val="18"/>
          <w:szCs w:val="18"/>
        </w:rPr>
        <w:t xml:space="preserve">с участием защитника лица, привлекаемого к административной ответственности, - </w:t>
      </w:r>
      <w:r w:rsidRPr="000E66B9" w:rsidR="000563E6">
        <w:rPr>
          <w:sz w:val="18"/>
          <w:szCs w:val="18"/>
        </w:rPr>
        <w:t>Григорьяна</w:t>
      </w:r>
      <w:r w:rsidRPr="000E66B9" w:rsidR="000563E6">
        <w:rPr>
          <w:sz w:val="18"/>
          <w:szCs w:val="18"/>
        </w:rPr>
        <w:t xml:space="preserve"> О.Н</w:t>
      </w:r>
      <w:r w:rsidRPr="000E66B9" w:rsidR="00F31928">
        <w:rPr>
          <w:sz w:val="18"/>
          <w:szCs w:val="18"/>
        </w:rPr>
        <w:t xml:space="preserve">., </w:t>
      </w:r>
      <w:r w:rsidRPr="000E66B9">
        <w:rPr>
          <w:sz w:val="18"/>
          <w:szCs w:val="18"/>
        </w:rPr>
        <w:t>рассмотрев в открытом судебном заседании дел</w:t>
      </w:r>
      <w:r w:rsidRPr="000E66B9" w:rsidR="00576EA9">
        <w:rPr>
          <w:sz w:val="18"/>
          <w:szCs w:val="18"/>
        </w:rPr>
        <w:t>о</w:t>
      </w:r>
      <w:r w:rsidRPr="000E66B9">
        <w:rPr>
          <w:sz w:val="18"/>
          <w:szCs w:val="18"/>
        </w:rPr>
        <w:t xml:space="preserve"> об административном правонарушени</w:t>
      </w:r>
      <w:r w:rsidRPr="000E66B9" w:rsidR="00D400C7">
        <w:rPr>
          <w:sz w:val="18"/>
          <w:szCs w:val="18"/>
        </w:rPr>
        <w:t>и</w:t>
      </w:r>
      <w:r w:rsidRPr="000E66B9">
        <w:rPr>
          <w:sz w:val="18"/>
          <w:szCs w:val="18"/>
        </w:rPr>
        <w:t xml:space="preserve"> в отношении</w:t>
      </w:r>
      <w:r w:rsidRPr="000E66B9" w:rsidR="00576EA9">
        <w:rPr>
          <w:sz w:val="18"/>
          <w:szCs w:val="18"/>
        </w:rPr>
        <w:t xml:space="preserve">: </w:t>
      </w:r>
    </w:p>
    <w:p w:rsidR="000563E6" w:rsidRPr="000E66B9" w:rsidP="005331D9">
      <w:pPr>
        <w:ind w:firstLine="709"/>
        <w:jc w:val="both"/>
        <w:rPr>
          <w:sz w:val="18"/>
          <w:szCs w:val="18"/>
        </w:rPr>
      </w:pPr>
      <w:r w:rsidRPr="000E66B9">
        <w:rPr>
          <w:sz w:val="18"/>
          <w:szCs w:val="18"/>
        </w:rPr>
        <w:t>Государственного бюджетного учреждения здравоохранения Республики Крым «Крымский республиканский клинический центр фтизиатрии и пульмонологии</w:t>
      </w:r>
      <w:r w:rsidRPr="000E66B9" w:rsidR="00E723CD">
        <w:rPr>
          <w:sz w:val="18"/>
          <w:szCs w:val="18"/>
        </w:rPr>
        <w:t>»</w:t>
      </w:r>
      <w:r w:rsidRPr="000E66B9" w:rsidR="00100168">
        <w:rPr>
          <w:sz w:val="18"/>
          <w:szCs w:val="18"/>
        </w:rPr>
        <w:t xml:space="preserve">, адрес местонахождения: Республика Крым,   г. Симферополь, бул. Ивана Франко, д. 34, ОГРН 1149102182371, ИНН 9102066857, дата государственной регистрации 29.01.2016 г., </w:t>
      </w:r>
      <w:r w:rsidRPr="000E66B9">
        <w:rPr>
          <w:sz w:val="18"/>
          <w:szCs w:val="18"/>
        </w:rPr>
        <w:t xml:space="preserve"> </w:t>
      </w:r>
    </w:p>
    <w:p w:rsidR="00576EA9" w:rsidRPr="000E66B9" w:rsidP="005331D9">
      <w:pPr>
        <w:ind w:firstLine="709"/>
        <w:jc w:val="both"/>
        <w:rPr>
          <w:sz w:val="18"/>
          <w:szCs w:val="18"/>
        </w:rPr>
      </w:pPr>
      <w:r w:rsidRPr="000E66B9">
        <w:rPr>
          <w:sz w:val="18"/>
          <w:szCs w:val="18"/>
        </w:rPr>
        <w:t xml:space="preserve">о привлечении его к административной ответственности за правонарушение, предусмотренное </w:t>
      </w:r>
      <w:r w:rsidRPr="000E66B9" w:rsidR="00DC6247">
        <w:rPr>
          <w:sz w:val="18"/>
          <w:szCs w:val="18"/>
        </w:rPr>
        <w:t xml:space="preserve">ч. </w:t>
      </w:r>
      <w:r w:rsidRPr="000E66B9" w:rsidR="00034CBC">
        <w:rPr>
          <w:sz w:val="18"/>
          <w:szCs w:val="18"/>
        </w:rPr>
        <w:t>13</w:t>
      </w:r>
      <w:r w:rsidRPr="000E66B9" w:rsidR="00DC6247">
        <w:rPr>
          <w:sz w:val="18"/>
          <w:szCs w:val="18"/>
        </w:rPr>
        <w:t xml:space="preserve"> </w:t>
      </w:r>
      <w:r w:rsidRPr="000E66B9">
        <w:rPr>
          <w:sz w:val="18"/>
          <w:szCs w:val="18"/>
        </w:rPr>
        <w:t xml:space="preserve">ст. </w:t>
      </w:r>
      <w:r w:rsidRPr="000E66B9" w:rsidR="00034CBC">
        <w:rPr>
          <w:sz w:val="18"/>
          <w:szCs w:val="18"/>
        </w:rPr>
        <w:t>19.5</w:t>
      </w:r>
      <w:r w:rsidRPr="000E66B9">
        <w:rPr>
          <w:sz w:val="18"/>
          <w:szCs w:val="18"/>
        </w:rPr>
        <w:t xml:space="preserve"> Кодекса Российской Федерации об административных правонарушениях, </w:t>
      </w:r>
      <w:r w:rsidRPr="000E66B9" w:rsidR="00813381">
        <w:rPr>
          <w:sz w:val="18"/>
          <w:szCs w:val="18"/>
        </w:rPr>
        <w:t xml:space="preserve"> </w:t>
      </w:r>
    </w:p>
    <w:p w:rsidR="00813381" w:rsidRPr="000E66B9" w:rsidP="005331D9">
      <w:pPr>
        <w:ind w:firstLine="709"/>
        <w:jc w:val="both"/>
        <w:rPr>
          <w:sz w:val="18"/>
          <w:szCs w:val="18"/>
        </w:rPr>
      </w:pPr>
    </w:p>
    <w:p w:rsidR="00D400C7" w:rsidRPr="000E66B9" w:rsidP="005331D9">
      <w:pPr>
        <w:ind w:firstLine="709"/>
        <w:jc w:val="both"/>
        <w:rPr>
          <w:b/>
          <w:sz w:val="18"/>
          <w:szCs w:val="18"/>
        </w:rPr>
      </w:pPr>
      <w:r w:rsidRPr="000E66B9">
        <w:rPr>
          <w:sz w:val="18"/>
          <w:szCs w:val="18"/>
        </w:rPr>
        <w:tab/>
      </w:r>
      <w:r w:rsidRPr="000E66B9" w:rsidR="00FB1C15">
        <w:rPr>
          <w:b/>
          <w:sz w:val="18"/>
          <w:szCs w:val="18"/>
        </w:rPr>
        <w:t xml:space="preserve">                                  УСТАНОВИЛ:</w:t>
      </w:r>
    </w:p>
    <w:p w:rsidR="00576EA9" w:rsidRPr="000E66B9" w:rsidP="005331D9">
      <w:pPr>
        <w:ind w:firstLine="709"/>
        <w:jc w:val="both"/>
        <w:rPr>
          <w:sz w:val="18"/>
          <w:szCs w:val="18"/>
        </w:rPr>
      </w:pPr>
    </w:p>
    <w:p w:rsidR="00DF59B9" w:rsidRPr="000E66B9" w:rsidP="005331D9">
      <w:pPr>
        <w:ind w:firstLine="709"/>
        <w:jc w:val="both"/>
        <w:rPr>
          <w:color w:val="000000"/>
          <w:sz w:val="18"/>
          <w:szCs w:val="18"/>
        </w:rPr>
      </w:pPr>
      <w:r w:rsidRPr="000E66B9">
        <w:rPr>
          <w:color w:val="000000"/>
          <w:sz w:val="18"/>
          <w:szCs w:val="18"/>
        </w:rPr>
        <w:t>Согласно протоколу об административном правонарушении от 15.03.2021 г. № 13-</w:t>
      </w:r>
      <w:r w:rsidRPr="000E66B9" w:rsidR="0062697C">
        <w:rPr>
          <w:color w:val="000000"/>
          <w:sz w:val="18"/>
          <w:szCs w:val="18"/>
        </w:rPr>
        <w:t>37</w:t>
      </w:r>
      <w:r w:rsidRPr="000E66B9">
        <w:rPr>
          <w:color w:val="000000"/>
          <w:sz w:val="18"/>
          <w:szCs w:val="18"/>
        </w:rPr>
        <w:t xml:space="preserve">/2021/1 </w:t>
      </w:r>
      <w:r w:rsidRPr="000E66B9">
        <w:rPr>
          <w:color w:val="000000"/>
          <w:sz w:val="18"/>
          <w:szCs w:val="18"/>
        </w:rPr>
        <w:t>Г</w:t>
      </w:r>
      <w:r w:rsidRPr="000E66B9">
        <w:rPr>
          <w:sz w:val="18"/>
          <w:szCs w:val="18"/>
        </w:rPr>
        <w:t>осударственно</w:t>
      </w:r>
      <w:r w:rsidRPr="000E66B9" w:rsidR="0062697C">
        <w:rPr>
          <w:sz w:val="18"/>
          <w:szCs w:val="18"/>
        </w:rPr>
        <w:t>е</w:t>
      </w:r>
      <w:r w:rsidRPr="000E66B9">
        <w:rPr>
          <w:sz w:val="18"/>
          <w:szCs w:val="18"/>
        </w:rPr>
        <w:t xml:space="preserve"> бюджетно</w:t>
      </w:r>
      <w:r w:rsidRPr="000E66B9" w:rsidR="0062697C">
        <w:rPr>
          <w:sz w:val="18"/>
          <w:szCs w:val="18"/>
        </w:rPr>
        <w:t>е</w:t>
      </w:r>
      <w:r w:rsidRPr="000E66B9">
        <w:rPr>
          <w:sz w:val="18"/>
          <w:szCs w:val="18"/>
        </w:rPr>
        <w:t xml:space="preserve"> учреждени</w:t>
      </w:r>
      <w:r w:rsidRPr="000E66B9" w:rsidR="0062697C">
        <w:rPr>
          <w:sz w:val="18"/>
          <w:szCs w:val="18"/>
        </w:rPr>
        <w:t>е</w:t>
      </w:r>
      <w:r w:rsidRPr="000E66B9">
        <w:rPr>
          <w:sz w:val="18"/>
          <w:szCs w:val="18"/>
        </w:rPr>
        <w:t xml:space="preserve"> здравоохранения Республики Крым «Крымский республиканский клинический центр фтизиатрии и пульмонологии» </w:t>
      </w:r>
      <w:r w:rsidRPr="000E66B9">
        <w:rPr>
          <w:color w:val="000000"/>
          <w:sz w:val="18"/>
          <w:szCs w:val="18"/>
        </w:rPr>
        <w:t>(далее - ГБУЗ РК «</w:t>
      </w:r>
      <w:r w:rsidRPr="000E66B9">
        <w:rPr>
          <w:color w:val="000000"/>
          <w:sz w:val="18"/>
          <w:szCs w:val="18"/>
        </w:rPr>
        <w:t>КРКЦФ</w:t>
      </w:r>
      <w:r w:rsidRPr="000E66B9" w:rsidR="00A77A46">
        <w:rPr>
          <w:color w:val="000000"/>
          <w:sz w:val="18"/>
          <w:szCs w:val="18"/>
        </w:rPr>
        <w:t>и</w:t>
      </w:r>
      <w:r w:rsidRPr="000E66B9">
        <w:rPr>
          <w:color w:val="000000"/>
          <w:sz w:val="18"/>
          <w:szCs w:val="18"/>
        </w:rPr>
        <w:t>П</w:t>
      </w:r>
      <w:r w:rsidRPr="000E66B9">
        <w:rPr>
          <w:color w:val="000000"/>
          <w:sz w:val="18"/>
          <w:szCs w:val="18"/>
        </w:rPr>
        <w:t>»), допустил</w:t>
      </w:r>
      <w:r w:rsidRPr="000E66B9" w:rsidR="0062697C">
        <w:rPr>
          <w:color w:val="000000"/>
          <w:sz w:val="18"/>
          <w:szCs w:val="18"/>
        </w:rPr>
        <w:t>о</w:t>
      </w:r>
      <w:r w:rsidRPr="000E66B9">
        <w:rPr>
          <w:color w:val="000000"/>
          <w:sz w:val="18"/>
          <w:szCs w:val="18"/>
        </w:rPr>
        <w:t xml:space="preserve"> невыполнение пункт</w:t>
      </w:r>
      <w:r w:rsidRPr="000E66B9" w:rsidR="00A77A46">
        <w:rPr>
          <w:color w:val="000000"/>
          <w:sz w:val="18"/>
          <w:szCs w:val="18"/>
        </w:rPr>
        <w:t>ов</w:t>
      </w:r>
      <w:r w:rsidRPr="000E66B9">
        <w:rPr>
          <w:color w:val="000000"/>
          <w:sz w:val="18"/>
          <w:szCs w:val="18"/>
        </w:rPr>
        <w:t xml:space="preserve"> 1</w:t>
      </w:r>
      <w:r w:rsidRPr="000E66B9" w:rsidR="00A4251E">
        <w:rPr>
          <w:color w:val="000000"/>
          <w:sz w:val="18"/>
          <w:szCs w:val="18"/>
        </w:rPr>
        <w:t>,</w:t>
      </w:r>
      <w:r w:rsidRPr="000E66B9">
        <w:rPr>
          <w:color w:val="000000"/>
          <w:sz w:val="18"/>
          <w:szCs w:val="18"/>
        </w:rPr>
        <w:t xml:space="preserve"> 2 </w:t>
      </w:r>
      <w:r w:rsidRPr="000E66B9" w:rsidR="00A4251E">
        <w:rPr>
          <w:color w:val="000000"/>
          <w:sz w:val="18"/>
          <w:szCs w:val="18"/>
        </w:rPr>
        <w:t xml:space="preserve">и 5 </w:t>
      </w:r>
      <w:r w:rsidRPr="000E66B9">
        <w:rPr>
          <w:color w:val="000000"/>
          <w:sz w:val="18"/>
          <w:szCs w:val="18"/>
        </w:rPr>
        <w:t xml:space="preserve">предписания </w:t>
      </w:r>
      <w:r w:rsidRPr="000E66B9" w:rsidR="0062697C">
        <w:rPr>
          <w:color w:val="000000"/>
          <w:sz w:val="18"/>
          <w:szCs w:val="18"/>
        </w:rPr>
        <w:t xml:space="preserve">             </w:t>
      </w:r>
      <w:r w:rsidRPr="000E66B9">
        <w:rPr>
          <w:color w:val="000000"/>
          <w:sz w:val="18"/>
          <w:szCs w:val="18"/>
        </w:rPr>
        <w:t xml:space="preserve">№ </w:t>
      </w:r>
      <w:r w:rsidRPr="000E66B9" w:rsidR="00A4251E">
        <w:rPr>
          <w:color w:val="000000"/>
          <w:sz w:val="18"/>
          <w:szCs w:val="18"/>
        </w:rPr>
        <w:t>15</w:t>
      </w:r>
      <w:r w:rsidRPr="000E66B9">
        <w:rPr>
          <w:color w:val="000000"/>
          <w:sz w:val="18"/>
          <w:szCs w:val="18"/>
        </w:rPr>
        <w:t xml:space="preserve">4/1/1 от </w:t>
      </w:r>
      <w:r w:rsidRPr="000E66B9" w:rsidR="00A4251E">
        <w:rPr>
          <w:color w:val="000000"/>
          <w:sz w:val="18"/>
          <w:szCs w:val="18"/>
        </w:rPr>
        <w:t>07.12.2020</w:t>
      </w:r>
      <w:r w:rsidRPr="000E66B9">
        <w:rPr>
          <w:color w:val="000000"/>
          <w:sz w:val="18"/>
          <w:szCs w:val="18"/>
        </w:rPr>
        <w:t xml:space="preserve"> г. органа контроля (надзора) по устранению нарушений в сфере требований пожарной безопасности, в установленный срок, а именно до </w:t>
      </w:r>
      <w:r w:rsidRPr="000E66B9" w:rsidR="00A4251E">
        <w:rPr>
          <w:color w:val="000000"/>
          <w:sz w:val="18"/>
          <w:szCs w:val="18"/>
        </w:rPr>
        <w:t>01.02.2021</w:t>
      </w:r>
      <w:r w:rsidRPr="000E66B9" w:rsidR="007F2776">
        <w:rPr>
          <w:color w:val="000000"/>
          <w:sz w:val="18"/>
          <w:szCs w:val="18"/>
        </w:rPr>
        <w:t xml:space="preserve"> г., чем совершил</w:t>
      </w:r>
      <w:r w:rsidRPr="000E66B9" w:rsidR="0062697C">
        <w:rPr>
          <w:color w:val="000000"/>
          <w:sz w:val="18"/>
          <w:szCs w:val="18"/>
        </w:rPr>
        <w:t>о</w:t>
      </w:r>
      <w:r w:rsidRPr="000E66B9" w:rsidR="007F2776">
        <w:rPr>
          <w:color w:val="000000"/>
          <w:sz w:val="18"/>
          <w:szCs w:val="18"/>
        </w:rPr>
        <w:t xml:space="preserve"> </w:t>
      </w:r>
      <w:r w:rsidRPr="000E66B9">
        <w:rPr>
          <w:color w:val="000000"/>
          <w:sz w:val="18"/>
          <w:szCs w:val="18"/>
        </w:rPr>
        <w:t xml:space="preserve">административное правонарушение, предусмотренное ч.13 ст. 19.5. КоАП РФ. </w:t>
      </w:r>
    </w:p>
    <w:p w:rsidR="006E77C7" w:rsidRPr="000E66B9" w:rsidP="005331D9">
      <w:pPr>
        <w:ind w:firstLine="709"/>
        <w:jc w:val="both"/>
        <w:rPr>
          <w:color w:val="000000"/>
          <w:sz w:val="18"/>
          <w:szCs w:val="18"/>
        </w:rPr>
      </w:pPr>
      <w:r w:rsidRPr="000E66B9">
        <w:rPr>
          <w:color w:val="000000"/>
          <w:sz w:val="18"/>
          <w:szCs w:val="18"/>
        </w:rPr>
        <w:t>Защитник лица, привлекаемого к административной ответственности</w:t>
      </w:r>
      <w:r w:rsidRPr="000E66B9">
        <w:rPr>
          <w:color w:val="000000"/>
          <w:sz w:val="18"/>
          <w:szCs w:val="18"/>
        </w:rPr>
        <w:t xml:space="preserve">, </w:t>
      </w:r>
      <w:r w:rsidRPr="000E66B9">
        <w:rPr>
          <w:color w:val="000000"/>
          <w:sz w:val="18"/>
          <w:szCs w:val="18"/>
        </w:rPr>
        <w:t xml:space="preserve">   </w:t>
      </w:r>
      <w:r w:rsidRPr="000E66B9">
        <w:rPr>
          <w:color w:val="000000"/>
          <w:sz w:val="18"/>
          <w:szCs w:val="18"/>
        </w:rPr>
        <w:t xml:space="preserve">– </w:t>
      </w:r>
      <w:r w:rsidRPr="000E66B9">
        <w:rPr>
          <w:color w:val="000000"/>
          <w:sz w:val="18"/>
          <w:szCs w:val="18"/>
        </w:rPr>
        <w:t>Григорьян</w:t>
      </w:r>
      <w:r w:rsidRPr="000E66B9">
        <w:rPr>
          <w:color w:val="000000"/>
          <w:sz w:val="18"/>
          <w:szCs w:val="18"/>
        </w:rPr>
        <w:t xml:space="preserve"> О.Н</w:t>
      </w:r>
      <w:r w:rsidRPr="000E66B9">
        <w:rPr>
          <w:color w:val="000000"/>
          <w:sz w:val="18"/>
          <w:szCs w:val="18"/>
        </w:rPr>
        <w:t xml:space="preserve">. в судебном заседании </w:t>
      </w:r>
      <w:r w:rsidRPr="000E66B9">
        <w:rPr>
          <w:color w:val="000000"/>
          <w:sz w:val="18"/>
          <w:szCs w:val="18"/>
        </w:rPr>
        <w:t>возражал против привлечения</w:t>
      </w:r>
      <w:r w:rsidRPr="000E66B9" w:rsidR="00265B2E">
        <w:rPr>
          <w:sz w:val="18"/>
          <w:szCs w:val="18"/>
        </w:rPr>
        <w:t xml:space="preserve"> </w:t>
      </w:r>
      <w:r w:rsidRPr="000E66B9" w:rsidR="00265B2E">
        <w:rPr>
          <w:color w:val="000000"/>
          <w:sz w:val="18"/>
          <w:szCs w:val="18"/>
        </w:rPr>
        <w:t>ГБУЗ РК «</w:t>
      </w:r>
      <w:r w:rsidRPr="000E66B9" w:rsidR="00265B2E">
        <w:rPr>
          <w:color w:val="000000"/>
          <w:sz w:val="18"/>
          <w:szCs w:val="18"/>
        </w:rPr>
        <w:t>КРКЦФиП</w:t>
      </w:r>
      <w:r w:rsidRPr="000E66B9" w:rsidR="00265B2E">
        <w:rPr>
          <w:color w:val="000000"/>
          <w:sz w:val="18"/>
          <w:szCs w:val="18"/>
        </w:rPr>
        <w:t xml:space="preserve">» </w:t>
      </w:r>
      <w:r w:rsidRPr="000E66B9">
        <w:rPr>
          <w:color w:val="000000"/>
          <w:sz w:val="18"/>
          <w:szCs w:val="18"/>
        </w:rPr>
        <w:t xml:space="preserve">к административной ответственности, просил прекратить производству по делу за отсутствием состава административного правонарушения. </w:t>
      </w:r>
      <w:r w:rsidRPr="000E66B9">
        <w:rPr>
          <w:color w:val="000000"/>
          <w:sz w:val="18"/>
          <w:szCs w:val="18"/>
        </w:rPr>
        <w:t>П</w:t>
      </w:r>
      <w:r w:rsidRPr="000E66B9">
        <w:rPr>
          <w:color w:val="000000"/>
          <w:sz w:val="18"/>
          <w:szCs w:val="18"/>
        </w:rPr>
        <w:t>ояснил, что пункт</w:t>
      </w:r>
      <w:r w:rsidRPr="000E66B9">
        <w:rPr>
          <w:color w:val="000000"/>
          <w:sz w:val="18"/>
          <w:szCs w:val="18"/>
        </w:rPr>
        <w:t>ы</w:t>
      </w:r>
      <w:r w:rsidRPr="000E66B9">
        <w:rPr>
          <w:color w:val="000000"/>
          <w:sz w:val="18"/>
          <w:szCs w:val="18"/>
        </w:rPr>
        <w:t xml:space="preserve"> 1</w:t>
      </w:r>
      <w:r w:rsidRPr="000E66B9">
        <w:rPr>
          <w:color w:val="000000"/>
          <w:sz w:val="18"/>
          <w:szCs w:val="18"/>
        </w:rPr>
        <w:t>, 2 и 5</w:t>
      </w:r>
      <w:r w:rsidRPr="000E66B9">
        <w:rPr>
          <w:color w:val="000000"/>
          <w:sz w:val="18"/>
          <w:szCs w:val="18"/>
        </w:rPr>
        <w:t xml:space="preserve"> предписания органа контроля (надзора) № </w:t>
      </w:r>
      <w:r w:rsidRPr="000E66B9">
        <w:rPr>
          <w:color w:val="000000"/>
          <w:sz w:val="18"/>
          <w:szCs w:val="18"/>
        </w:rPr>
        <w:t>15</w:t>
      </w:r>
      <w:r w:rsidRPr="000E66B9">
        <w:rPr>
          <w:color w:val="000000"/>
          <w:sz w:val="18"/>
          <w:szCs w:val="18"/>
        </w:rPr>
        <w:t xml:space="preserve">4/1/1 от </w:t>
      </w:r>
      <w:r w:rsidRPr="000E66B9">
        <w:rPr>
          <w:color w:val="000000"/>
          <w:sz w:val="18"/>
          <w:szCs w:val="18"/>
        </w:rPr>
        <w:t>07.12.2020</w:t>
      </w:r>
      <w:r w:rsidRPr="000E66B9">
        <w:rPr>
          <w:color w:val="000000"/>
          <w:sz w:val="18"/>
          <w:szCs w:val="18"/>
        </w:rPr>
        <w:t xml:space="preserve"> г. в указанный в нем срок не выполнен</w:t>
      </w:r>
      <w:r w:rsidRPr="000E66B9">
        <w:rPr>
          <w:color w:val="000000"/>
          <w:sz w:val="18"/>
          <w:szCs w:val="18"/>
        </w:rPr>
        <w:t>ы в связи с тем, что ГБУЗ РК «</w:t>
      </w:r>
      <w:r w:rsidRPr="000E66B9">
        <w:rPr>
          <w:color w:val="000000"/>
          <w:sz w:val="18"/>
          <w:szCs w:val="18"/>
        </w:rPr>
        <w:t>КРКЦФ</w:t>
      </w:r>
      <w:r w:rsidRPr="000E66B9" w:rsidR="00A77A46">
        <w:rPr>
          <w:color w:val="000000"/>
          <w:sz w:val="18"/>
          <w:szCs w:val="18"/>
        </w:rPr>
        <w:t>и</w:t>
      </w:r>
      <w:r w:rsidRPr="000E66B9">
        <w:rPr>
          <w:color w:val="000000"/>
          <w:sz w:val="18"/>
          <w:szCs w:val="18"/>
        </w:rPr>
        <w:t>П</w:t>
      </w:r>
      <w:r w:rsidRPr="000E66B9">
        <w:rPr>
          <w:color w:val="000000"/>
          <w:sz w:val="18"/>
          <w:szCs w:val="18"/>
        </w:rPr>
        <w:t>» является государственным учреждением Республики Крым, основным источником финансирования которого является субсидия на финансовое обеспечение выполнения государственного задания, выделяемая из бюджета Республики Крым.</w:t>
      </w:r>
      <w:r w:rsidRPr="000E66B9">
        <w:rPr>
          <w:color w:val="000000"/>
          <w:sz w:val="18"/>
          <w:szCs w:val="18"/>
        </w:rPr>
        <w:t xml:space="preserve"> </w:t>
      </w:r>
      <w:r w:rsidRPr="000E66B9">
        <w:rPr>
          <w:color w:val="000000"/>
          <w:sz w:val="18"/>
          <w:szCs w:val="18"/>
        </w:rPr>
        <w:t xml:space="preserve">Расходы, связанные с разработкой проектно-сметной документации, восстановление автоматической системы пожарной сигнализации (далее - АСПС), системы </w:t>
      </w:r>
      <w:r w:rsidRPr="000E66B9" w:rsidR="002877F4">
        <w:rPr>
          <w:color w:val="000000"/>
          <w:sz w:val="18"/>
          <w:szCs w:val="18"/>
        </w:rPr>
        <w:t>оповещения людей о пожаре (далее – СОУЭ) и системы передачи извещений (далее – СПИ), с установкой противопожарных люков и лестницы в чердачном помещении, а также проведение ремонтов в помещении ГБУЗ РК «КРКЦФП», осуществляются за счет средств бюджета Республики Крым.</w:t>
      </w:r>
      <w:r w:rsidRPr="000E66B9" w:rsidR="002877F4">
        <w:rPr>
          <w:color w:val="000000"/>
          <w:sz w:val="18"/>
          <w:szCs w:val="18"/>
        </w:rPr>
        <w:t xml:space="preserve"> Министерством здравоохранения Республики Крым за 2019 год и по состоянию на 19.04.2021 года денежные средства на указанные мероприятия не выделялись, что исключает вину </w:t>
      </w:r>
      <w:r w:rsidRPr="000E66B9" w:rsidR="002877F4">
        <w:rPr>
          <w:color w:val="000000"/>
          <w:sz w:val="18"/>
          <w:szCs w:val="18"/>
        </w:rPr>
        <w:t>Аухадиева</w:t>
      </w:r>
      <w:r w:rsidRPr="000E66B9" w:rsidR="002877F4">
        <w:rPr>
          <w:color w:val="000000"/>
          <w:sz w:val="18"/>
          <w:szCs w:val="18"/>
        </w:rPr>
        <w:t xml:space="preserve"> Н.Н. в совершении административного правонарушения, предусмотренного ч. 13</w:t>
      </w:r>
      <w:r w:rsidRPr="000E66B9" w:rsidR="00A77A46">
        <w:rPr>
          <w:color w:val="000000"/>
          <w:sz w:val="18"/>
          <w:szCs w:val="18"/>
        </w:rPr>
        <w:t xml:space="preserve">   </w:t>
      </w:r>
      <w:r w:rsidRPr="000E66B9" w:rsidR="002877F4">
        <w:rPr>
          <w:color w:val="000000"/>
          <w:sz w:val="18"/>
          <w:szCs w:val="18"/>
        </w:rPr>
        <w:t xml:space="preserve"> ст. 19.5 КоАП РФ.</w:t>
      </w:r>
      <w:r w:rsidRPr="000E66B9" w:rsidR="00C46029">
        <w:rPr>
          <w:color w:val="000000"/>
          <w:sz w:val="18"/>
          <w:szCs w:val="18"/>
        </w:rPr>
        <w:t xml:space="preserve"> При этом ГБЗУ РК «</w:t>
      </w:r>
      <w:r w:rsidRPr="000E66B9" w:rsidR="00C46029">
        <w:rPr>
          <w:color w:val="000000"/>
          <w:sz w:val="18"/>
          <w:szCs w:val="18"/>
        </w:rPr>
        <w:t>КРКЦФиП</w:t>
      </w:r>
      <w:r w:rsidRPr="000E66B9" w:rsidR="00C46029">
        <w:rPr>
          <w:color w:val="000000"/>
          <w:sz w:val="18"/>
          <w:szCs w:val="18"/>
        </w:rPr>
        <w:t>» неоднократно обращалось в Министерство здравоохранения Республики Крым и ГКУ РК «</w:t>
      </w:r>
      <w:r w:rsidRPr="000E66B9" w:rsidR="00C46029">
        <w:rPr>
          <w:color w:val="000000"/>
          <w:sz w:val="18"/>
          <w:szCs w:val="18"/>
        </w:rPr>
        <w:t>Крымздрав</w:t>
      </w:r>
      <w:r w:rsidRPr="000E66B9" w:rsidR="00C46029">
        <w:rPr>
          <w:color w:val="000000"/>
          <w:sz w:val="18"/>
          <w:szCs w:val="18"/>
        </w:rPr>
        <w:t>»</w:t>
      </w:r>
      <w:r w:rsidRPr="000E66B9" w:rsidR="005F2631">
        <w:rPr>
          <w:color w:val="000000"/>
          <w:sz w:val="18"/>
          <w:szCs w:val="18"/>
        </w:rPr>
        <w:t>, являющемся специализированным учреждением осуществляющим обобщение, учет и обработку бюджетных запросов по линии здравоохранения, с просьбой о выделения бюджетных сре</w:t>
      </w:r>
      <w:r w:rsidRPr="000E66B9" w:rsidR="005F2631">
        <w:rPr>
          <w:color w:val="000000"/>
          <w:sz w:val="18"/>
          <w:szCs w:val="18"/>
        </w:rPr>
        <w:t>дств дл</w:t>
      </w:r>
      <w:r w:rsidRPr="000E66B9" w:rsidR="005F2631">
        <w:rPr>
          <w:color w:val="000000"/>
          <w:sz w:val="18"/>
          <w:szCs w:val="18"/>
        </w:rPr>
        <w:t xml:space="preserve">я этих целей. </w:t>
      </w:r>
      <w:r w:rsidRPr="000E66B9" w:rsidR="00C46029">
        <w:rPr>
          <w:color w:val="000000"/>
          <w:sz w:val="18"/>
          <w:szCs w:val="18"/>
        </w:rPr>
        <w:t xml:space="preserve"> </w:t>
      </w:r>
    </w:p>
    <w:p w:rsidR="00DF59B9" w:rsidRPr="000E66B9" w:rsidP="005331D9">
      <w:pPr>
        <w:ind w:firstLine="709"/>
        <w:jc w:val="both"/>
        <w:rPr>
          <w:color w:val="000000"/>
          <w:sz w:val="18"/>
          <w:szCs w:val="18"/>
        </w:rPr>
      </w:pPr>
      <w:r w:rsidRPr="000E66B9">
        <w:rPr>
          <w:color w:val="000000"/>
          <w:sz w:val="18"/>
          <w:szCs w:val="18"/>
        </w:rPr>
        <w:t xml:space="preserve">Заслушав мнение защитника лица, привлекаемого к административной ответственности, </w:t>
      </w:r>
      <w:r w:rsidRPr="000E66B9">
        <w:rPr>
          <w:color w:val="000000"/>
          <w:sz w:val="18"/>
          <w:szCs w:val="18"/>
        </w:rPr>
        <w:t>Григорьяна</w:t>
      </w:r>
      <w:r w:rsidRPr="000E66B9">
        <w:rPr>
          <w:color w:val="000000"/>
          <w:sz w:val="18"/>
          <w:szCs w:val="18"/>
        </w:rPr>
        <w:t xml:space="preserve"> О.Н., исследовав материалы дела, прихожу к выводу о прекращении производства по делу, исходя из следующего.</w:t>
      </w:r>
    </w:p>
    <w:p w:rsidR="00DF59B9" w:rsidRPr="000E66B9" w:rsidP="005331D9">
      <w:pPr>
        <w:ind w:firstLine="709"/>
        <w:jc w:val="both"/>
        <w:rPr>
          <w:sz w:val="18"/>
          <w:szCs w:val="18"/>
        </w:rPr>
      </w:pPr>
      <w:r w:rsidRPr="000E66B9">
        <w:rPr>
          <w:sz w:val="18"/>
          <w:szCs w:val="18"/>
        </w:rPr>
        <w:t xml:space="preserve">Согласно ч.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p>
    <w:p w:rsidR="00DF59B9" w:rsidRPr="000E66B9" w:rsidP="005331D9">
      <w:pPr>
        <w:ind w:firstLine="709"/>
        <w:jc w:val="both"/>
        <w:rPr>
          <w:color w:val="000000"/>
          <w:sz w:val="18"/>
          <w:szCs w:val="18"/>
          <w:shd w:val="clear" w:color="auto" w:fill="FFFFFF"/>
        </w:rPr>
      </w:pPr>
      <w:r w:rsidRPr="000E66B9">
        <w:rPr>
          <w:sz w:val="18"/>
          <w:szCs w:val="18"/>
        </w:rPr>
        <w:t xml:space="preserve">Согласно диспозиции ч. 13 статьи 19.5 КоАП РФ административным правонарушением признается </w:t>
      </w:r>
      <w:r w:rsidRPr="000E66B9">
        <w:rPr>
          <w:color w:val="000000"/>
          <w:sz w:val="18"/>
          <w:szCs w:val="18"/>
          <w:shd w:val="clear" w:color="auto" w:fill="FFFFFF"/>
        </w:rPr>
        <w:t xml:space="preserve">невыполнение в установленный срок законного </w:t>
      </w:r>
      <w:hyperlink r:id="rId5" w:anchor="dst100130" w:history="1">
        <w:r w:rsidRPr="000E66B9">
          <w:rPr>
            <w:rStyle w:val="Hyperlink"/>
            <w:sz w:val="18"/>
            <w:szCs w:val="18"/>
            <w:shd w:val="clear" w:color="auto" w:fill="FFFFFF"/>
          </w:rPr>
          <w:t>предписания</w:t>
        </w:r>
      </w:hyperlink>
      <w:r w:rsidRPr="000E66B9">
        <w:rPr>
          <w:sz w:val="18"/>
          <w:szCs w:val="18"/>
        </w:rPr>
        <w:t xml:space="preserve"> </w:t>
      </w:r>
      <w:r w:rsidRPr="000E66B9">
        <w:rPr>
          <w:color w:val="000000"/>
          <w:sz w:val="18"/>
          <w:szCs w:val="18"/>
          <w:shd w:val="clear" w:color="auto" w:fill="FFFFFF"/>
        </w:rPr>
        <w:t>органа, осуществляющего федеральный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w:t>
      </w:r>
    </w:p>
    <w:p w:rsidR="00DF59B9" w:rsidRPr="000E66B9" w:rsidP="005331D9">
      <w:pPr>
        <w:pStyle w:val="NormalWeb"/>
        <w:spacing w:before="0" w:beforeAutospacing="0" w:after="0" w:afterAutospacing="0"/>
        <w:ind w:firstLine="709"/>
        <w:jc w:val="both"/>
        <w:rPr>
          <w:color w:val="000000"/>
          <w:sz w:val="18"/>
          <w:szCs w:val="18"/>
        </w:rPr>
      </w:pPr>
      <w:r w:rsidRPr="000E66B9">
        <w:rPr>
          <w:color w:val="000000"/>
          <w:sz w:val="18"/>
          <w:szCs w:val="18"/>
        </w:rPr>
        <w:t xml:space="preserve">Так, мировым судьей установлено, что на основании распоряжения </w:t>
      </w:r>
      <w:r w:rsidRPr="000E66B9" w:rsidR="00E6158B">
        <w:rPr>
          <w:color w:val="000000"/>
          <w:sz w:val="18"/>
          <w:szCs w:val="18"/>
        </w:rPr>
        <w:t>главного государственного инспектора Симферопольского района Республики Крым по пожарному надзору - начальника</w:t>
      </w:r>
      <w:r w:rsidRPr="000E66B9">
        <w:rPr>
          <w:color w:val="000000"/>
          <w:sz w:val="18"/>
          <w:szCs w:val="18"/>
        </w:rPr>
        <w:t xml:space="preserve"> ОНД по Симферопольскому району </w:t>
      </w:r>
      <w:r w:rsidRPr="000E66B9">
        <w:rPr>
          <w:color w:val="000000"/>
          <w:sz w:val="18"/>
          <w:szCs w:val="18"/>
        </w:rPr>
        <w:t>УНД</w:t>
      </w:r>
      <w:r w:rsidRPr="000E66B9" w:rsidR="00E6158B">
        <w:rPr>
          <w:color w:val="000000"/>
          <w:sz w:val="18"/>
          <w:szCs w:val="18"/>
        </w:rPr>
        <w:t>иПР</w:t>
      </w:r>
      <w:r w:rsidRPr="000E66B9">
        <w:rPr>
          <w:color w:val="000000"/>
          <w:sz w:val="18"/>
          <w:szCs w:val="18"/>
        </w:rPr>
        <w:t xml:space="preserve"> ГУ МЧС России по РК </w:t>
      </w:r>
      <w:r w:rsidRPr="000E66B9" w:rsidR="00E6158B">
        <w:rPr>
          <w:color w:val="000000"/>
          <w:sz w:val="18"/>
          <w:szCs w:val="18"/>
        </w:rPr>
        <w:t>Кузнецова А.Н</w:t>
      </w:r>
      <w:r w:rsidRPr="000E66B9">
        <w:rPr>
          <w:color w:val="000000"/>
          <w:sz w:val="18"/>
          <w:szCs w:val="18"/>
        </w:rPr>
        <w:t xml:space="preserve">. от </w:t>
      </w:r>
      <w:r w:rsidRPr="000E66B9" w:rsidR="00E6158B">
        <w:rPr>
          <w:color w:val="000000"/>
          <w:sz w:val="18"/>
          <w:szCs w:val="18"/>
        </w:rPr>
        <w:t>26.11.2020</w:t>
      </w:r>
      <w:r w:rsidRPr="000E66B9">
        <w:rPr>
          <w:color w:val="000000"/>
          <w:sz w:val="18"/>
          <w:szCs w:val="18"/>
        </w:rPr>
        <w:t xml:space="preserve"> г. № </w:t>
      </w:r>
      <w:r w:rsidRPr="000E66B9" w:rsidR="00E6158B">
        <w:rPr>
          <w:color w:val="000000"/>
          <w:sz w:val="18"/>
          <w:szCs w:val="18"/>
        </w:rPr>
        <w:t>15</w:t>
      </w:r>
      <w:r w:rsidRPr="000E66B9">
        <w:rPr>
          <w:color w:val="000000"/>
          <w:sz w:val="18"/>
          <w:szCs w:val="18"/>
        </w:rPr>
        <w:t xml:space="preserve">4, согласованного с прокуратурой Симферопольского района, в период времени с </w:t>
      </w:r>
      <w:r w:rsidRPr="000E66B9" w:rsidR="00E6158B">
        <w:rPr>
          <w:color w:val="000000"/>
          <w:sz w:val="18"/>
          <w:szCs w:val="18"/>
        </w:rPr>
        <w:t>03.12.2020</w:t>
      </w:r>
      <w:r w:rsidRPr="000E66B9">
        <w:rPr>
          <w:color w:val="000000"/>
          <w:sz w:val="18"/>
          <w:szCs w:val="18"/>
        </w:rPr>
        <w:t xml:space="preserve"> г. по </w:t>
      </w:r>
      <w:r w:rsidRPr="000E66B9" w:rsidR="00E6158B">
        <w:rPr>
          <w:color w:val="000000"/>
          <w:sz w:val="18"/>
          <w:szCs w:val="18"/>
        </w:rPr>
        <w:t>07.12.2020</w:t>
      </w:r>
      <w:r w:rsidRPr="000E66B9">
        <w:rPr>
          <w:color w:val="000000"/>
          <w:sz w:val="18"/>
          <w:szCs w:val="18"/>
        </w:rPr>
        <w:t xml:space="preserve"> г. в отношении ГБУЗ РК «</w:t>
      </w:r>
      <w:r w:rsidRPr="000E66B9">
        <w:rPr>
          <w:color w:val="000000"/>
          <w:sz w:val="18"/>
          <w:szCs w:val="18"/>
        </w:rPr>
        <w:t>КРКЦФ</w:t>
      </w:r>
      <w:r w:rsidRPr="000E66B9" w:rsidR="00A77A46">
        <w:rPr>
          <w:color w:val="000000"/>
          <w:sz w:val="18"/>
          <w:szCs w:val="18"/>
        </w:rPr>
        <w:t>и</w:t>
      </w:r>
      <w:r w:rsidRPr="000E66B9">
        <w:rPr>
          <w:color w:val="000000"/>
          <w:sz w:val="18"/>
          <w:szCs w:val="18"/>
        </w:rPr>
        <w:t>П</w:t>
      </w:r>
      <w:r w:rsidRPr="000E66B9">
        <w:rPr>
          <w:color w:val="000000"/>
          <w:sz w:val="18"/>
          <w:szCs w:val="18"/>
        </w:rPr>
        <w:t>» проведена проверка исполнения требований соблюдения</w:t>
      </w:r>
      <w:r w:rsidRPr="000E66B9">
        <w:rPr>
          <w:color w:val="000000"/>
          <w:sz w:val="18"/>
          <w:szCs w:val="18"/>
        </w:rPr>
        <w:t xml:space="preserve"> пожарной безопасности.     </w:t>
      </w:r>
    </w:p>
    <w:p w:rsidR="00DF59B9" w:rsidRPr="000E66B9" w:rsidP="005331D9">
      <w:pPr>
        <w:pStyle w:val="NormalWeb"/>
        <w:spacing w:before="0" w:beforeAutospacing="0" w:after="0" w:afterAutospacing="0"/>
        <w:ind w:firstLine="709"/>
        <w:jc w:val="both"/>
        <w:rPr>
          <w:color w:val="000000"/>
          <w:sz w:val="18"/>
          <w:szCs w:val="18"/>
        </w:rPr>
      </w:pPr>
      <w:r w:rsidRPr="000E66B9">
        <w:rPr>
          <w:color w:val="000000"/>
          <w:sz w:val="18"/>
          <w:szCs w:val="18"/>
        </w:rPr>
        <w:t>По результатам проверки ГБУЗ РК «</w:t>
      </w:r>
      <w:r w:rsidRPr="000E66B9">
        <w:rPr>
          <w:color w:val="000000"/>
          <w:sz w:val="18"/>
          <w:szCs w:val="18"/>
        </w:rPr>
        <w:t>КРКЦФ</w:t>
      </w:r>
      <w:r w:rsidRPr="000E66B9" w:rsidR="00A77A46">
        <w:rPr>
          <w:color w:val="000000"/>
          <w:sz w:val="18"/>
          <w:szCs w:val="18"/>
        </w:rPr>
        <w:t>и</w:t>
      </w:r>
      <w:r w:rsidRPr="000E66B9">
        <w:rPr>
          <w:color w:val="000000"/>
          <w:sz w:val="18"/>
          <w:szCs w:val="18"/>
        </w:rPr>
        <w:t>П</w:t>
      </w:r>
      <w:r w:rsidRPr="000E66B9">
        <w:rPr>
          <w:color w:val="000000"/>
          <w:sz w:val="18"/>
          <w:szCs w:val="18"/>
        </w:rPr>
        <w:t xml:space="preserve">» </w:t>
      </w:r>
      <w:r w:rsidRPr="000E66B9" w:rsidR="00E6158B">
        <w:rPr>
          <w:color w:val="000000"/>
          <w:sz w:val="18"/>
          <w:szCs w:val="18"/>
        </w:rPr>
        <w:t>государственным инспектором Симферопольского района Республики Крым по пожарному надзору</w:t>
      </w:r>
      <w:r w:rsidRPr="000E66B9" w:rsidR="004B75BB">
        <w:rPr>
          <w:color w:val="000000"/>
          <w:sz w:val="18"/>
          <w:szCs w:val="18"/>
        </w:rPr>
        <w:t xml:space="preserve"> – инспектором ОНД по Симферополь</w:t>
      </w:r>
      <w:r w:rsidRPr="000E66B9">
        <w:rPr>
          <w:color w:val="000000"/>
          <w:sz w:val="18"/>
          <w:szCs w:val="18"/>
        </w:rPr>
        <w:t xml:space="preserve">скому району </w:t>
      </w:r>
      <w:r w:rsidRPr="000E66B9">
        <w:rPr>
          <w:color w:val="000000"/>
          <w:sz w:val="18"/>
          <w:szCs w:val="18"/>
        </w:rPr>
        <w:t>УНДи</w:t>
      </w:r>
      <w:r w:rsidRPr="000E66B9" w:rsidR="004B75BB">
        <w:rPr>
          <w:color w:val="000000"/>
          <w:sz w:val="18"/>
          <w:szCs w:val="18"/>
        </w:rPr>
        <w:t>ПР</w:t>
      </w:r>
      <w:r w:rsidRPr="000E66B9" w:rsidR="004B75BB">
        <w:rPr>
          <w:color w:val="000000"/>
          <w:sz w:val="18"/>
          <w:szCs w:val="18"/>
        </w:rPr>
        <w:t xml:space="preserve"> ГУ МЧС по Республике Крым Томиловой Р.Г</w:t>
      </w:r>
      <w:r w:rsidRPr="000E66B9">
        <w:rPr>
          <w:color w:val="000000"/>
          <w:sz w:val="18"/>
          <w:szCs w:val="18"/>
        </w:rPr>
        <w:t xml:space="preserve">. вынесено предписание № </w:t>
      </w:r>
      <w:r w:rsidRPr="000E66B9" w:rsidR="004B75BB">
        <w:rPr>
          <w:color w:val="000000"/>
          <w:sz w:val="18"/>
          <w:szCs w:val="18"/>
        </w:rPr>
        <w:t>15</w:t>
      </w:r>
      <w:r w:rsidRPr="000E66B9">
        <w:rPr>
          <w:color w:val="000000"/>
          <w:sz w:val="18"/>
          <w:szCs w:val="18"/>
        </w:rPr>
        <w:t xml:space="preserve">4/1/1 от </w:t>
      </w:r>
      <w:r w:rsidRPr="000E66B9" w:rsidR="004B75BB">
        <w:rPr>
          <w:color w:val="000000"/>
          <w:sz w:val="18"/>
          <w:szCs w:val="18"/>
        </w:rPr>
        <w:t>07.12.2020</w:t>
      </w:r>
      <w:r w:rsidRPr="000E66B9">
        <w:rPr>
          <w:color w:val="000000"/>
          <w:sz w:val="18"/>
          <w:szCs w:val="18"/>
        </w:rPr>
        <w:t xml:space="preserve"> г. об устранении нарушений требований пожарной безопасности, о проведении мероприя</w:t>
      </w:r>
      <w:r w:rsidRPr="000E66B9">
        <w:rPr>
          <w:color w:val="000000"/>
          <w:sz w:val="18"/>
          <w:szCs w:val="18"/>
        </w:rPr>
        <w:t>тий по обеспечению пожарной безопасности на объектах защиты и по предотвращению угрозы возникновения пожара (всего</w:t>
      </w:r>
      <w:r w:rsidRPr="000E66B9">
        <w:rPr>
          <w:color w:val="000000"/>
          <w:sz w:val="18"/>
          <w:szCs w:val="18"/>
        </w:rPr>
        <w:t xml:space="preserve"> </w:t>
      </w:r>
      <w:r w:rsidRPr="000E66B9" w:rsidR="004B75BB">
        <w:rPr>
          <w:color w:val="000000"/>
          <w:sz w:val="18"/>
          <w:szCs w:val="18"/>
        </w:rPr>
        <w:t>6</w:t>
      </w:r>
      <w:r w:rsidRPr="000E66B9">
        <w:rPr>
          <w:color w:val="000000"/>
          <w:sz w:val="18"/>
          <w:szCs w:val="18"/>
        </w:rPr>
        <w:t xml:space="preserve"> пунктов), которое получено директор</w:t>
      </w:r>
      <w:r w:rsidRPr="000E66B9" w:rsidR="004B75BB">
        <w:rPr>
          <w:color w:val="000000"/>
          <w:sz w:val="18"/>
          <w:szCs w:val="18"/>
        </w:rPr>
        <w:t xml:space="preserve">ом </w:t>
      </w:r>
      <w:r w:rsidRPr="000E66B9">
        <w:rPr>
          <w:color w:val="000000"/>
          <w:sz w:val="18"/>
          <w:szCs w:val="18"/>
        </w:rPr>
        <w:t xml:space="preserve"> </w:t>
      </w:r>
      <w:r w:rsidRPr="000E66B9" w:rsidR="004B75BB">
        <w:rPr>
          <w:color w:val="000000"/>
          <w:sz w:val="18"/>
          <w:szCs w:val="18"/>
        </w:rPr>
        <w:t>ГБУЗ РК «</w:t>
      </w:r>
      <w:r w:rsidRPr="000E66B9" w:rsidR="004B75BB">
        <w:rPr>
          <w:color w:val="000000"/>
          <w:sz w:val="18"/>
          <w:szCs w:val="18"/>
        </w:rPr>
        <w:t>КРКЦФ</w:t>
      </w:r>
      <w:r w:rsidRPr="000E66B9" w:rsidR="00A77A46">
        <w:rPr>
          <w:color w:val="000000"/>
          <w:sz w:val="18"/>
          <w:szCs w:val="18"/>
        </w:rPr>
        <w:t>и</w:t>
      </w:r>
      <w:r w:rsidRPr="000E66B9" w:rsidR="004B75BB">
        <w:rPr>
          <w:color w:val="000000"/>
          <w:sz w:val="18"/>
          <w:szCs w:val="18"/>
        </w:rPr>
        <w:t>П</w:t>
      </w:r>
      <w:r w:rsidRPr="000E66B9" w:rsidR="004B75BB">
        <w:rPr>
          <w:color w:val="000000"/>
          <w:sz w:val="18"/>
          <w:szCs w:val="18"/>
        </w:rPr>
        <w:t xml:space="preserve">» </w:t>
      </w:r>
      <w:r w:rsidRPr="000E66B9" w:rsidR="004B75BB">
        <w:rPr>
          <w:color w:val="000000"/>
          <w:sz w:val="18"/>
          <w:szCs w:val="18"/>
        </w:rPr>
        <w:t>Аухадиевым</w:t>
      </w:r>
      <w:r w:rsidRPr="000E66B9" w:rsidR="004B75BB">
        <w:rPr>
          <w:color w:val="000000"/>
          <w:sz w:val="18"/>
          <w:szCs w:val="18"/>
        </w:rPr>
        <w:t xml:space="preserve"> Н.Н</w:t>
      </w:r>
      <w:r w:rsidRPr="000E66B9">
        <w:rPr>
          <w:color w:val="000000"/>
          <w:sz w:val="18"/>
          <w:szCs w:val="18"/>
        </w:rPr>
        <w:t xml:space="preserve">. </w:t>
      </w:r>
      <w:r w:rsidRPr="000E66B9" w:rsidR="004B75BB">
        <w:rPr>
          <w:color w:val="000000"/>
          <w:sz w:val="18"/>
          <w:szCs w:val="18"/>
        </w:rPr>
        <w:t xml:space="preserve"> 07.12.2020 </w:t>
      </w:r>
      <w:r w:rsidRPr="000E66B9">
        <w:rPr>
          <w:color w:val="000000"/>
          <w:sz w:val="18"/>
          <w:szCs w:val="18"/>
        </w:rPr>
        <w:t>г., о чем свидетельствует его подпись на последней странице предписания (л.д.</w:t>
      </w:r>
      <w:r w:rsidRPr="000E66B9" w:rsidR="004B75BB">
        <w:rPr>
          <w:color w:val="000000"/>
          <w:sz w:val="18"/>
          <w:szCs w:val="18"/>
        </w:rPr>
        <w:t>11-12</w:t>
      </w:r>
      <w:r w:rsidRPr="000E66B9">
        <w:rPr>
          <w:color w:val="000000"/>
          <w:sz w:val="18"/>
          <w:szCs w:val="18"/>
        </w:rPr>
        <w:t xml:space="preserve">). </w:t>
      </w:r>
    </w:p>
    <w:p w:rsidR="00DF59B9" w:rsidRPr="000E66B9" w:rsidP="005331D9">
      <w:pPr>
        <w:pStyle w:val="NormalWeb"/>
        <w:spacing w:before="0" w:beforeAutospacing="0" w:after="0" w:afterAutospacing="0"/>
        <w:ind w:firstLine="709"/>
        <w:jc w:val="both"/>
        <w:rPr>
          <w:color w:val="000000"/>
          <w:sz w:val="18"/>
          <w:szCs w:val="18"/>
        </w:rPr>
      </w:pPr>
      <w:r w:rsidRPr="000E66B9">
        <w:rPr>
          <w:color w:val="000000"/>
          <w:sz w:val="18"/>
          <w:szCs w:val="18"/>
        </w:rPr>
        <w:t xml:space="preserve">В соответствии с п. 1 предписания № </w:t>
      </w:r>
      <w:r w:rsidRPr="000E66B9" w:rsidR="004B75BB">
        <w:rPr>
          <w:color w:val="000000"/>
          <w:sz w:val="18"/>
          <w:szCs w:val="18"/>
        </w:rPr>
        <w:t>15</w:t>
      </w:r>
      <w:r w:rsidRPr="000E66B9">
        <w:rPr>
          <w:color w:val="000000"/>
          <w:sz w:val="18"/>
          <w:szCs w:val="18"/>
        </w:rPr>
        <w:t xml:space="preserve">4/1/1 от </w:t>
      </w:r>
      <w:r w:rsidRPr="000E66B9" w:rsidR="004B75BB">
        <w:rPr>
          <w:color w:val="000000"/>
          <w:sz w:val="18"/>
          <w:szCs w:val="18"/>
        </w:rPr>
        <w:t>07.12.2020</w:t>
      </w:r>
      <w:r w:rsidRPr="000E66B9">
        <w:rPr>
          <w:color w:val="000000"/>
          <w:sz w:val="18"/>
          <w:szCs w:val="18"/>
        </w:rPr>
        <w:t xml:space="preserve"> г. предписывалось в срок до </w:t>
      </w:r>
      <w:r w:rsidRPr="000E66B9" w:rsidR="004B75BB">
        <w:rPr>
          <w:color w:val="000000"/>
          <w:sz w:val="18"/>
          <w:szCs w:val="18"/>
        </w:rPr>
        <w:t>01.02.2021</w:t>
      </w:r>
      <w:r w:rsidRPr="000E66B9">
        <w:rPr>
          <w:color w:val="000000"/>
          <w:sz w:val="18"/>
          <w:szCs w:val="18"/>
        </w:rPr>
        <w:t xml:space="preserve"> г. помещения ГБУЗ РК «</w:t>
      </w:r>
      <w:r w:rsidRPr="000E66B9">
        <w:rPr>
          <w:color w:val="000000"/>
          <w:sz w:val="18"/>
          <w:szCs w:val="18"/>
        </w:rPr>
        <w:t>КРКЦФ</w:t>
      </w:r>
      <w:r w:rsidRPr="000E66B9" w:rsidR="00A77A46">
        <w:rPr>
          <w:color w:val="000000"/>
          <w:sz w:val="18"/>
          <w:szCs w:val="18"/>
        </w:rPr>
        <w:t>и</w:t>
      </w:r>
      <w:r w:rsidRPr="000E66B9">
        <w:rPr>
          <w:color w:val="000000"/>
          <w:sz w:val="18"/>
          <w:szCs w:val="18"/>
        </w:rPr>
        <w:t>П</w:t>
      </w:r>
      <w:r w:rsidRPr="000E66B9">
        <w:rPr>
          <w:color w:val="000000"/>
          <w:sz w:val="18"/>
          <w:szCs w:val="18"/>
        </w:rPr>
        <w:t xml:space="preserve">» оборудовать в полном объеме автоматической установкой пожарной сигнализации, пунктом 2 предписания предписывалось обеспечить </w:t>
      </w:r>
      <w:r w:rsidRPr="000E66B9" w:rsidR="004B75BB">
        <w:rPr>
          <w:color w:val="000000"/>
          <w:sz w:val="18"/>
          <w:szCs w:val="18"/>
        </w:rPr>
        <w:t>помещения ГБУЗ РК «</w:t>
      </w:r>
      <w:r w:rsidRPr="000E66B9" w:rsidR="004B75BB">
        <w:rPr>
          <w:color w:val="000000"/>
          <w:sz w:val="18"/>
          <w:szCs w:val="18"/>
        </w:rPr>
        <w:t>КРКЦФ</w:t>
      </w:r>
      <w:r w:rsidRPr="000E66B9" w:rsidR="00A77A46">
        <w:rPr>
          <w:color w:val="000000"/>
          <w:sz w:val="18"/>
          <w:szCs w:val="18"/>
        </w:rPr>
        <w:t>и</w:t>
      </w:r>
      <w:r w:rsidRPr="000E66B9" w:rsidR="004B75BB">
        <w:rPr>
          <w:color w:val="000000"/>
          <w:sz w:val="18"/>
          <w:szCs w:val="18"/>
        </w:rPr>
        <w:t>П</w:t>
      </w:r>
      <w:r w:rsidRPr="000E66B9" w:rsidR="004B75BB">
        <w:rPr>
          <w:color w:val="000000"/>
          <w:sz w:val="18"/>
          <w:szCs w:val="18"/>
        </w:rPr>
        <w:t>» системой оповещения и управления эвакуаци</w:t>
      </w:r>
      <w:r w:rsidRPr="000E66B9" w:rsidR="00A77A46">
        <w:rPr>
          <w:color w:val="000000"/>
          <w:sz w:val="18"/>
          <w:szCs w:val="18"/>
        </w:rPr>
        <w:t>ей людей при пожаре, а пунктом 5</w:t>
      </w:r>
      <w:r w:rsidRPr="000E66B9" w:rsidR="004B75BB">
        <w:rPr>
          <w:color w:val="000000"/>
          <w:sz w:val="18"/>
          <w:szCs w:val="18"/>
        </w:rPr>
        <w:t xml:space="preserve"> предписания предписывалось обеспечить указанное помещение противопожарными люками выхода на чердак</w:t>
      </w:r>
      <w:r w:rsidRPr="000E66B9" w:rsidR="004B75BB">
        <w:rPr>
          <w:color w:val="000000"/>
          <w:sz w:val="18"/>
          <w:szCs w:val="18"/>
        </w:rPr>
        <w:t xml:space="preserve"> с лестничных клеток 1, 2 лечебных корпусов.</w:t>
      </w:r>
    </w:p>
    <w:p w:rsidR="00DF59B9" w:rsidRPr="000E66B9" w:rsidP="005331D9">
      <w:pPr>
        <w:pStyle w:val="NormalWeb"/>
        <w:spacing w:before="0" w:beforeAutospacing="0" w:after="0" w:afterAutospacing="0"/>
        <w:ind w:firstLine="709"/>
        <w:jc w:val="both"/>
        <w:rPr>
          <w:color w:val="000000"/>
          <w:sz w:val="18"/>
          <w:szCs w:val="18"/>
        </w:rPr>
      </w:pPr>
      <w:r w:rsidRPr="000E66B9">
        <w:rPr>
          <w:color w:val="000000"/>
          <w:sz w:val="18"/>
          <w:szCs w:val="18"/>
        </w:rPr>
        <w:t>09.03.2021 года и 10.03.2021</w:t>
      </w:r>
      <w:r w:rsidRPr="000E66B9">
        <w:rPr>
          <w:color w:val="000000"/>
          <w:sz w:val="18"/>
          <w:szCs w:val="18"/>
        </w:rPr>
        <w:t xml:space="preserve"> г</w:t>
      </w:r>
      <w:r w:rsidRPr="000E66B9">
        <w:rPr>
          <w:color w:val="000000"/>
          <w:sz w:val="18"/>
          <w:szCs w:val="18"/>
        </w:rPr>
        <w:t>ода</w:t>
      </w:r>
      <w:r w:rsidRPr="000E66B9">
        <w:rPr>
          <w:color w:val="000000"/>
          <w:sz w:val="18"/>
          <w:szCs w:val="18"/>
        </w:rPr>
        <w:t xml:space="preserve">, на основании распоряжения о проведении проверки </w:t>
      </w:r>
      <w:r w:rsidRPr="000E66B9">
        <w:rPr>
          <w:color w:val="000000"/>
          <w:sz w:val="18"/>
          <w:szCs w:val="18"/>
        </w:rPr>
        <w:t xml:space="preserve">главного государственного инспектора Симферопольского района Республики Крым по пожарному надзору - начальника ОНД по </w:t>
      </w:r>
      <w:r w:rsidRPr="000E66B9">
        <w:rPr>
          <w:color w:val="000000"/>
          <w:sz w:val="18"/>
          <w:szCs w:val="18"/>
        </w:rPr>
        <w:t xml:space="preserve">Симферопольскому району </w:t>
      </w:r>
      <w:r w:rsidRPr="000E66B9">
        <w:rPr>
          <w:color w:val="000000"/>
          <w:sz w:val="18"/>
          <w:szCs w:val="18"/>
        </w:rPr>
        <w:t>УНДиПР</w:t>
      </w:r>
      <w:r w:rsidRPr="000E66B9">
        <w:rPr>
          <w:color w:val="000000"/>
          <w:sz w:val="18"/>
          <w:szCs w:val="18"/>
        </w:rPr>
        <w:t xml:space="preserve"> ГУ МЧС России по РК Кузнецова А.Н. от 04.03.2021 г. № 40, согласованного </w:t>
      </w:r>
      <w:r w:rsidRPr="000E66B9">
        <w:rPr>
          <w:color w:val="000000"/>
          <w:sz w:val="18"/>
          <w:szCs w:val="18"/>
        </w:rPr>
        <w:t>с</w:t>
      </w:r>
      <w:r w:rsidRPr="000E66B9">
        <w:rPr>
          <w:color w:val="000000"/>
          <w:sz w:val="18"/>
          <w:szCs w:val="18"/>
        </w:rPr>
        <w:t xml:space="preserve"> прокуратурой Симферопольского района</w:t>
      </w:r>
      <w:r w:rsidRPr="000E66B9">
        <w:rPr>
          <w:color w:val="000000"/>
          <w:sz w:val="18"/>
          <w:szCs w:val="18"/>
        </w:rPr>
        <w:t xml:space="preserve"> </w:t>
      </w:r>
      <w:r w:rsidRPr="000E66B9">
        <w:rPr>
          <w:color w:val="000000"/>
          <w:sz w:val="18"/>
          <w:szCs w:val="18"/>
        </w:rPr>
        <w:t xml:space="preserve">05.03.2021 года исх. № Исорг20350022-1236-21/2767, </w:t>
      </w:r>
      <w:r w:rsidRPr="000E66B9">
        <w:rPr>
          <w:color w:val="000000"/>
          <w:sz w:val="18"/>
          <w:szCs w:val="18"/>
        </w:rPr>
        <w:t>проведена проверка соблюдения ГБУЗ РК «</w:t>
      </w:r>
      <w:r w:rsidRPr="000E66B9">
        <w:rPr>
          <w:color w:val="000000"/>
          <w:sz w:val="18"/>
          <w:szCs w:val="18"/>
        </w:rPr>
        <w:t>КРКЦФ</w:t>
      </w:r>
      <w:r w:rsidRPr="000E66B9" w:rsidR="00A77A46">
        <w:rPr>
          <w:color w:val="000000"/>
          <w:sz w:val="18"/>
          <w:szCs w:val="18"/>
        </w:rPr>
        <w:t>и</w:t>
      </w:r>
      <w:r w:rsidRPr="000E66B9">
        <w:rPr>
          <w:color w:val="000000"/>
          <w:sz w:val="18"/>
          <w:szCs w:val="18"/>
        </w:rPr>
        <w:t>П</w:t>
      </w:r>
      <w:r w:rsidRPr="000E66B9">
        <w:rPr>
          <w:color w:val="000000"/>
          <w:sz w:val="18"/>
          <w:szCs w:val="18"/>
        </w:rPr>
        <w:t xml:space="preserve">» требований предписания № </w:t>
      </w:r>
      <w:r w:rsidRPr="000E66B9">
        <w:rPr>
          <w:color w:val="000000"/>
          <w:sz w:val="18"/>
          <w:szCs w:val="18"/>
        </w:rPr>
        <w:t>15</w:t>
      </w:r>
      <w:r w:rsidRPr="000E66B9">
        <w:rPr>
          <w:color w:val="000000"/>
          <w:sz w:val="18"/>
          <w:szCs w:val="18"/>
        </w:rPr>
        <w:t xml:space="preserve">4/1/1 от </w:t>
      </w:r>
      <w:r w:rsidRPr="000E66B9">
        <w:rPr>
          <w:color w:val="000000"/>
          <w:sz w:val="18"/>
          <w:szCs w:val="18"/>
        </w:rPr>
        <w:t>07.12.2020</w:t>
      </w:r>
      <w:r w:rsidRPr="000E66B9">
        <w:rPr>
          <w:color w:val="000000"/>
          <w:sz w:val="18"/>
          <w:szCs w:val="18"/>
        </w:rPr>
        <w:t xml:space="preserve"> г., по результатам которой составлен акт № </w:t>
      </w:r>
      <w:r w:rsidRPr="000E66B9">
        <w:rPr>
          <w:color w:val="000000"/>
          <w:sz w:val="18"/>
          <w:szCs w:val="18"/>
        </w:rPr>
        <w:t xml:space="preserve">40 </w:t>
      </w:r>
      <w:r w:rsidRPr="000E66B9">
        <w:rPr>
          <w:color w:val="000000"/>
          <w:sz w:val="18"/>
          <w:szCs w:val="18"/>
        </w:rPr>
        <w:t xml:space="preserve">от </w:t>
      </w:r>
      <w:r w:rsidRPr="000E66B9">
        <w:rPr>
          <w:color w:val="000000"/>
          <w:sz w:val="18"/>
          <w:szCs w:val="18"/>
        </w:rPr>
        <w:t>10.03.2021</w:t>
      </w:r>
      <w:r w:rsidRPr="000E66B9">
        <w:rPr>
          <w:color w:val="000000"/>
          <w:sz w:val="18"/>
          <w:szCs w:val="18"/>
        </w:rPr>
        <w:t xml:space="preserve"> г. (л.д.</w:t>
      </w:r>
      <w:r w:rsidRPr="000E66B9">
        <w:rPr>
          <w:color w:val="000000"/>
          <w:sz w:val="18"/>
          <w:szCs w:val="18"/>
        </w:rPr>
        <w:t>8-9</w:t>
      </w:r>
      <w:r w:rsidRPr="000E66B9">
        <w:rPr>
          <w:color w:val="000000"/>
          <w:sz w:val="18"/>
          <w:szCs w:val="18"/>
        </w:rPr>
        <w:t>).</w:t>
      </w:r>
    </w:p>
    <w:p w:rsidR="00DF59B9" w:rsidRPr="000E66B9" w:rsidP="005331D9">
      <w:pPr>
        <w:pStyle w:val="NormalWeb"/>
        <w:spacing w:before="0" w:beforeAutospacing="0" w:after="0" w:afterAutospacing="0"/>
        <w:ind w:firstLine="709"/>
        <w:jc w:val="both"/>
        <w:rPr>
          <w:color w:val="000000"/>
          <w:sz w:val="18"/>
          <w:szCs w:val="18"/>
        </w:rPr>
      </w:pPr>
      <w:r w:rsidRPr="000E66B9">
        <w:rPr>
          <w:color w:val="000000"/>
          <w:sz w:val="18"/>
          <w:szCs w:val="18"/>
        </w:rPr>
        <w:t xml:space="preserve">Согласно акту проверки от </w:t>
      </w:r>
      <w:r w:rsidRPr="000E66B9" w:rsidR="00056DF1">
        <w:rPr>
          <w:color w:val="000000"/>
          <w:sz w:val="18"/>
          <w:szCs w:val="18"/>
        </w:rPr>
        <w:t>10.03.2021</w:t>
      </w:r>
      <w:r w:rsidRPr="000E66B9">
        <w:rPr>
          <w:color w:val="000000"/>
          <w:sz w:val="18"/>
          <w:szCs w:val="18"/>
        </w:rPr>
        <w:t xml:space="preserve"> г. № </w:t>
      </w:r>
      <w:r w:rsidRPr="000E66B9" w:rsidR="00056DF1">
        <w:rPr>
          <w:color w:val="000000"/>
          <w:sz w:val="18"/>
          <w:szCs w:val="18"/>
        </w:rPr>
        <w:t>40</w:t>
      </w:r>
      <w:r w:rsidRPr="000E66B9">
        <w:rPr>
          <w:color w:val="000000"/>
          <w:sz w:val="18"/>
          <w:szCs w:val="18"/>
        </w:rPr>
        <w:t xml:space="preserve"> установлено, что, в частности, пункты 1</w:t>
      </w:r>
      <w:r w:rsidRPr="000E66B9" w:rsidR="00056DF1">
        <w:rPr>
          <w:color w:val="000000"/>
          <w:sz w:val="18"/>
          <w:szCs w:val="18"/>
        </w:rPr>
        <w:t>,</w:t>
      </w:r>
      <w:r w:rsidRPr="000E66B9">
        <w:rPr>
          <w:color w:val="000000"/>
          <w:sz w:val="18"/>
          <w:szCs w:val="18"/>
        </w:rPr>
        <w:t xml:space="preserve"> 2 </w:t>
      </w:r>
      <w:r w:rsidRPr="000E66B9" w:rsidR="00056DF1">
        <w:rPr>
          <w:color w:val="000000"/>
          <w:sz w:val="18"/>
          <w:szCs w:val="18"/>
        </w:rPr>
        <w:t>и 5</w:t>
      </w:r>
      <w:r w:rsidRPr="000E66B9">
        <w:rPr>
          <w:color w:val="000000"/>
          <w:sz w:val="18"/>
          <w:szCs w:val="18"/>
        </w:rPr>
        <w:t xml:space="preserve"> предписания № </w:t>
      </w:r>
      <w:r w:rsidRPr="000E66B9" w:rsidR="00056DF1">
        <w:rPr>
          <w:color w:val="000000"/>
          <w:sz w:val="18"/>
          <w:szCs w:val="18"/>
        </w:rPr>
        <w:t>15</w:t>
      </w:r>
      <w:r w:rsidRPr="000E66B9">
        <w:rPr>
          <w:color w:val="000000"/>
          <w:sz w:val="18"/>
          <w:szCs w:val="18"/>
        </w:rPr>
        <w:t xml:space="preserve">4/1/1 от </w:t>
      </w:r>
      <w:r w:rsidRPr="000E66B9" w:rsidR="00056DF1">
        <w:rPr>
          <w:color w:val="000000"/>
          <w:sz w:val="18"/>
          <w:szCs w:val="18"/>
        </w:rPr>
        <w:t>07.12.2020</w:t>
      </w:r>
      <w:r w:rsidRPr="000E66B9">
        <w:rPr>
          <w:color w:val="000000"/>
          <w:sz w:val="18"/>
          <w:szCs w:val="18"/>
        </w:rPr>
        <w:t xml:space="preserve"> г. не выполнены. </w:t>
      </w:r>
    </w:p>
    <w:p w:rsidR="005331D9" w:rsidRPr="000E66B9" w:rsidP="005331D9">
      <w:pPr>
        <w:autoSpaceDE w:val="0"/>
        <w:autoSpaceDN w:val="0"/>
        <w:adjustRightInd w:val="0"/>
        <w:ind w:firstLine="709"/>
        <w:jc w:val="both"/>
        <w:rPr>
          <w:color w:val="000000"/>
          <w:sz w:val="18"/>
          <w:szCs w:val="18"/>
        </w:rPr>
      </w:pPr>
      <w:r w:rsidRPr="000E66B9">
        <w:rPr>
          <w:color w:val="000000"/>
          <w:sz w:val="18"/>
          <w:szCs w:val="18"/>
        </w:rPr>
        <w:t xml:space="preserve">Федеральный закон от 22 июля 2008 года № 123-ФЗ «Технический регламент о требованиях пожарной безопасности» (далее – </w:t>
      </w:r>
      <w:r w:rsidRPr="000E66B9" w:rsidR="00724D3B">
        <w:rPr>
          <w:color w:val="000000"/>
          <w:sz w:val="18"/>
          <w:szCs w:val="18"/>
        </w:rPr>
        <w:t>Технический регламент</w:t>
      </w:r>
      <w:r w:rsidRPr="000E66B9">
        <w:rPr>
          <w:color w:val="000000"/>
          <w:sz w:val="18"/>
          <w:szCs w:val="18"/>
        </w:rPr>
        <w:t>) принят в</w:t>
      </w:r>
      <w:r w:rsidRPr="000E66B9">
        <w:rPr>
          <w:color w:val="000000"/>
          <w:sz w:val="18"/>
          <w:szCs w:val="18"/>
        </w:rPr>
        <w:t xml:space="preserve"> целях защиты жизни, здоровья, имущества граждан и юридических лиц, государственного и муниципального имущества от пожаров</w:t>
      </w:r>
      <w:r w:rsidRPr="000E66B9">
        <w:rPr>
          <w:color w:val="000000"/>
          <w:sz w:val="18"/>
          <w:szCs w:val="18"/>
        </w:rPr>
        <w:t xml:space="preserve"> и</w:t>
      </w:r>
      <w:r w:rsidRPr="000E66B9">
        <w:rPr>
          <w:color w:val="000000"/>
          <w:sz w:val="18"/>
          <w:szCs w:val="18"/>
        </w:rPr>
        <w:t xml:space="preserve"> определяет основные положения технического регулирования в области пожарной безопасности, устан</w:t>
      </w:r>
      <w:r w:rsidRPr="000E66B9" w:rsidR="00D1553C">
        <w:rPr>
          <w:color w:val="000000"/>
          <w:sz w:val="18"/>
          <w:szCs w:val="18"/>
        </w:rPr>
        <w:t>а</w:t>
      </w:r>
      <w:r w:rsidRPr="000E66B9">
        <w:rPr>
          <w:color w:val="000000"/>
          <w:sz w:val="18"/>
          <w:szCs w:val="18"/>
        </w:rPr>
        <w:t>вл</w:t>
      </w:r>
      <w:r w:rsidRPr="000E66B9" w:rsidR="00D1553C">
        <w:rPr>
          <w:color w:val="000000"/>
          <w:sz w:val="18"/>
          <w:szCs w:val="18"/>
        </w:rPr>
        <w:t>ивает</w:t>
      </w:r>
      <w:r w:rsidRPr="000E66B9">
        <w:rPr>
          <w:color w:val="000000"/>
          <w:sz w:val="18"/>
          <w:szCs w:val="18"/>
        </w:rPr>
        <w:t xml:space="preserve"> общи</w:t>
      </w:r>
      <w:r w:rsidRPr="000E66B9" w:rsidR="00D1553C">
        <w:rPr>
          <w:color w:val="000000"/>
          <w:sz w:val="18"/>
          <w:szCs w:val="18"/>
        </w:rPr>
        <w:t>е</w:t>
      </w:r>
      <w:r w:rsidRPr="000E66B9">
        <w:rPr>
          <w:color w:val="000000"/>
          <w:sz w:val="18"/>
          <w:szCs w:val="18"/>
        </w:rPr>
        <w:t xml:space="preserve"> требовани</w:t>
      </w:r>
      <w:r w:rsidRPr="000E66B9" w:rsidR="00D1553C">
        <w:rPr>
          <w:color w:val="000000"/>
          <w:sz w:val="18"/>
          <w:szCs w:val="18"/>
        </w:rPr>
        <w:t>я</w:t>
      </w:r>
      <w:r w:rsidRPr="000E66B9">
        <w:rPr>
          <w:color w:val="000000"/>
          <w:sz w:val="18"/>
          <w:szCs w:val="18"/>
        </w:rPr>
        <w:t xml:space="preserve"> пожарной безопасности к объектам защиты (продукции), в том числе к зданиям и сооружениям</w:t>
      </w:r>
      <w:r w:rsidRPr="000E66B9">
        <w:rPr>
          <w:color w:val="000000"/>
          <w:sz w:val="18"/>
          <w:szCs w:val="18"/>
        </w:rPr>
        <w:t>, производственным объектам, пожарно-технической продукции и продукции общего назначения</w:t>
      </w:r>
      <w:r w:rsidRPr="000E66B9" w:rsidR="00D1553C">
        <w:rPr>
          <w:color w:val="000000"/>
          <w:sz w:val="18"/>
          <w:szCs w:val="18"/>
        </w:rPr>
        <w:t>.</w:t>
      </w:r>
    </w:p>
    <w:p w:rsidR="00724D3B" w:rsidRPr="000E66B9" w:rsidP="00724D3B">
      <w:pPr>
        <w:autoSpaceDE w:val="0"/>
        <w:autoSpaceDN w:val="0"/>
        <w:adjustRightInd w:val="0"/>
        <w:ind w:firstLine="709"/>
        <w:jc w:val="both"/>
        <w:rPr>
          <w:color w:val="000000"/>
          <w:sz w:val="18"/>
          <w:szCs w:val="18"/>
        </w:rPr>
      </w:pPr>
      <w:r w:rsidRPr="000E66B9">
        <w:rPr>
          <w:color w:val="000000"/>
          <w:sz w:val="18"/>
          <w:szCs w:val="18"/>
        </w:rPr>
        <w:t>Согласно пунктам 1,2 ст. 54 Технического регламента системы обнаружения пожара (установки и системы пожарной сигнализации), оповещения и управления эвакуацией людей при пожаре должны обеспечивать автоматическое обнаружение пожара за время, необходимое для включения систем оповещения о пожаре в целях организации безопасной (с учетом допустимого пожарного риска) эвакуации людей в условиях конкретного объекта.</w:t>
      </w:r>
    </w:p>
    <w:p w:rsidR="00724D3B" w:rsidRPr="000E66B9" w:rsidP="00724D3B">
      <w:pPr>
        <w:autoSpaceDE w:val="0"/>
        <w:autoSpaceDN w:val="0"/>
        <w:adjustRightInd w:val="0"/>
        <w:ind w:firstLine="709"/>
        <w:jc w:val="both"/>
        <w:rPr>
          <w:color w:val="000000"/>
          <w:sz w:val="18"/>
          <w:szCs w:val="18"/>
        </w:rPr>
      </w:pPr>
      <w:r w:rsidRPr="000E66B9">
        <w:rPr>
          <w:color w:val="000000"/>
          <w:sz w:val="18"/>
          <w:szCs w:val="18"/>
        </w:rPr>
        <w:t xml:space="preserve">Системы пожарной сигнализации, оповещения и управления эвакуацией людей при пожаре должны быть установлены на объектах, где воздействие опасных факторов пожара может привести к травматизму и (или) гибели людей. Перечень объектов, подлежащих оснащению указанными системами, устанавливается нормативными документами по пожарной безопасности. </w:t>
      </w:r>
    </w:p>
    <w:p w:rsidR="005331D9" w:rsidRPr="000E66B9" w:rsidP="005331D9">
      <w:pPr>
        <w:autoSpaceDE w:val="0"/>
        <w:autoSpaceDN w:val="0"/>
        <w:adjustRightInd w:val="0"/>
        <w:ind w:firstLine="709"/>
        <w:jc w:val="both"/>
        <w:rPr>
          <w:color w:val="000000"/>
          <w:sz w:val="18"/>
          <w:szCs w:val="18"/>
        </w:rPr>
      </w:pPr>
      <w:r w:rsidRPr="000E66B9">
        <w:rPr>
          <w:color w:val="000000"/>
          <w:sz w:val="18"/>
          <w:szCs w:val="18"/>
        </w:rPr>
        <w:t>В</w:t>
      </w:r>
      <w:r w:rsidRPr="000E66B9">
        <w:rPr>
          <w:color w:val="000000"/>
          <w:sz w:val="18"/>
          <w:szCs w:val="18"/>
        </w:rPr>
        <w:t xml:space="preserve"> соответствии с </w:t>
      </w:r>
      <w:r w:rsidRPr="000E66B9">
        <w:rPr>
          <w:color w:val="000000"/>
          <w:sz w:val="18"/>
          <w:szCs w:val="18"/>
        </w:rPr>
        <w:t>п. 1</w:t>
      </w:r>
      <w:r w:rsidRPr="000E66B9">
        <w:rPr>
          <w:color w:val="000000"/>
          <w:sz w:val="18"/>
          <w:szCs w:val="18"/>
        </w:rPr>
        <w:t xml:space="preserve"> ст. 88 Федерального закона № 123-ФЗ </w:t>
      </w:r>
      <w:r w:rsidRPr="000E66B9">
        <w:rPr>
          <w:color w:val="000000"/>
          <w:sz w:val="18"/>
          <w:szCs w:val="18"/>
        </w:rPr>
        <w:t>части зданий, сооружений, пожарных отсеков, а также помещения различных классов функциональной пожарной опасности должны быть разделены между собой ограждающими конструкциями с нормируемыми пределами огнестойкости и классами конструктивной пожарной опасности или противопожарными преградами. Требования к таким ограждающим конструкциям и типам противопожарных преград устанавливаются с учетом классов функциональной пожарной опасности помещений, величины пожарной нагрузки, степени огнестойкости и класса конструктивной пожарной опасности здания, сооружения, пожарного отсека.</w:t>
      </w:r>
    </w:p>
    <w:p w:rsidR="005331D9" w:rsidRPr="000E66B9" w:rsidP="005331D9">
      <w:pPr>
        <w:autoSpaceDE w:val="0"/>
        <w:autoSpaceDN w:val="0"/>
        <w:adjustRightInd w:val="0"/>
        <w:ind w:firstLine="709"/>
        <w:jc w:val="both"/>
        <w:rPr>
          <w:sz w:val="18"/>
          <w:szCs w:val="18"/>
        </w:rPr>
      </w:pPr>
      <w:r w:rsidRPr="000E66B9">
        <w:rPr>
          <w:sz w:val="18"/>
          <w:szCs w:val="18"/>
        </w:rPr>
        <w:t xml:space="preserve">Согласно приложению «А» Свода правил СП 5.13130.2009 «Системы противопожарной защиты. Установки пожарной сигнализации и пожаротушения автоматические. Нормы и правила проектирования», утвержденных приказом МЧС России № 175 от 25 марта 2009 года, и действовавшим на момент выдачи предписания № 154/1/1 от 07.12.2020 года, утвержден Перечень зданий, сооружений, помещений и оборудования, подлежащих защите автоматическими установками пожаротушения и автоматической сигнализацией.  </w:t>
      </w:r>
    </w:p>
    <w:p w:rsidR="00C939FD" w:rsidRPr="000E66B9" w:rsidP="005331D9">
      <w:pPr>
        <w:autoSpaceDE w:val="0"/>
        <w:autoSpaceDN w:val="0"/>
        <w:adjustRightInd w:val="0"/>
        <w:ind w:firstLine="709"/>
        <w:jc w:val="both"/>
        <w:rPr>
          <w:color w:val="000000"/>
          <w:sz w:val="18"/>
          <w:szCs w:val="18"/>
        </w:rPr>
      </w:pPr>
      <w:r w:rsidRPr="000E66B9">
        <w:rPr>
          <w:sz w:val="18"/>
          <w:szCs w:val="18"/>
        </w:rPr>
        <w:t xml:space="preserve">Здание </w:t>
      </w:r>
      <w:r w:rsidRPr="000E66B9">
        <w:rPr>
          <w:color w:val="000000"/>
          <w:sz w:val="18"/>
          <w:szCs w:val="18"/>
        </w:rPr>
        <w:t>ГБУЗ РК «</w:t>
      </w:r>
      <w:r w:rsidRPr="000E66B9">
        <w:rPr>
          <w:color w:val="000000"/>
          <w:sz w:val="18"/>
          <w:szCs w:val="18"/>
        </w:rPr>
        <w:t>КРКЦФиП</w:t>
      </w:r>
      <w:r w:rsidRPr="000E66B9">
        <w:rPr>
          <w:color w:val="000000"/>
          <w:sz w:val="18"/>
          <w:szCs w:val="18"/>
        </w:rPr>
        <w:t>» подлежит оборудованию в полном объеме автоматической установкой пожарной сигнализации и системой оповещения и управления эвакуацией людей при пожаре</w:t>
      </w:r>
      <w:r w:rsidRPr="000E66B9">
        <w:rPr>
          <w:color w:val="000000"/>
          <w:sz w:val="18"/>
          <w:szCs w:val="18"/>
        </w:rPr>
        <w:t>, а также соответствующими противопожарными люками выходов на чердак с лестничных клеток</w:t>
      </w:r>
      <w:r w:rsidRPr="000E66B9">
        <w:rPr>
          <w:color w:val="000000"/>
          <w:sz w:val="18"/>
          <w:szCs w:val="18"/>
        </w:rPr>
        <w:t>.</w:t>
      </w:r>
      <w:r w:rsidRPr="000E66B9">
        <w:rPr>
          <w:color w:val="000000"/>
          <w:sz w:val="18"/>
          <w:szCs w:val="18"/>
        </w:rPr>
        <w:t xml:space="preserve"> </w:t>
      </w:r>
    </w:p>
    <w:p w:rsidR="00724D3B" w:rsidRPr="000E66B9" w:rsidP="005331D9">
      <w:pPr>
        <w:autoSpaceDE w:val="0"/>
        <w:autoSpaceDN w:val="0"/>
        <w:adjustRightInd w:val="0"/>
        <w:ind w:firstLine="709"/>
        <w:jc w:val="both"/>
        <w:rPr>
          <w:color w:val="000000"/>
          <w:sz w:val="18"/>
          <w:szCs w:val="18"/>
        </w:rPr>
      </w:pPr>
      <w:r w:rsidRPr="000E66B9">
        <w:rPr>
          <w:color w:val="000000"/>
          <w:sz w:val="18"/>
          <w:szCs w:val="18"/>
        </w:rPr>
        <w:t>В соответствии с ч. 2  ст. 2.1 КоАП РФ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7775E3" w:rsidRPr="000E66B9" w:rsidP="005331D9">
      <w:pPr>
        <w:autoSpaceDE w:val="0"/>
        <w:autoSpaceDN w:val="0"/>
        <w:adjustRightInd w:val="0"/>
        <w:ind w:firstLine="709"/>
        <w:jc w:val="both"/>
        <w:rPr>
          <w:color w:val="000000"/>
          <w:sz w:val="18"/>
          <w:szCs w:val="18"/>
        </w:rPr>
      </w:pPr>
      <w:r w:rsidRPr="000E66B9">
        <w:rPr>
          <w:color w:val="000000"/>
          <w:sz w:val="18"/>
          <w:szCs w:val="18"/>
        </w:rPr>
        <w:t>С</w:t>
      </w:r>
      <w:r w:rsidRPr="000E66B9">
        <w:rPr>
          <w:color w:val="000000"/>
          <w:sz w:val="18"/>
          <w:szCs w:val="18"/>
        </w:rPr>
        <w:t xml:space="preserve">татья 24.5 </w:t>
      </w:r>
      <w:r w:rsidRPr="000E66B9" w:rsidR="00FD4193">
        <w:rPr>
          <w:color w:val="000000"/>
          <w:sz w:val="18"/>
          <w:szCs w:val="18"/>
        </w:rPr>
        <w:t xml:space="preserve">КоАП РФ </w:t>
      </w:r>
      <w:r w:rsidRPr="000E66B9">
        <w:rPr>
          <w:color w:val="000000"/>
          <w:sz w:val="18"/>
          <w:szCs w:val="18"/>
        </w:rPr>
        <w:t>содержит перечень оснований, исключающи</w:t>
      </w:r>
      <w:r w:rsidRPr="000E66B9" w:rsidR="00FD4193">
        <w:rPr>
          <w:color w:val="000000"/>
          <w:sz w:val="18"/>
          <w:szCs w:val="18"/>
        </w:rPr>
        <w:t>х</w:t>
      </w:r>
      <w:r w:rsidRPr="000E66B9">
        <w:rPr>
          <w:color w:val="000000"/>
          <w:sz w:val="18"/>
          <w:szCs w:val="18"/>
        </w:rPr>
        <w:t xml:space="preserve"> производство по делу об административном правонарушении.</w:t>
      </w:r>
    </w:p>
    <w:p w:rsidR="005331D9" w:rsidRPr="000E66B9" w:rsidP="005331D9">
      <w:pPr>
        <w:autoSpaceDE w:val="0"/>
        <w:autoSpaceDN w:val="0"/>
        <w:adjustRightInd w:val="0"/>
        <w:ind w:firstLine="709"/>
        <w:jc w:val="both"/>
        <w:rPr>
          <w:color w:val="000000"/>
          <w:sz w:val="18"/>
          <w:szCs w:val="18"/>
        </w:rPr>
      </w:pPr>
      <w:r w:rsidRPr="000E66B9">
        <w:rPr>
          <w:color w:val="000000"/>
          <w:sz w:val="18"/>
          <w:szCs w:val="18"/>
        </w:rPr>
        <w:t>В соответствии с ч. 4 ст. 24.5 КоАП РФ в случае, если во время производства по делу об административном правонарушении будет установлено, что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иным должностным лицом органа исполнительной власти субъекта Российской Федерации, главой муниципального образования, возглавляющим местную администрацию, иным должностным лицом местного самоуправления, руководителем государственного</w:t>
      </w:r>
      <w:r w:rsidRPr="000E66B9">
        <w:rPr>
          <w:color w:val="000000"/>
          <w:sz w:val="18"/>
          <w:szCs w:val="18"/>
        </w:rPr>
        <w:t xml:space="preserve">, </w:t>
      </w:r>
      <w:r w:rsidRPr="000E66B9">
        <w:rPr>
          <w:color w:val="000000"/>
          <w:sz w:val="18"/>
          <w:szCs w:val="18"/>
        </w:rPr>
        <w:t>муниципального учреждения вносилось или направлялось в соответствии с порядком и сроками составления проекта соответствующего бюджета субъекта Российской Федерации, соответствующего местного бюджета предложение о выделении бюджетных ассигнований на осуществление соответствующих полномочий органа исполнительной власти субъекта Российской Федерации, органа местного самоуправления, выполнение государственным, муниципальным учреждением соответствующих уставных задач и при этом бюджетные ассигнования на указанные цели не выделялись, производство по делу об</w:t>
      </w:r>
      <w:r w:rsidRPr="000E66B9">
        <w:rPr>
          <w:color w:val="000000"/>
          <w:sz w:val="18"/>
          <w:szCs w:val="18"/>
        </w:rPr>
        <w:t xml:space="preserve"> административном </w:t>
      </w:r>
      <w:r w:rsidRPr="000E66B9">
        <w:rPr>
          <w:color w:val="000000"/>
          <w:sz w:val="18"/>
          <w:szCs w:val="18"/>
        </w:rPr>
        <w:t>правонарушении</w:t>
      </w:r>
      <w:r w:rsidRPr="000E66B9">
        <w:rPr>
          <w:color w:val="000000"/>
          <w:sz w:val="18"/>
          <w:szCs w:val="18"/>
        </w:rPr>
        <w:t xml:space="preserve"> в отношении указанных должностных лиц и государственных, муниципальных учреждений подлежит прекращению.</w:t>
      </w:r>
    </w:p>
    <w:p w:rsidR="005331D9" w:rsidRPr="000E66B9" w:rsidP="005331D9">
      <w:pPr>
        <w:autoSpaceDE w:val="0"/>
        <w:autoSpaceDN w:val="0"/>
        <w:adjustRightInd w:val="0"/>
        <w:ind w:firstLine="709"/>
        <w:jc w:val="both"/>
        <w:rPr>
          <w:color w:val="000000"/>
          <w:sz w:val="18"/>
          <w:szCs w:val="18"/>
        </w:rPr>
      </w:pPr>
      <w:r w:rsidRPr="000E66B9">
        <w:rPr>
          <w:color w:val="000000"/>
          <w:sz w:val="18"/>
          <w:szCs w:val="18"/>
        </w:rPr>
        <w:t xml:space="preserve">Согласно </w:t>
      </w:r>
      <w:r w:rsidRPr="000E66B9" w:rsidR="00AE4C99">
        <w:rPr>
          <w:color w:val="000000"/>
          <w:sz w:val="18"/>
          <w:szCs w:val="18"/>
        </w:rPr>
        <w:t>п. 1 Устава ГБУЗ РК «</w:t>
      </w:r>
      <w:r w:rsidRPr="000E66B9" w:rsidR="00AE4C99">
        <w:rPr>
          <w:color w:val="000000"/>
          <w:sz w:val="18"/>
          <w:szCs w:val="18"/>
        </w:rPr>
        <w:t>КРКЦФиП</w:t>
      </w:r>
      <w:r w:rsidRPr="000E66B9" w:rsidR="00AE4C99">
        <w:rPr>
          <w:color w:val="000000"/>
          <w:sz w:val="18"/>
          <w:szCs w:val="18"/>
        </w:rPr>
        <w:t>», размещенного в открытом доступе в сети Интернет (</w:t>
      </w:r>
      <w:hyperlink r:id="rId6" w:history="1">
        <w:r w:rsidRPr="000E66B9" w:rsidR="00AE4C99">
          <w:rPr>
            <w:rStyle w:val="Hyperlink"/>
            <w:sz w:val="18"/>
            <w:szCs w:val="18"/>
          </w:rPr>
          <w:t>http://крымфтизиатр.рф/</w:t>
        </w:r>
      </w:hyperlink>
      <w:r w:rsidRPr="000E66B9" w:rsidR="00AE4C99">
        <w:rPr>
          <w:color w:val="000000"/>
          <w:sz w:val="18"/>
          <w:szCs w:val="18"/>
        </w:rPr>
        <w:t>) данное учреждение является некоммерческой организацией – государственным бюджетным учреждением, созданным на неопределенный срок и основанным на имуществе субъекта Российской Федерации – Республики Крым.</w:t>
      </w:r>
    </w:p>
    <w:p w:rsidR="00AE4C99" w:rsidRPr="000E66B9" w:rsidP="005331D9">
      <w:pPr>
        <w:autoSpaceDE w:val="0"/>
        <w:autoSpaceDN w:val="0"/>
        <w:adjustRightInd w:val="0"/>
        <w:ind w:firstLine="709"/>
        <w:jc w:val="both"/>
        <w:rPr>
          <w:color w:val="000000"/>
          <w:sz w:val="18"/>
          <w:szCs w:val="18"/>
        </w:rPr>
      </w:pPr>
      <w:r w:rsidRPr="000E66B9">
        <w:rPr>
          <w:color w:val="000000"/>
          <w:sz w:val="18"/>
          <w:szCs w:val="18"/>
        </w:rPr>
        <w:t>Пунктом 1.5 Устава предусмотрено, что функции и полномочия учредителя Учреждения осуществляет Министерство здравоохранения Республики Крым, а пунктом 1.6 предусмотрено, что функции и полномочия собственника имущества Учреждения осуществляют Совет министров Республики Крым и Министерство здравоохранения Республики Крым.</w:t>
      </w:r>
    </w:p>
    <w:p w:rsidR="00AE4C99" w:rsidRPr="000E66B9" w:rsidP="005331D9">
      <w:pPr>
        <w:autoSpaceDE w:val="0"/>
        <w:autoSpaceDN w:val="0"/>
        <w:adjustRightInd w:val="0"/>
        <w:ind w:firstLine="709"/>
        <w:jc w:val="both"/>
        <w:rPr>
          <w:color w:val="000000"/>
          <w:sz w:val="18"/>
          <w:szCs w:val="18"/>
        </w:rPr>
      </w:pPr>
      <w:r w:rsidRPr="000E66B9">
        <w:rPr>
          <w:color w:val="000000"/>
          <w:sz w:val="18"/>
          <w:szCs w:val="18"/>
        </w:rPr>
        <w:t>Согласно п. 1.7 учреждение находится в ведомственном подчинении Министерства здравоохранения Республики Крым.</w:t>
      </w:r>
    </w:p>
    <w:p w:rsidR="00AE4C99" w:rsidRPr="000E66B9" w:rsidP="005331D9">
      <w:pPr>
        <w:autoSpaceDE w:val="0"/>
        <w:autoSpaceDN w:val="0"/>
        <w:adjustRightInd w:val="0"/>
        <w:ind w:firstLine="709"/>
        <w:jc w:val="both"/>
        <w:rPr>
          <w:color w:val="000000"/>
          <w:sz w:val="18"/>
          <w:szCs w:val="18"/>
        </w:rPr>
      </w:pPr>
      <w:r w:rsidRPr="000E66B9">
        <w:rPr>
          <w:color w:val="000000"/>
          <w:sz w:val="18"/>
          <w:szCs w:val="18"/>
        </w:rPr>
        <w:t>В соответствии с п. 4.4 Устава финансовое обеспечение выполнения государственного задания Учреждением осуществляется в виде субсидий из бюджета Республики Крым.</w:t>
      </w:r>
    </w:p>
    <w:p w:rsidR="00AE4C99" w:rsidRPr="000E66B9" w:rsidP="005331D9">
      <w:pPr>
        <w:autoSpaceDE w:val="0"/>
        <w:autoSpaceDN w:val="0"/>
        <w:adjustRightInd w:val="0"/>
        <w:ind w:firstLine="709"/>
        <w:jc w:val="both"/>
        <w:rPr>
          <w:color w:val="000000"/>
          <w:sz w:val="18"/>
          <w:szCs w:val="18"/>
        </w:rPr>
      </w:pPr>
      <w:r w:rsidRPr="000E66B9">
        <w:rPr>
          <w:color w:val="000000"/>
          <w:sz w:val="18"/>
          <w:szCs w:val="18"/>
        </w:rPr>
        <w:t>Пунктом 4.5 Устава предусмотрено, что финансовое обеспечение выполнения государственного задания осуществляется с учетом расходов на содержание недвижимого имущества и особо ценного движимого имущества, закрепленных за Учреждением</w:t>
      </w:r>
      <w:r w:rsidRPr="000E66B9" w:rsidR="00122B93">
        <w:rPr>
          <w:color w:val="000000"/>
          <w:sz w:val="18"/>
          <w:szCs w:val="18"/>
        </w:rPr>
        <w:t xml:space="preserve">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D1553C" w:rsidRPr="000E66B9" w:rsidP="00D1553C">
      <w:pPr>
        <w:autoSpaceDE w:val="0"/>
        <w:autoSpaceDN w:val="0"/>
        <w:adjustRightInd w:val="0"/>
        <w:ind w:firstLine="709"/>
        <w:jc w:val="both"/>
        <w:rPr>
          <w:color w:val="000000"/>
          <w:sz w:val="18"/>
          <w:szCs w:val="18"/>
        </w:rPr>
      </w:pPr>
      <w:r w:rsidRPr="000E66B9">
        <w:rPr>
          <w:color w:val="000000"/>
          <w:sz w:val="18"/>
          <w:szCs w:val="18"/>
        </w:rPr>
        <w:t>В соответствии с п</w:t>
      </w:r>
      <w:r w:rsidRPr="000E66B9" w:rsidR="001E0896">
        <w:rPr>
          <w:color w:val="000000"/>
          <w:sz w:val="18"/>
          <w:szCs w:val="18"/>
        </w:rPr>
        <w:t xml:space="preserve">унктом </w:t>
      </w:r>
      <w:r w:rsidRPr="000E66B9">
        <w:rPr>
          <w:color w:val="000000"/>
          <w:sz w:val="18"/>
          <w:szCs w:val="18"/>
        </w:rPr>
        <w:t>6 ст. 9.2 Федерального закона «О некоммерческих организациях» от 12 января 1996 г. № 7-ФЗ финансовое обеспечение выполнения государственного (муниципального) задания бюджетным учреждением осуществляется в виде субсидий из бюджетов бюджетной системы Российской Федерации.</w:t>
      </w:r>
    </w:p>
    <w:p w:rsidR="00D1553C" w:rsidRPr="000E66B9" w:rsidP="00D1553C">
      <w:pPr>
        <w:autoSpaceDE w:val="0"/>
        <w:autoSpaceDN w:val="0"/>
        <w:adjustRightInd w:val="0"/>
        <w:ind w:firstLine="709"/>
        <w:jc w:val="both"/>
        <w:rPr>
          <w:color w:val="000000"/>
          <w:sz w:val="18"/>
          <w:szCs w:val="18"/>
        </w:rPr>
      </w:pPr>
      <w:r w:rsidRPr="000E66B9">
        <w:rPr>
          <w:color w:val="000000"/>
          <w:sz w:val="18"/>
          <w:szCs w:val="18"/>
        </w:rPr>
        <w:t>Финансовое обеспечение выполнения государственного (муниципального) задания осуществляется с учетом расходов на содержание недвижимого имущества и особо ценного движимого имущества, закрепленных за бюджетным учреждением учредителем или приобретенных бюджетным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r w:rsidRPr="000E66B9" w:rsidR="001E0896">
        <w:rPr>
          <w:color w:val="000000"/>
          <w:sz w:val="18"/>
          <w:szCs w:val="18"/>
        </w:rPr>
        <w:t xml:space="preserve"> </w:t>
      </w:r>
    </w:p>
    <w:p w:rsidR="001E0896" w:rsidRPr="000E66B9" w:rsidP="00D1553C">
      <w:pPr>
        <w:autoSpaceDE w:val="0"/>
        <w:autoSpaceDN w:val="0"/>
        <w:adjustRightInd w:val="0"/>
        <w:ind w:firstLine="709"/>
        <w:jc w:val="both"/>
        <w:rPr>
          <w:color w:val="000000"/>
          <w:sz w:val="18"/>
          <w:szCs w:val="18"/>
        </w:rPr>
      </w:pPr>
      <w:r w:rsidRPr="000E66B9">
        <w:rPr>
          <w:color w:val="000000"/>
          <w:sz w:val="18"/>
          <w:szCs w:val="18"/>
        </w:rPr>
        <w:t>Из казанных норм закона и положений Устава ГБУЗ РК «</w:t>
      </w:r>
      <w:r w:rsidRPr="000E66B9">
        <w:rPr>
          <w:color w:val="000000"/>
          <w:sz w:val="18"/>
          <w:szCs w:val="18"/>
        </w:rPr>
        <w:t>КРКЦФиП</w:t>
      </w:r>
      <w:r w:rsidRPr="000E66B9">
        <w:rPr>
          <w:color w:val="000000"/>
          <w:sz w:val="18"/>
          <w:szCs w:val="18"/>
        </w:rPr>
        <w:t xml:space="preserve">» следует, что финансовое обеспечение выполнения государственного (муниципального) задания должно осуществляться с учетом расходов на содержание недвижимого имущества. </w:t>
      </w:r>
    </w:p>
    <w:p w:rsidR="001E0896" w:rsidRPr="000E66B9" w:rsidP="001E0896">
      <w:pPr>
        <w:autoSpaceDE w:val="0"/>
        <w:autoSpaceDN w:val="0"/>
        <w:adjustRightInd w:val="0"/>
        <w:ind w:firstLine="709"/>
        <w:jc w:val="both"/>
        <w:rPr>
          <w:color w:val="000000"/>
          <w:sz w:val="18"/>
          <w:szCs w:val="18"/>
        </w:rPr>
      </w:pPr>
      <w:r w:rsidRPr="000E66B9">
        <w:rPr>
          <w:color w:val="000000"/>
          <w:sz w:val="18"/>
          <w:szCs w:val="18"/>
        </w:rPr>
        <w:t>Письмом ГБУЗ РК «</w:t>
      </w:r>
      <w:r w:rsidRPr="000E66B9">
        <w:rPr>
          <w:color w:val="000000"/>
          <w:sz w:val="18"/>
          <w:szCs w:val="18"/>
        </w:rPr>
        <w:t>КРКЦФиП</w:t>
      </w:r>
      <w:r w:rsidRPr="000E66B9">
        <w:rPr>
          <w:color w:val="000000"/>
          <w:sz w:val="18"/>
          <w:szCs w:val="18"/>
        </w:rPr>
        <w:t>» от 25.03.2020 года № 886 в адрес Министерства здравоохранения Республики Крым направлена заявка на финансирование мероприятий по совершенствованию систем противопожарной защиты, оповещения о пожаре на объектах учреждения, а также финансово-экономическое обоснование, подтверждающее объем субсидий на иные цели и их целевое назначение в соответствии с разделом 2 «Порядка определения объема предоставления субсидий из бюджета Республики Крым государственным бюджетным</w:t>
      </w:r>
      <w:r w:rsidRPr="000E66B9">
        <w:rPr>
          <w:color w:val="000000"/>
          <w:sz w:val="18"/>
          <w:szCs w:val="18"/>
        </w:rPr>
        <w:t xml:space="preserve"> </w:t>
      </w:r>
      <w:r w:rsidRPr="000E66B9">
        <w:rPr>
          <w:color w:val="000000"/>
          <w:sz w:val="18"/>
          <w:szCs w:val="18"/>
        </w:rPr>
        <w:t xml:space="preserve">и автономным учреждениям, находящимся в ведении Министерства здравоохранения Республики Крым, на цели п.п.2 п. 2 Постановления Совета министров республики Крым от 31.12.2014 года № 686, во исполнение требований распоряжения Совета министров Республики Крым от 14.04.2015 года                      № 312-р «О мероприятиях в области гражданской обороны, защиты населения и территорий от чрезвычайных ситуаций и обеспечения пожарной безопасности в Республики Крым».  </w:t>
      </w:r>
    </w:p>
    <w:p w:rsidR="001E0896" w:rsidRPr="000E66B9" w:rsidP="001E0896">
      <w:pPr>
        <w:autoSpaceDE w:val="0"/>
        <w:autoSpaceDN w:val="0"/>
        <w:adjustRightInd w:val="0"/>
        <w:ind w:firstLine="709"/>
        <w:jc w:val="both"/>
        <w:rPr>
          <w:color w:val="000000"/>
          <w:sz w:val="18"/>
          <w:szCs w:val="18"/>
        </w:rPr>
      </w:pPr>
      <w:r w:rsidRPr="000E66B9">
        <w:rPr>
          <w:color w:val="000000"/>
          <w:sz w:val="18"/>
          <w:szCs w:val="18"/>
        </w:rPr>
        <w:t>Из указанной заявки следует, что ГБУЗ РК «</w:t>
      </w:r>
      <w:r w:rsidRPr="000E66B9">
        <w:rPr>
          <w:color w:val="000000"/>
          <w:sz w:val="18"/>
          <w:szCs w:val="18"/>
        </w:rPr>
        <w:t>КРКЦФиП</w:t>
      </w:r>
      <w:r w:rsidRPr="000E66B9">
        <w:rPr>
          <w:color w:val="000000"/>
          <w:sz w:val="18"/>
          <w:szCs w:val="18"/>
        </w:rPr>
        <w:t>» просило Минздрав РК выделить финансирование на обеспечение услуг по восстановлению автоматической системы пожарной сигнализации, системы оповещения людей о пожаре и системы передачи извещений в помещениях, установки противопожарных люков в чердачном помещении ОСП Симферопольский противотуберкулезный диспансер и другие структурные подразделения ГБУЗ РК «</w:t>
      </w:r>
      <w:r w:rsidRPr="000E66B9">
        <w:rPr>
          <w:color w:val="000000"/>
          <w:sz w:val="18"/>
          <w:szCs w:val="18"/>
        </w:rPr>
        <w:t>КРКЦФиП</w:t>
      </w:r>
      <w:r w:rsidRPr="000E66B9">
        <w:rPr>
          <w:color w:val="000000"/>
          <w:sz w:val="18"/>
          <w:szCs w:val="18"/>
        </w:rPr>
        <w:t xml:space="preserve">».    </w:t>
      </w:r>
    </w:p>
    <w:p w:rsidR="001E0896" w:rsidRPr="000E66B9" w:rsidP="001E0896">
      <w:pPr>
        <w:autoSpaceDE w:val="0"/>
        <w:autoSpaceDN w:val="0"/>
        <w:adjustRightInd w:val="0"/>
        <w:ind w:firstLine="709"/>
        <w:jc w:val="both"/>
        <w:rPr>
          <w:color w:val="000000"/>
          <w:sz w:val="18"/>
          <w:szCs w:val="18"/>
        </w:rPr>
      </w:pPr>
      <w:r w:rsidRPr="000E66B9">
        <w:rPr>
          <w:color w:val="000000"/>
          <w:sz w:val="18"/>
          <w:szCs w:val="18"/>
        </w:rPr>
        <w:t>Согласно письму ГБУЗ РК «</w:t>
      </w:r>
      <w:r w:rsidRPr="000E66B9">
        <w:rPr>
          <w:color w:val="000000"/>
          <w:sz w:val="18"/>
          <w:szCs w:val="18"/>
        </w:rPr>
        <w:t>КРКЦФиП</w:t>
      </w:r>
      <w:r w:rsidRPr="000E66B9">
        <w:rPr>
          <w:color w:val="000000"/>
          <w:sz w:val="18"/>
          <w:szCs w:val="18"/>
        </w:rPr>
        <w:t>» от 25.03.2020 года № 885 указанные документы также были направлены в адрес ГКУ РК «</w:t>
      </w:r>
      <w:r w:rsidRPr="000E66B9">
        <w:rPr>
          <w:color w:val="000000"/>
          <w:sz w:val="18"/>
          <w:szCs w:val="18"/>
        </w:rPr>
        <w:t>Крымздрав</w:t>
      </w:r>
      <w:r w:rsidRPr="000E66B9">
        <w:rPr>
          <w:color w:val="000000"/>
          <w:sz w:val="18"/>
          <w:szCs w:val="18"/>
        </w:rPr>
        <w:t xml:space="preserve">». </w:t>
      </w:r>
    </w:p>
    <w:p w:rsidR="0059080D" w:rsidRPr="000E66B9" w:rsidP="005331D9">
      <w:pPr>
        <w:autoSpaceDE w:val="0"/>
        <w:autoSpaceDN w:val="0"/>
        <w:adjustRightInd w:val="0"/>
        <w:ind w:firstLine="709"/>
        <w:jc w:val="both"/>
        <w:rPr>
          <w:color w:val="000000"/>
          <w:sz w:val="18"/>
          <w:szCs w:val="18"/>
        </w:rPr>
      </w:pPr>
      <w:r w:rsidRPr="000E66B9">
        <w:rPr>
          <w:color w:val="000000"/>
          <w:sz w:val="18"/>
          <w:szCs w:val="18"/>
        </w:rPr>
        <w:t xml:space="preserve">Защитником лица, привлекаемого к административной ответственности, </w:t>
      </w:r>
      <w:r w:rsidRPr="000E66B9">
        <w:rPr>
          <w:color w:val="000000"/>
          <w:sz w:val="18"/>
          <w:szCs w:val="18"/>
        </w:rPr>
        <w:t>Григорьяном</w:t>
      </w:r>
      <w:r w:rsidRPr="000E66B9">
        <w:rPr>
          <w:color w:val="000000"/>
          <w:sz w:val="18"/>
          <w:szCs w:val="18"/>
        </w:rPr>
        <w:t xml:space="preserve"> О.Н. </w:t>
      </w:r>
      <w:r w:rsidRPr="000E66B9" w:rsidR="001E0896">
        <w:rPr>
          <w:color w:val="000000"/>
          <w:sz w:val="18"/>
          <w:szCs w:val="18"/>
        </w:rPr>
        <w:t xml:space="preserve">также </w:t>
      </w:r>
      <w:r w:rsidRPr="000E66B9" w:rsidR="00457EA2">
        <w:rPr>
          <w:color w:val="000000"/>
          <w:sz w:val="18"/>
          <w:szCs w:val="18"/>
        </w:rPr>
        <w:t>представлено письмо ГБУЗ РК «</w:t>
      </w:r>
      <w:r w:rsidRPr="000E66B9" w:rsidR="00457EA2">
        <w:rPr>
          <w:color w:val="000000"/>
          <w:sz w:val="18"/>
          <w:szCs w:val="18"/>
        </w:rPr>
        <w:t>КРКЦФиП</w:t>
      </w:r>
      <w:r w:rsidRPr="000E66B9" w:rsidR="00457EA2">
        <w:rPr>
          <w:color w:val="000000"/>
          <w:sz w:val="18"/>
          <w:szCs w:val="18"/>
        </w:rPr>
        <w:t>» от</w:t>
      </w:r>
      <w:r w:rsidRPr="000E66B9" w:rsidR="002F5EC1">
        <w:rPr>
          <w:color w:val="000000"/>
          <w:sz w:val="18"/>
          <w:szCs w:val="18"/>
        </w:rPr>
        <w:t xml:space="preserve"> 18.04.2019 </w:t>
      </w:r>
      <w:r w:rsidRPr="000E66B9" w:rsidR="00457EA2">
        <w:rPr>
          <w:color w:val="000000"/>
          <w:sz w:val="18"/>
          <w:szCs w:val="18"/>
        </w:rPr>
        <w:t xml:space="preserve">№ 1113 </w:t>
      </w:r>
      <w:r w:rsidRPr="000E66B9" w:rsidR="008F625B">
        <w:rPr>
          <w:color w:val="000000"/>
          <w:sz w:val="18"/>
          <w:szCs w:val="18"/>
        </w:rPr>
        <w:t>директору ГКУ РК «</w:t>
      </w:r>
      <w:r w:rsidRPr="000E66B9" w:rsidR="008F625B">
        <w:rPr>
          <w:color w:val="000000"/>
          <w:sz w:val="18"/>
          <w:szCs w:val="18"/>
        </w:rPr>
        <w:t>Крымздрав</w:t>
      </w:r>
      <w:r w:rsidRPr="000E66B9" w:rsidR="008F625B">
        <w:rPr>
          <w:color w:val="000000"/>
          <w:sz w:val="18"/>
          <w:szCs w:val="18"/>
        </w:rPr>
        <w:t>»</w:t>
      </w:r>
      <w:r w:rsidRPr="000E66B9" w:rsidR="0072268C">
        <w:rPr>
          <w:color w:val="000000"/>
          <w:sz w:val="18"/>
          <w:szCs w:val="18"/>
        </w:rPr>
        <w:t xml:space="preserve"> Золотареву А.И., в котором</w:t>
      </w:r>
      <w:r w:rsidRPr="000E66B9" w:rsidR="00FC0D29">
        <w:rPr>
          <w:color w:val="000000"/>
          <w:sz w:val="18"/>
          <w:szCs w:val="18"/>
        </w:rPr>
        <w:t xml:space="preserve"> ГБУЗ РК «</w:t>
      </w:r>
      <w:r w:rsidRPr="000E66B9" w:rsidR="00FC0D29">
        <w:rPr>
          <w:color w:val="000000"/>
          <w:sz w:val="18"/>
          <w:szCs w:val="18"/>
        </w:rPr>
        <w:t>КРКЦФиП</w:t>
      </w:r>
      <w:r w:rsidRPr="000E66B9" w:rsidR="00FC0D29">
        <w:rPr>
          <w:color w:val="000000"/>
          <w:sz w:val="18"/>
          <w:szCs w:val="18"/>
        </w:rPr>
        <w:t>» предоставляет информацию о потребности в финансировании мероприятий по по</w:t>
      </w:r>
      <w:r w:rsidRPr="000E66B9" w:rsidR="00457EA2">
        <w:rPr>
          <w:color w:val="000000"/>
          <w:sz w:val="18"/>
          <w:szCs w:val="18"/>
        </w:rPr>
        <w:t>жарной безопасности на 2019 год</w:t>
      </w:r>
      <w:r w:rsidRPr="000E66B9" w:rsidR="00FC0D29">
        <w:rPr>
          <w:color w:val="000000"/>
          <w:sz w:val="18"/>
          <w:szCs w:val="18"/>
        </w:rPr>
        <w:t>: разработк</w:t>
      </w:r>
      <w:r w:rsidRPr="000E66B9" w:rsidR="002F5EC1">
        <w:rPr>
          <w:color w:val="000000"/>
          <w:sz w:val="18"/>
          <w:szCs w:val="18"/>
        </w:rPr>
        <w:t>а</w:t>
      </w:r>
      <w:r w:rsidRPr="000E66B9" w:rsidR="00FC0D29">
        <w:rPr>
          <w:color w:val="000000"/>
          <w:sz w:val="18"/>
          <w:szCs w:val="18"/>
        </w:rPr>
        <w:t xml:space="preserve"> проектно-сметной документации и монтаж автоматической установки пожарной сигнализации и пожаротушения, систем </w:t>
      </w:r>
      <w:r w:rsidRPr="000E66B9" w:rsidR="00FC0D29">
        <w:rPr>
          <w:color w:val="000000"/>
          <w:sz w:val="18"/>
          <w:szCs w:val="18"/>
        </w:rPr>
        <w:t>противодымной</w:t>
      </w:r>
      <w:r w:rsidRPr="000E66B9" w:rsidR="00FC0D29">
        <w:rPr>
          <w:color w:val="000000"/>
          <w:sz w:val="18"/>
          <w:szCs w:val="18"/>
        </w:rPr>
        <w:t xml:space="preserve"> защиты, систем оповещения людей</w:t>
      </w:r>
      <w:r w:rsidRPr="000E66B9" w:rsidR="00FC0D29">
        <w:rPr>
          <w:color w:val="000000"/>
          <w:sz w:val="18"/>
          <w:szCs w:val="18"/>
        </w:rPr>
        <w:t xml:space="preserve"> о пожаре и управления эвакуацией в помещениях хозяйственного назначения 485600,00 руб., а также восстановления, после проведения капитального и текущего ремонта, работы автоматической установки пожарной сигнализации и пожаротушения, систем </w:t>
      </w:r>
      <w:r w:rsidRPr="000E66B9" w:rsidR="00FC0D29">
        <w:rPr>
          <w:color w:val="000000"/>
          <w:sz w:val="18"/>
          <w:szCs w:val="18"/>
        </w:rPr>
        <w:t>противодымной</w:t>
      </w:r>
      <w:r w:rsidRPr="000E66B9" w:rsidR="00FC0D29">
        <w:rPr>
          <w:color w:val="000000"/>
          <w:sz w:val="18"/>
          <w:szCs w:val="18"/>
        </w:rPr>
        <w:t xml:space="preserve"> защиты, систем оповещения людей о пожаре и управления эвакуацией – 685960,00 руб.</w:t>
      </w:r>
    </w:p>
    <w:p w:rsidR="00457EA2" w:rsidRPr="000E66B9" w:rsidP="00457EA2">
      <w:pPr>
        <w:autoSpaceDE w:val="0"/>
        <w:autoSpaceDN w:val="0"/>
        <w:adjustRightInd w:val="0"/>
        <w:ind w:firstLine="709"/>
        <w:jc w:val="both"/>
        <w:rPr>
          <w:color w:val="000000"/>
          <w:sz w:val="18"/>
          <w:szCs w:val="18"/>
        </w:rPr>
      </w:pPr>
      <w:r w:rsidRPr="000E66B9">
        <w:rPr>
          <w:color w:val="000000"/>
          <w:sz w:val="18"/>
          <w:szCs w:val="18"/>
        </w:rPr>
        <w:t>Кроме того, 08.04.2020 года директору ГКУ РК «</w:t>
      </w:r>
      <w:r w:rsidRPr="000E66B9">
        <w:rPr>
          <w:color w:val="000000"/>
          <w:sz w:val="18"/>
          <w:szCs w:val="18"/>
        </w:rPr>
        <w:t>Крымздрав</w:t>
      </w:r>
      <w:r w:rsidRPr="000E66B9">
        <w:rPr>
          <w:color w:val="000000"/>
          <w:sz w:val="18"/>
          <w:szCs w:val="18"/>
        </w:rPr>
        <w:t>» Золотареву А.И. было направлено письмо № 1027, в котором ГБУЗ РК «</w:t>
      </w:r>
      <w:r w:rsidRPr="000E66B9">
        <w:rPr>
          <w:color w:val="000000"/>
          <w:sz w:val="18"/>
          <w:szCs w:val="18"/>
        </w:rPr>
        <w:t>КРКЦФиП</w:t>
      </w:r>
      <w:r w:rsidRPr="000E66B9">
        <w:rPr>
          <w:color w:val="000000"/>
          <w:sz w:val="18"/>
          <w:szCs w:val="18"/>
        </w:rPr>
        <w:t>» на запрос ГКУ РК «</w:t>
      </w:r>
      <w:r w:rsidRPr="000E66B9">
        <w:rPr>
          <w:color w:val="000000"/>
          <w:sz w:val="18"/>
          <w:szCs w:val="18"/>
        </w:rPr>
        <w:t>Крымздрав</w:t>
      </w:r>
      <w:r w:rsidRPr="000E66B9">
        <w:rPr>
          <w:color w:val="000000"/>
          <w:sz w:val="18"/>
          <w:szCs w:val="18"/>
        </w:rPr>
        <w:t>» от 06.04.2020 года № 1548/16-22/1 с учетом исправления замечаний, во исполнение требований Федерального закона от 22.07.2008 года № 123-ФЗ «Технический регламент о требованиях пожарной безопасности» были направлены заявка на финансирование мероприятий по совершенствованию систем противопожарной</w:t>
      </w:r>
      <w:r w:rsidRPr="000E66B9">
        <w:rPr>
          <w:color w:val="000000"/>
          <w:sz w:val="18"/>
          <w:szCs w:val="18"/>
        </w:rPr>
        <w:t xml:space="preserve"> защиты, оповещения о пожаре на объектах учреждения, а также финансово-экономическое обоснование, коммерческие предложения, расчет НМЦК.</w:t>
      </w:r>
    </w:p>
    <w:p w:rsidR="00FC0D29" w:rsidRPr="000E66B9" w:rsidP="005331D9">
      <w:pPr>
        <w:autoSpaceDE w:val="0"/>
        <w:autoSpaceDN w:val="0"/>
        <w:adjustRightInd w:val="0"/>
        <w:ind w:firstLine="709"/>
        <w:jc w:val="both"/>
        <w:rPr>
          <w:color w:val="000000"/>
          <w:sz w:val="18"/>
          <w:szCs w:val="18"/>
        </w:rPr>
      </w:pPr>
      <w:r w:rsidRPr="000E66B9">
        <w:rPr>
          <w:color w:val="000000"/>
          <w:sz w:val="18"/>
          <w:szCs w:val="18"/>
        </w:rPr>
        <w:t>05.08.2020</w:t>
      </w:r>
      <w:r w:rsidRPr="000E66B9" w:rsidR="00893EB8">
        <w:rPr>
          <w:color w:val="000000"/>
          <w:sz w:val="18"/>
          <w:szCs w:val="18"/>
        </w:rPr>
        <w:t xml:space="preserve"> г.</w:t>
      </w:r>
      <w:r w:rsidRPr="000E66B9">
        <w:rPr>
          <w:color w:val="000000"/>
          <w:sz w:val="18"/>
          <w:szCs w:val="18"/>
        </w:rPr>
        <w:t xml:space="preserve"> </w:t>
      </w:r>
      <w:r w:rsidRPr="000E66B9">
        <w:rPr>
          <w:color w:val="000000"/>
          <w:sz w:val="18"/>
          <w:szCs w:val="18"/>
        </w:rPr>
        <w:t>ГБУЗ РК «</w:t>
      </w:r>
      <w:r w:rsidRPr="000E66B9">
        <w:rPr>
          <w:color w:val="000000"/>
          <w:sz w:val="18"/>
          <w:szCs w:val="18"/>
        </w:rPr>
        <w:t>КРКЦФиП</w:t>
      </w:r>
      <w:r w:rsidRPr="000E66B9">
        <w:rPr>
          <w:color w:val="000000"/>
          <w:sz w:val="18"/>
          <w:szCs w:val="18"/>
        </w:rPr>
        <w:t xml:space="preserve">» </w:t>
      </w:r>
      <w:r w:rsidRPr="000E66B9" w:rsidR="00893EB8">
        <w:rPr>
          <w:color w:val="000000"/>
          <w:sz w:val="18"/>
          <w:szCs w:val="18"/>
        </w:rPr>
        <w:t>в адрес ГКУ РК «</w:t>
      </w:r>
      <w:r w:rsidRPr="000E66B9" w:rsidR="00893EB8">
        <w:rPr>
          <w:color w:val="000000"/>
          <w:sz w:val="18"/>
          <w:szCs w:val="18"/>
        </w:rPr>
        <w:t>Крымздрав</w:t>
      </w:r>
      <w:r w:rsidRPr="000E66B9" w:rsidR="00893EB8">
        <w:rPr>
          <w:color w:val="000000"/>
          <w:sz w:val="18"/>
          <w:szCs w:val="18"/>
        </w:rPr>
        <w:t xml:space="preserve">» </w:t>
      </w:r>
      <w:r w:rsidRPr="000E66B9">
        <w:rPr>
          <w:color w:val="000000"/>
          <w:sz w:val="18"/>
          <w:szCs w:val="18"/>
        </w:rPr>
        <w:t xml:space="preserve">было направлено письмо от </w:t>
      </w:r>
      <w:r w:rsidRPr="000E66B9">
        <w:rPr>
          <w:color w:val="000000"/>
          <w:sz w:val="18"/>
          <w:szCs w:val="18"/>
        </w:rPr>
        <w:t xml:space="preserve">исх. </w:t>
      </w:r>
      <w:r w:rsidRPr="000E66B9">
        <w:rPr>
          <w:color w:val="000000"/>
          <w:sz w:val="18"/>
          <w:szCs w:val="18"/>
        </w:rPr>
        <w:t>№ 1890</w:t>
      </w:r>
      <w:r w:rsidRPr="000E66B9" w:rsidR="00281909">
        <w:rPr>
          <w:color w:val="000000"/>
          <w:sz w:val="18"/>
          <w:szCs w:val="18"/>
        </w:rPr>
        <w:t>, в котором повторно указан</w:t>
      </w:r>
      <w:r w:rsidRPr="000E66B9" w:rsidR="00893EB8">
        <w:rPr>
          <w:color w:val="000000"/>
          <w:sz w:val="18"/>
          <w:szCs w:val="18"/>
        </w:rPr>
        <w:t xml:space="preserve">о на </w:t>
      </w:r>
      <w:r w:rsidRPr="000E66B9" w:rsidR="00281909">
        <w:rPr>
          <w:color w:val="000000"/>
          <w:sz w:val="18"/>
          <w:szCs w:val="18"/>
        </w:rPr>
        <w:t xml:space="preserve"> необходимость финансирования мероприятий по совершенствованию систем противопожарной защиты, оповещения о пожаре на объектах учреждения, прилагая заявку на финансирование вышеуказанных мероприятий, финансово-экономическое обоснование, подтверждающее объем субсидий на иные цели и их целевое назначение.</w:t>
      </w:r>
    </w:p>
    <w:p w:rsidR="00741303" w:rsidRPr="000E66B9" w:rsidP="00691B45">
      <w:pPr>
        <w:autoSpaceDE w:val="0"/>
        <w:autoSpaceDN w:val="0"/>
        <w:adjustRightInd w:val="0"/>
        <w:ind w:firstLine="709"/>
        <w:jc w:val="both"/>
        <w:rPr>
          <w:color w:val="000000"/>
          <w:sz w:val="18"/>
          <w:szCs w:val="18"/>
        </w:rPr>
      </w:pPr>
      <w:r w:rsidRPr="000E66B9">
        <w:rPr>
          <w:color w:val="000000"/>
          <w:sz w:val="18"/>
          <w:szCs w:val="18"/>
        </w:rPr>
        <w:t>Согласно письму ГБУЗ РК «</w:t>
      </w:r>
      <w:r w:rsidRPr="000E66B9">
        <w:rPr>
          <w:color w:val="000000"/>
          <w:sz w:val="18"/>
          <w:szCs w:val="18"/>
        </w:rPr>
        <w:t>КРКЦФиП</w:t>
      </w:r>
      <w:r w:rsidRPr="000E66B9">
        <w:rPr>
          <w:color w:val="000000"/>
          <w:sz w:val="18"/>
          <w:szCs w:val="18"/>
        </w:rPr>
        <w:t xml:space="preserve">» от 04.02.2021 года № 212 </w:t>
      </w:r>
      <w:r w:rsidRPr="000E66B9" w:rsidR="001D3EDD">
        <w:rPr>
          <w:color w:val="000000"/>
          <w:sz w:val="18"/>
          <w:szCs w:val="18"/>
        </w:rPr>
        <w:t>директору ГКУ РК «</w:t>
      </w:r>
      <w:r w:rsidRPr="000E66B9" w:rsidR="001D3EDD">
        <w:rPr>
          <w:color w:val="000000"/>
          <w:sz w:val="18"/>
          <w:szCs w:val="18"/>
        </w:rPr>
        <w:t>Крымздрав</w:t>
      </w:r>
      <w:r w:rsidRPr="000E66B9" w:rsidR="001D3EDD">
        <w:rPr>
          <w:color w:val="000000"/>
          <w:sz w:val="18"/>
          <w:szCs w:val="18"/>
        </w:rPr>
        <w:t>» Коваленко В.Н. представлена информация о состоянии пожарной безопасности</w:t>
      </w:r>
      <w:r w:rsidRPr="000E66B9" w:rsidR="00691B45">
        <w:rPr>
          <w:color w:val="000000"/>
          <w:sz w:val="18"/>
          <w:szCs w:val="18"/>
        </w:rPr>
        <w:t xml:space="preserve"> учреждения, а также о том, что за период 2019-2020 годы ГБУЗ РК «</w:t>
      </w:r>
      <w:r w:rsidRPr="000E66B9" w:rsidR="00691B45">
        <w:rPr>
          <w:color w:val="000000"/>
          <w:sz w:val="18"/>
          <w:szCs w:val="18"/>
        </w:rPr>
        <w:t>КРКЦФиП</w:t>
      </w:r>
      <w:r w:rsidRPr="000E66B9" w:rsidR="00691B45">
        <w:rPr>
          <w:color w:val="000000"/>
          <w:sz w:val="18"/>
          <w:szCs w:val="18"/>
        </w:rPr>
        <w:t>»</w:t>
      </w:r>
      <w:r w:rsidRPr="000E66B9" w:rsidR="00457EA2">
        <w:rPr>
          <w:color w:val="000000"/>
          <w:sz w:val="18"/>
          <w:szCs w:val="18"/>
        </w:rPr>
        <w:t xml:space="preserve"> неоднократно обращалось</w:t>
      </w:r>
      <w:r w:rsidRPr="000E66B9" w:rsidR="00691B45">
        <w:rPr>
          <w:color w:val="000000"/>
          <w:sz w:val="18"/>
          <w:szCs w:val="18"/>
        </w:rPr>
        <w:t xml:space="preserve"> в </w:t>
      </w:r>
      <w:r w:rsidRPr="000E66B9" w:rsidR="00457EA2">
        <w:rPr>
          <w:color w:val="000000"/>
          <w:sz w:val="18"/>
          <w:szCs w:val="18"/>
        </w:rPr>
        <w:t xml:space="preserve">                         </w:t>
      </w:r>
      <w:r w:rsidRPr="000E66B9" w:rsidR="00691B45">
        <w:rPr>
          <w:color w:val="000000"/>
          <w:sz w:val="18"/>
          <w:szCs w:val="18"/>
        </w:rPr>
        <w:t>ГКУ РК «</w:t>
      </w:r>
      <w:r w:rsidRPr="000E66B9" w:rsidR="00691B45">
        <w:rPr>
          <w:color w:val="000000"/>
          <w:sz w:val="18"/>
          <w:szCs w:val="18"/>
        </w:rPr>
        <w:t>Крымздрав</w:t>
      </w:r>
      <w:r w:rsidRPr="000E66B9" w:rsidR="00691B45">
        <w:rPr>
          <w:color w:val="000000"/>
          <w:sz w:val="18"/>
          <w:szCs w:val="18"/>
        </w:rPr>
        <w:t>» о необходимости финансирования</w:t>
      </w:r>
      <w:r w:rsidRPr="000E66B9" w:rsidR="001D3EDD">
        <w:rPr>
          <w:color w:val="000000"/>
          <w:sz w:val="18"/>
          <w:szCs w:val="18"/>
        </w:rPr>
        <w:t xml:space="preserve"> </w:t>
      </w:r>
      <w:r w:rsidRPr="000E66B9" w:rsidR="00691B45">
        <w:rPr>
          <w:color w:val="000000"/>
          <w:sz w:val="18"/>
          <w:szCs w:val="18"/>
        </w:rPr>
        <w:t>на цели, указанные в письме, однако по состоянию на 03.02.2021 года заявка и финансово-экономическое обоснование не</w:t>
      </w:r>
      <w:r w:rsidRPr="000E66B9" w:rsidR="00691B45">
        <w:rPr>
          <w:color w:val="000000"/>
          <w:sz w:val="18"/>
          <w:szCs w:val="18"/>
        </w:rPr>
        <w:t xml:space="preserve"> профинансированы.</w:t>
      </w:r>
      <w:r w:rsidRPr="000E66B9">
        <w:rPr>
          <w:color w:val="000000"/>
          <w:sz w:val="18"/>
          <w:szCs w:val="18"/>
        </w:rPr>
        <w:t xml:space="preserve"> </w:t>
      </w:r>
    </w:p>
    <w:p w:rsidR="00691B45" w:rsidRPr="000E66B9" w:rsidP="00691B45">
      <w:pPr>
        <w:autoSpaceDE w:val="0"/>
        <w:autoSpaceDN w:val="0"/>
        <w:adjustRightInd w:val="0"/>
        <w:ind w:firstLine="709"/>
        <w:jc w:val="both"/>
        <w:rPr>
          <w:color w:val="000000"/>
          <w:sz w:val="18"/>
          <w:szCs w:val="18"/>
        </w:rPr>
      </w:pPr>
      <w:r w:rsidRPr="000E66B9">
        <w:rPr>
          <w:color w:val="000000"/>
          <w:sz w:val="18"/>
          <w:szCs w:val="18"/>
        </w:rPr>
        <w:t xml:space="preserve">Согласно письму </w:t>
      </w:r>
      <w:r w:rsidRPr="000E66B9" w:rsidR="00893EB8">
        <w:rPr>
          <w:color w:val="000000"/>
          <w:sz w:val="18"/>
          <w:szCs w:val="18"/>
        </w:rPr>
        <w:t>ГБУЗ РК «</w:t>
      </w:r>
      <w:r w:rsidRPr="000E66B9" w:rsidR="00893EB8">
        <w:rPr>
          <w:color w:val="000000"/>
          <w:sz w:val="18"/>
          <w:szCs w:val="18"/>
        </w:rPr>
        <w:t>КРКЦФиП</w:t>
      </w:r>
      <w:r w:rsidRPr="000E66B9" w:rsidR="00893EB8">
        <w:rPr>
          <w:color w:val="000000"/>
          <w:sz w:val="18"/>
          <w:szCs w:val="18"/>
        </w:rPr>
        <w:t xml:space="preserve">» </w:t>
      </w:r>
      <w:r w:rsidRPr="000E66B9">
        <w:rPr>
          <w:color w:val="000000"/>
          <w:sz w:val="18"/>
          <w:szCs w:val="18"/>
        </w:rPr>
        <w:t>от 30</w:t>
      </w:r>
      <w:r w:rsidRPr="000E66B9" w:rsidR="002C748D">
        <w:rPr>
          <w:color w:val="000000"/>
          <w:sz w:val="18"/>
          <w:szCs w:val="18"/>
        </w:rPr>
        <w:t>.03.2021</w:t>
      </w:r>
      <w:r w:rsidRPr="000E66B9">
        <w:rPr>
          <w:color w:val="000000"/>
          <w:sz w:val="18"/>
          <w:szCs w:val="18"/>
        </w:rPr>
        <w:t xml:space="preserve"> года № 597, направленному Министру здравоохранения Республики Крым </w:t>
      </w:r>
      <w:r w:rsidRPr="000E66B9" w:rsidR="00893EB8">
        <w:rPr>
          <w:color w:val="000000"/>
          <w:sz w:val="18"/>
          <w:szCs w:val="18"/>
        </w:rPr>
        <w:t xml:space="preserve">                 </w:t>
      </w:r>
      <w:r w:rsidRPr="000E66B9">
        <w:rPr>
          <w:color w:val="000000"/>
          <w:sz w:val="18"/>
          <w:szCs w:val="18"/>
        </w:rPr>
        <w:t xml:space="preserve">Остапенко А.И., </w:t>
      </w:r>
      <w:r w:rsidRPr="000E66B9" w:rsidR="0072268C">
        <w:rPr>
          <w:color w:val="000000"/>
          <w:sz w:val="18"/>
          <w:szCs w:val="18"/>
        </w:rPr>
        <w:t xml:space="preserve">учреждение </w:t>
      </w:r>
      <w:r w:rsidRPr="000E66B9">
        <w:rPr>
          <w:color w:val="000000"/>
          <w:sz w:val="18"/>
          <w:szCs w:val="18"/>
        </w:rPr>
        <w:t>сообщает, что для исполнения требований</w:t>
      </w:r>
      <w:r w:rsidRPr="000E66B9" w:rsidR="00893EB8">
        <w:rPr>
          <w:color w:val="000000"/>
          <w:sz w:val="18"/>
          <w:szCs w:val="18"/>
        </w:rPr>
        <w:t xml:space="preserve"> </w:t>
      </w:r>
      <w:r w:rsidRPr="000E66B9">
        <w:rPr>
          <w:color w:val="000000"/>
          <w:sz w:val="18"/>
          <w:szCs w:val="18"/>
        </w:rPr>
        <w:t>ГУ МЧС России по Республике Крым необходимо выполнить мероприятия по совершенствовани</w:t>
      </w:r>
      <w:r w:rsidRPr="000E66B9" w:rsidR="0072268C">
        <w:rPr>
          <w:color w:val="000000"/>
          <w:sz w:val="18"/>
          <w:szCs w:val="18"/>
        </w:rPr>
        <w:t>ю</w:t>
      </w:r>
      <w:r w:rsidRPr="000E66B9">
        <w:rPr>
          <w:color w:val="000000"/>
          <w:sz w:val="18"/>
          <w:szCs w:val="18"/>
        </w:rPr>
        <w:t xml:space="preserve"> и восстановлению систем противопожарной защиты, оповещения о пожаре на объектах учреждения, которые были нарушены в результате проведения ремонтных работ.</w:t>
      </w:r>
      <w:r w:rsidRPr="000E66B9">
        <w:rPr>
          <w:color w:val="000000"/>
          <w:sz w:val="18"/>
          <w:szCs w:val="18"/>
        </w:rPr>
        <w:t xml:space="preserve"> При этом администрация ГБУЗ РК «</w:t>
      </w:r>
      <w:r w:rsidRPr="000E66B9">
        <w:rPr>
          <w:color w:val="000000"/>
          <w:sz w:val="18"/>
          <w:szCs w:val="18"/>
        </w:rPr>
        <w:t>КРКЦФиП</w:t>
      </w:r>
      <w:r w:rsidRPr="000E66B9">
        <w:rPr>
          <w:color w:val="000000"/>
          <w:sz w:val="18"/>
          <w:szCs w:val="18"/>
        </w:rPr>
        <w:t xml:space="preserve">» </w:t>
      </w:r>
      <w:r w:rsidRPr="000E66B9" w:rsidR="00457EA2">
        <w:rPr>
          <w:color w:val="000000"/>
          <w:sz w:val="18"/>
          <w:szCs w:val="18"/>
        </w:rPr>
        <w:t xml:space="preserve">неоднократно </w:t>
      </w:r>
      <w:r w:rsidRPr="000E66B9">
        <w:rPr>
          <w:color w:val="000000"/>
          <w:sz w:val="18"/>
          <w:szCs w:val="18"/>
        </w:rPr>
        <w:t>направляла заявку и финансово-экономическое обоснование с целью рассмотрения возможности финансирования мероприятий по совершенствованию систем противопожарной защиты, оповещения о пожаре на объектах учреждения</w:t>
      </w:r>
      <w:r w:rsidRPr="000E66B9" w:rsidR="002C748D">
        <w:rPr>
          <w:color w:val="000000"/>
          <w:sz w:val="18"/>
          <w:szCs w:val="18"/>
        </w:rPr>
        <w:t>. П</w:t>
      </w:r>
      <w:r w:rsidRPr="000E66B9">
        <w:rPr>
          <w:color w:val="000000"/>
          <w:sz w:val="18"/>
          <w:szCs w:val="18"/>
        </w:rPr>
        <w:t xml:space="preserve">о состоянию на </w:t>
      </w:r>
      <w:r w:rsidRPr="000E66B9" w:rsidR="00457EA2">
        <w:rPr>
          <w:color w:val="000000"/>
          <w:sz w:val="18"/>
          <w:szCs w:val="18"/>
        </w:rPr>
        <w:t xml:space="preserve">             </w:t>
      </w:r>
      <w:r w:rsidRPr="000E66B9">
        <w:rPr>
          <w:color w:val="000000"/>
          <w:sz w:val="18"/>
          <w:szCs w:val="18"/>
        </w:rPr>
        <w:t>07.07.2020 года, 09.11.2020 года дополнительное финансирование не выделено.</w:t>
      </w:r>
      <w:r w:rsidRPr="000E66B9" w:rsidR="002C748D">
        <w:rPr>
          <w:color w:val="000000"/>
          <w:sz w:val="18"/>
          <w:szCs w:val="18"/>
        </w:rPr>
        <w:t xml:space="preserve"> В </w:t>
      </w:r>
      <w:r w:rsidRPr="000E66B9" w:rsidR="002C748D">
        <w:rPr>
          <w:color w:val="000000"/>
          <w:sz w:val="18"/>
          <w:szCs w:val="18"/>
        </w:rPr>
        <w:t>связи</w:t>
      </w:r>
      <w:r w:rsidRPr="000E66B9" w:rsidR="002C748D">
        <w:rPr>
          <w:color w:val="000000"/>
          <w:sz w:val="18"/>
          <w:szCs w:val="18"/>
        </w:rPr>
        <w:t xml:space="preserve"> с чем администрация ГБУЗ РК «</w:t>
      </w:r>
      <w:r w:rsidRPr="000E66B9" w:rsidR="002C748D">
        <w:rPr>
          <w:color w:val="000000"/>
          <w:sz w:val="18"/>
          <w:szCs w:val="18"/>
        </w:rPr>
        <w:t>КРКЦФиП</w:t>
      </w:r>
      <w:r w:rsidRPr="000E66B9" w:rsidR="002C748D">
        <w:rPr>
          <w:color w:val="000000"/>
          <w:sz w:val="18"/>
          <w:szCs w:val="18"/>
        </w:rPr>
        <w:t>» повторно направляет заявку и финансово-экономическое обоснование с целью рассмотрения возможности финансирования указанных мероприятий.</w:t>
      </w:r>
    </w:p>
    <w:p w:rsidR="00D70B26" w:rsidRPr="000E66B9" w:rsidP="00457EA2">
      <w:pPr>
        <w:autoSpaceDE w:val="0"/>
        <w:autoSpaceDN w:val="0"/>
        <w:adjustRightInd w:val="0"/>
        <w:ind w:firstLine="709"/>
        <w:jc w:val="both"/>
        <w:rPr>
          <w:color w:val="000000"/>
          <w:sz w:val="18"/>
          <w:szCs w:val="18"/>
        </w:rPr>
      </w:pPr>
      <w:r w:rsidRPr="000E66B9">
        <w:rPr>
          <w:color w:val="000000"/>
          <w:sz w:val="18"/>
          <w:szCs w:val="18"/>
        </w:rPr>
        <w:t>Направление указанных документов соответственно в Минздрав РК и  ГКУ РК «</w:t>
      </w:r>
      <w:r w:rsidRPr="000E66B9">
        <w:rPr>
          <w:color w:val="000000"/>
          <w:sz w:val="18"/>
          <w:szCs w:val="18"/>
        </w:rPr>
        <w:t>Крымздрав</w:t>
      </w:r>
      <w:r w:rsidRPr="000E66B9">
        <w:rPr>
          <w:color w:val="000000"/>
          <w:sz w:val="18"/>
          <w:szCs w:val="18"/>
        </w:rPr>
        <w:t xml:space="preserve">» подтверждается скриншотами базы данных системы электронного документооборота «Диалог» (далее – СЭД «Диалог»).  </w:t>
      </w:r>
    </w:p>
    <w:p w:rsidR="00457EA2" w:rsidRPr="000E66B9" w:rsidP="00457EA2">
      <w:pPr>
        <w:autoSpaceDE w:val="0"/>
        <w:autoSpaceDN w:val="0"/>
        <w:adjustRightInd w:val="0"/>
        <w:ind w:firstLine="709"/>
        <w:jc w:val="both"/>
        <w:rPr>
          <w:color w:val="000000"/>
          <w:sz w:val="18"/>
          <w:szCs w:val="18"/>
        </w:rPr>
      </w:pPr>
      <w:r w:rsidRPr="000E66B9">
        <w:rPr>
          <w:color w:val="000000"/>
          <w:sz w:val="18"/>
          <w:szCs w:val="18"/>
        </w:rPr>
        <w:t xml:space="preserve">Мировому судье </w:t>
      </w:r>
      <w:r w:rsidRPr="000E66B9" w:rsidR="00C57862">
        <w:rPr>
          <w:color w:val="000000"/>
          <w:sz w:val="18"/>
          <w:szCs w:val="18"/>
        </w:rPr>
        <w:t>ГБУЗ РК «</w:t>
      </w:r>
      <w:r w:rsidRPr="000E66B9" w:rsidR="00C57862">
        <w:rPr>
          <w:color w:val="000000"/>
          <w:sz w:val="18"/>
          <w:szCs w:val="18"/>
        </w:rPr>
        <w:t>КРКЦФиП</w:t>
      </w:r>
      <w:r w:rsidRPr="000E66B9" w:rsidR="00C57862">
        <w:rPr>
          <w:color w:val="000000"/>
          <w:sz w:val="18"/>
          <w:szCs w:val="18"/>
        </w:rPr>
        <w:t xml:space="preserve">» </w:t>
      </w:r>
      <w:r w:rsidRPr="000E66B9">
        <w:rPr>
          <w:color w:val="000000"/>
          <w:sz w:val="18"/>
          <w:szCs w:val="18"/>
        </w:rPr>
        <w:t xml:space="preserve">представлена бухгалтерская справка от 19.04.2021 года № 730, </w:t>
      </w:r>
      <w:r w:rsidRPr="000E66B9" w:rsidR="00C57862">
        <w:rPr>
          <w:color w:val="000000"/>
          <w:sz w:val="18"/>
          <w:szCs w:val="18"/>
        </w:rPr>
        <w:t>из которой следует, что</w:t>
      </w:r>
      <w:r w:rsidRPr="000E66B9">
        <w:rPr>
          <w:color w:val="000000"/>
          <w:sz w:val="18"/>
          <w:szCs w:val="18"/>
        </w:rPr>
        <w:t xml:space="preserve"> в</w:t>
      </w:r>
      <w:r w:rsidRPr="000E66B9">
        <w:rPr>
          <w:color w:val="000000"/>
          <w:sz w:val="18"/>
          <w:szCs w:val="18"/>
        </w:rPr>
        <w:t xml:space="preserve"> норматив затрат на выполнение государственного задания не входят расходы, связанные с разработкой проектно-сметной документации, восстановление автоматической системы пожарной сигнализации (далее - АСПС), системы оповещения людей о пожаре (далее - СОУЭ) и системы передачи извещений (далее - СПИ), с установкой противопожарных люков и лестницы в чердачном помещении</w:t>
      </w:r>
      <w:r w:rsidRPr="000E66B9">
        <w:rPr>
          <w:color w:val="000000"/>
          <w:sz w:val="18"/>
          <w:szCs w:val="18"/>
        </w:rPr>
        <w:t xml:space="preserve">, а также проведения ремонтов в помещениях учреждения. Данный вид расходов должен осуществляться за счет средств бюджета Республики Крым, выделяемых учреждению в виде субсидий на иные цели. </w:t>
      </w:r>
      <w:r w:rsidRPr="000E66B9">
        <w:rPr>
          <w:color w:val="000000"/>
          <w:sz w:val="18"/>
          <w:szCs w:val="18"/>
        </w:rPr>
        <w:t xml:space="preserve">За 2019 год и по состоянию на 19.04.2021 года соглашение на иные цели между Министерством здравоохранения Республики Крым и учреждением на вышеуказанные работы и услуги не </w:t>
      </w:r>
      <w:r w:rsidRPr="000E66B9">
        <w:rPr>
          <w:color w:val="000000"/>
          <w:sz w:val="18"/>
          <w:szCs w:val="18"/>
        </w:rPr>
        <w:t>заключались, денежные средства на разработку проектно-сметной документации, восстановление АСПС, СОУЭ и СПИ, установку противопожарных люков и лестниц в чердачном помещении, а также проведения ремонтов в помещениях учреждения не выделялись.</w:t>
      </w:r>
      <w:r w:rsidRPr="000E66B9">
        <w:rPr>
          <w:color w:val="000000"/>
          <w:sz w:val="18"/>
          <w:szCs w:val="18"/>
        </w:rPr>
        <w:t xml:space="preserve"> </w:t>
      </w:r>
    </w:p>
    <w:p w:rsidR="00D364F1" w:rsidRPr="000E66B9" w:rsidP="005331D9">
      <w:pPr>
        <w:ind w:firstLine="709"/>
        <w:jc w:val="both"/>
        <w:rPr>
          <w:color w:val="000000"/>
          <w:sz w:val="18"/>
          <w:szCs w:val="18"/>
        </w:rPr>
      </w:pPr>
      <w:r w:rsidRPr="000E66B9">
        <w:rPr>
          <w:rFonts w:eastAsiaTheme="minorHAnsi"/>
          <w:sz w:val="18"/>
          <w:szCs w:val="18"/>
          <w:lang w:eastAsia="en-US"/>
        </w:rPr>
        <w:t>Таким образом</w:t>
      </w:r>
      <w:r w:rsidRPr="000E66B9" w:rsidR="00893EB8">
        <w:rPr>
          <w:rFonts w:eastAsiaTheme="minorHAnsi"/>
          <w:sz w:val="18"/>
          <w:szCs w:val="18"/>
          <w:lang w:eastAsia="en-US"/>
        </w:rPr>
        <w:t>,</w:t>
      </w:r>
      <w:r w:rsidRPr="000E66B9">
        <w:rPr>
          <w:rFonts w:eastAsiaTheme="minorHAnsi"/>
          <w:sz w:val="18"/>
          <w:szCs w:val="18"/>
          <w:lang w:eastAsia="en-US"/>
        </w:rPr>
        <w:t xml:space="preserve"> </w:t>
      </w:r>
      <w:r w:rsidRPr="000E66B9">
        <w:rPr>
          <w:color w:val="000000"/>
          <w:sz w:val="18"/>
          <w:szCs w:val="18"/>
        </w:rPr>
        <w:t>ГБУЗ РК «</w:t>
      </w:r>
      <w:r w:rsidRPr="000E66B9">
        <w:rPr>
          <w:color w:val="000000"/>
          <w:sz w:val="18"/>
          <w:szCs w:val="18"/>
        </w:rPr>
        <w:t>КРКЦФиП</w:t>
      </w:r>
      <w:r w:rsidRPr="000E66B9">
        <w:rPr>
          <w:color w:val="000000"/>
          <w:sz w:val="18"/>
          <w:szCs w:val="18"/>
        </w:rPr>
        <w:t xml:space="preserve">» неоднократно </w:t>
      </w:r>
      <w:r w:rsidRPr="000E66B9" w:rsidR="00847EB8">
        <w:rPr>
          <w:color w:val="000000"/>
          <w:sz w:val="18"/>
          <w:szCs w:val="18"/>
        </w:rPr>
        <w:t xml:space="preserve">направлялись </w:t>
      </w:r>
      <w:r w:rsidRPr="000E66B9">
        <w:rPr>
          <w:color w:val="000000"/>
          <w:sz w:val="18"/>
          <w:szCs w:val="18"/>
        </w:rPr>
        <w:t>предложени</w:t>
      </w:r>
      <w:r w:rsidRPr="000E66B9" w:rsidR="00847EB8">
        <w:rPr>
          <w:color w:val="000000"/>
          <w:sz w:val="18"/>
          <w:szCs w:val="18"/>
        </w:rPr>
        <w:t>я</w:t>
      </w:r>
      <w:r w:rsidRPr="000E66B9">
        <w:rPr>
          <w:color w:val="000000"/>
          <w:sz w:val="18"/>
          <w:szCs w:val="18"/>
        </w:rPr>
        <w:t xml:space="preserve"> о выделении бюджетных </w:t>
      </w:r>
      <w:r w:rsidRPr="000E66B9" w:rsidR="00847EB8">
        <w:rPr>
          <w:color w:val="000000"/>
          <w:sz w:val="18"/>
          <w:szCs w:val="18"/>
        </w:rPr>
        <w:t xml:space="preserve">средств </w:t>
      </w:r>
      <w:r w:rsidRPr="000E66B9">
        <w:rPr>
          <w:color w:val="000000"/>
          <w:sz w:val="18"/>
          <w:szCs w:val="18"/>
        </w:rPr>
        <w:t>на осуществление соответствующих полномочий</w:t>
      </w:r>
      <w:r w:rsidRPr="000E66B9" w:rsidR="00CB0086">
        <w:rPr>
          <w:color w:val="000000"/>
          <w:sz w:val="18"/>
          <w:szCs w:val="18"/>
        </w:rPr>
        <w:t xml:space="preserve"> в целях</w:t>
      </w:r>
      <w:r w:rsidRPr="000E66B9">
        <w:rPr>
          <w:color w:val="000000"/>
          <w:sz w:val="18"/>
          <w:szCs w:val="18"/>
        </w:rPr>
        <w:t xml:space="preserve"> </w:t>
      </w:r>
      <w:r w:rsidRPr="000E66B9" w:rsidR="00CB0086">
        <w:rPr>
          <w:color w:val="000000"/>
          <w:sz w:val="18"/>
          <w:szCs w:val="18"/>
        </w:rPr>
        <w:t>совершенствования системы противопожарной защиты, оповещения о пожаре на объектах учреждения</w:t>
      </w:r>
      <w:r w:rsidRPr="000E66B9">
        <w:rPr>
          <w:color w:val="000000"/>
          <w:sz w:val="18"/>
          <w:szCs w:val="18"/>
        </w:rPr>
        <w:t xml:space="preserve">, </w:t>
      </w:r>
      <w:r w:rsidRPr="000E66B9" w:rsidR="00CB0086">
        <w:rPr>
          <w:color w:val="000000"/>
          <w:sz w:val="18"/>
          <w:szCs w:val="18"/>
        </w:rPr>
        <w:t xml:space="preserve">однако </w:t>
      </w:r>
      <w:r w:rsidRPr="000E66B9">
        <w:rPr>
          <w:color w:val="000000"/>
          <w:sz w:val="18"/>
          <w:szCs w:val="18"/>
        </w:rPr>
        <w:t xml:space="preserve">бюджетные </w:t>
      </w:r>
      <w:r w:rsidRPr="000E66B9" w:rsidR="00847EB8">
        <w:rPr>
          <w:color w:val="000000"/>
          <w:sz w:val="18"/>
          <w:szCs w:val="18"/>
        </w:rPr>
        <w:t xml:space="preserve">средства </w:t>
      </w:r>
      <w:r w:rsidRPr="000E66B9">
        <w:rPr>
          <w:color w:val="000000"/>
          <w:sz w:val="18"/>
          <w:szCs w:val="18"/>
        </w:rPr>
        <w:t>на указанные цели не выделялис</w:t>
      </w:r>
      <w:r w:rsidRPr="000E66B9" w:rsidR="00CB0086">
        <w:rPr>
          <w:color w:val="000000"/>
          <w:sz w:val="18"/>
          <w:szCs w:val="18"/>
        </w:rPr>
        <w:t>ь.</w:t>
      </w:r>
      <w:r w:rsidRPr="000E66B9" w:rsidR="00575B2A">
        <w:rPr>
          <w:color w:val="000000"/>
          <w:sz w:val="18"/>
          <w:szCs w:val="18"/>
        </w:rPr>
        <w:t xml:space="preserve"> </w:t>
      </w:r>
    </w:p>
    <w:p w:rsidR="00A1775F" w:rsidRPr="000E66B9" w:rsidP="00A1775F">
      <w:pPr>
        <w:pStyle w:val="NormalWeb"/>
        <w:spacing w:before="0" w:beforeAutospacing="0" w:after="0" w:afterAutospacing="0"/>
        <w:ind w:firstLine="709"/>
        <w:jc w:val="both"/>
        <w:rPr>
          <w:sz w:val="18"/>
          <w:szCs w:val="18"/>
        </w:rPr>
      </w:pPr>
      <w:r w:rsidRPr="000E66B9">
        <w:rPr>
          <w:sz w:val="18"/>
          <w:szCs w:val="18"/>
        </w:rPr>
        <w:t xml:space="preserve">Согласно ст. 29.9 КоАП РФ по результатам рассмотрения дела об административном правонарушении может быть вынесено, в том числе  постановление о прекращении производства по делу об административном правонарушении в случае наличия хотя бы одного из обстоятельств, предусмотренных </w:t>
      </w:r>
      <w:hyperlink r:id="rId7" w:history="1">
        <w:r w:rsidRPr="000E66B9">
          <w:rPr>
            <w:sz w:val="18"/>
            <w:szCs w:val="18"/>
          </w:rPr>
          <w:t>статьей 24.5</w:t>
        </w:r>
      </w:hyperlink>
      <w:r w:rsidRPr="000E66B9">
        <w:rPr>
          <w:sz w:val="18"/>
          <w:szCs w:val="18"/>
        </w:rPr>
        <w:t xml:space="preserve"> настоящего Кодекса.</w:t>
      </w:r>
    </w:p>
    <w:p w:rsidR="001915EF" w:rsidRPr="000E66B9" w:rsidP="001915EF">
      <w:pPr>
        <w:autoSpaceDE w:val="0"/>
        <w:autoSpaceDN w:val="0"/>
        <w:adjustRightInd w:val="0"/>
        <w:ind w:firstLine="709"/>
        <w:jc w:val="both"/>
        <w:rPr>
          <w:color w:val="000000"/>
          <w:sz w:val="18"/>
          <w:szCs w:val="18"/>
        </w:rPr>
      </w:pPr>
      <w:r w:rsidRPr="000E66B9">
        <w:rPr>
          <w:color w:val="000000"/>
          <w:sz w:val="18"/>
          <w:szCs w:val="18"/>
        </w:rPr>
        <w:t>Часть 4 статьи 24.5 КоАП РФ в качестве одного из оснований прекращения производства по делу об административном правонарушении предусматривает отсутствие бюджетных ассигнований, в случае, если руководителем государственного учреждения вносилось или направлялось в соответствии с порядком и сроками составления проекта соответствующего бюджета субъекта Российской Федерации, соответствующего местного бюджета предложение о выделении бюджетных ассигнований на выполнение государственным учреждением соответствующих уставных задач.</w:t>
      </w:r>
    </w:p>
    <w:p w:rsidR="00A1775F" w:rsidRPr="000E66B9" w:rsidP="00A1775F">
      <w:pPr>
        <w:pStyle w:val="NormalWeb"/>
        <w:spacing w:before="0" w:beforeAutospacing="0" w:after="0" w:afterAutospacing="0"/>
        <w:ind w:firstLine="709"/>
        <w:jc w:val="both"/>
        <w:rPr>
          <w:rFonts w:eastAsiaTheme="minorHAnsi"/>
          <w:sz w:val="18"/>
          <w:szCs w:val="18"/>
          <w:lang w:eastAsia="en-US"/>
        </w:rPr>
      </w:pPr>
      <w:r w:rsidRPr="000E66B9">
        <w:rPr>
          <w:rFonts w:eastAsiaTheme="minorHAnsi"/>
          <w:sz w:val="18"/>
          <w:szCs w:val="18"/>
          <w:lang w:eastAsia="en-US"/>
        </w:rPr>
        <w:t xml:space="preserve">При таких обстоятельствах мировой судья пришел к выводу о том, что производство по делу подлежит прекращению </w:t>
      </w:r>
      <w:r w:rsidRPr="000E66B9" w:rsidR="00392A9D">
        <w:rPr>
          <w:rFonts w:eastAsiaTheme="minorHAnsi"/>
          <w:sz w:val="18"/>
          <w:szCs w:val="18"/>
          <w:lang w:eastAsia="en-US"/>
        </w:rPr>
        <w:t xml:space="preserve">по ч. 4 ст. 24.5 КоАП РФ </w:t>
      </w:r>
      <w:r w:rsidRPr="000E66B9">
        <w:rPr>
          <w:rFonts w:eastAsiaTheme="minorHAnsi"/>
          <w:sz w:val="18"/>
          <w:szCs w:val="18"/>
          <w:lang w:eastAsia="en-US"/>
        </w:rPr>
        <w:t xml:space="preserve">в связи с </w:t>
      </w:r>
      <w:r w:rsidRPr="000E66B9" w:rsidR="00392A9D">
        <w:rPr>
          <w:rFonts w:eastAsiaTheme="minorHAnsi"/>
          <w:sz w:val="18"/>
          <w:szCs w:val="18"/>
          <w:lang w:eastAsia="en-US"/>
        </w:rPr>
        <w:t xml:space="preserve">тем, что </w:t>
      </w:r>
      <w:r w:rsidRPr="000E66B9" w:rsidR="00847EB8">
        <w:rPr>
          <w:rFonts w:eastAsiaTheme="minorHAnsi"/>
          <w:sz w:val="18"/>
          <w:szCs w:val="18"/>
          <w:lang w:eastAsia="en-US"/>
        </w:rPr>
        <w:t>руководителем Г</w:t>
      </w:r>
      <w:r w:rsidRPr="000E66B9" w:rsidR="008262D9">
        <w:rPr>
          <w:color w:val="000000"/>
          <w:sz w:val="18"/>
          <w:szCs w:val="18"/>
        </w:rPr>
        <w:t>БУЗ РК «</w:t>
      </w:r>
      <w:r w:rsidRPr="000E66B9" w:rsidR="008262D9">
        <w:rPr>
          <w:color w:val="000000"/>
          <w:sz w:val="18"/>
          <w:szCs w:val="18"/>
        </w:rPr>
        <w:t>КРКЦФиП</w:t>
      </w:r>
      <w:r w:rsidRPr="000E66B9" w:rsidR="008262D9">
        <w:rPr>
          <w:color w:val="000000"/>
          <w:sz w:val="18"/>
          <w:szCs w:val="18"/>
        </w:rPr>
        <w:t xml:space="preserve">» </w:t>
      </w:r>
      <w:r w:rsidRPr="000E66B9" w:rsidR="00392A9D">
        <w:rPr>
          <w:color w:val="000000"/>
          <w:sz w:val="18"/>
          <w:szCs w:val="18"/>
        </w:rPr>
        <w:t>неоднократно направлял</w:t>
      </w:r>
      <w:r w:rsidRPr="000E66B9" w:rsidR="004C5624">
        <w:rPr>
          <w:color w:val="000000"/>
          <w:sz w:val="18"/>
          <w:szCs w:val="18"/>
        </w:rPr>
        <w:t xml:space="preserve">ись </w:t>
      </w:r>
      <w:r w:rsidRPr="000E66B9" w:rsidR="00392A9D">
        <w:rPr>
          <w:color w:val="000000"/>
          <w:sz w:val="18"/>
          <w:szCs w:val="18"/>
        </w:rPr>
        <w:t xml:space="preserve">в </w:t>
      </w:r>
      <w:r w:rsidRPr="000E66B9" w:rsidR="00603E09">
        <w:rPr>
          <w:color w:val="000000"/>
          <w:sz w:val="18"/>
          <w:szCs w:val="18"/>
        </w:rPr>
        <w:t>Министерств</w:t>
      </w:r>
      <w:r w:rsidRPr="000E66B9" w:rsidR="00392A9D">
        <w:rPr>
          <w:color w:val="000000"/>
          <w:sz w:val="18"/>
          <w:szCs w:val="18"/>
        </w:rPr>
        <w:t>о</w:t>
      </w:r>
      <w:r w:rsidRPr="000E66B9" w:rsidR="00603E09">
        <w:rPr>
          <w:color w:val="000000"/>
          <w:sz w:val="18"/>
          <w:szCs w:val="18"/>
        </w:rPr>
        <w:t xml:space="preserve"> здравоохранения Республики Крым</w:t>
      </w:r>
      <w:r w:rsidRPr="000E66B9" w:rsidR="00392A9D">
        <w:rPr>
          <w:color w:val="000000"/>
          <w:sz w:val="18"/>
          <w:szCs w:val="18"/>
        </w:rPr>
        <w:t>, ГКУ РК «</w:t>
      </w:r>
      <w:r w:rsidRPr="000E66B9" w:rsidR="00392A9D">
        <w:rPr>
          <w:color w:val="000000"/>
          <w:sz w:val="18"/>
          <w:szCs w:val="18"/>
        </w:rPr>
        <w:t>Крымздрав</w:t>
      </w:r>
      <w:r w:rsidRPr="000E66B9" w:rsidR="00392A9D">
        <w:rPr>
          <w:color w:val="000000"/>
          <w:sz w:val="18"/>
          <w:szCs w:val="18"/>
        </w:rPr>
        <w:t>» заявк</w:t>
      </w:r>
      <w:r w:rsidRPr="000E66B9" w:rsidR="00575B2A">
        <w:rPr>
          <w:color w:val="000000"/>
          <w:sz w:val="18"/>
          <w:szCs w:val="18"/>
        </w:rPr>
        <w:t>и</w:t>
      </w:r>
      <w:r w:rsidRPr="000E66B9" w:rsidR="00392A9D">
        <w:rPr>
          <w:color w:val="000000"/>
          <w:sz w:val="18"/>
          <w:szCs w:val="18"/>
        </w:rPr>
        <w:t xml:space="preserve"> на </w:t>
      </w:r>
      <w:r w:rsidRPr="000E66B9" w:rsidR="00847EB8">
        <w:rPr>
          <w:color w:val="000000"/>
          <w:sz w:val="18"/>
          <w:szCs w:val="18"/>
        </w:rPr>
        <w:t xml:space="preserve">выделение средств для </w:t>
      </w:r>
      <w:r w:rsidRPr="000E66B9" w:rsidR="00392A9D">
        <w:rPr>
          <w:color w:val="000000"/>
          <w:sz w:val="18"/>
          <w:szCs w:val="18"/>
        </w:rPr>
        <w:t xml:space="preserve">устранения нарушений, указанных в предписании органа надзора, однако финансирование выделено не было. </w:t>
      </w:r>
      <w:r w:rsidRPr="000E66B9" w:rsidR="00575B2A">
        <w:rPr>
          <w:color w:val="000000"/>
          <w:sz w:val="18"/>
          <w:szCs w:val="18"/>
        </w:rPr>
        <w:t xml:space="preserve"> </w:t>
      </w:r>
      <w:r w:rsidRPr="000E66B9" w:rsidR="008262D9">
        <w:rPr>
          <w:color w:val="000000"/>
          <w:sz w:val="18"/>
          <w:szCs w:val="18"/>
        </w:rPr>
        <w:t xml:space="preserve"> </w:t>
      </w:r>
    </w:p>
    <w:p w:rsidR="000B0B9D" w:rsidRPr="000E66B9" w:rsidP="005331D9">
      <w:pPr>
        <w:pStyle w:val="NormalWeb"/>
        <w:spacing w:before="0" w:beforeAutospacing="0" w:after="0" w:afterAutospacing="0"/>
        <w:ind w:firstLine="709"/>
        <w:jc w:val="both"/>
        <w:rPr>
          <w:sz w:val="18"/>
          <w:szCs w:val="18"/>
        </w:rPr>
      </w:pPr>
      <w:r w:rsidRPr="000E66B9">
        <w:rPr>
          <w:sz w:val="18"/>
          <w:szCs w:val="18"/>
        </w:rPr>
        <w:t xml:space="preserve">На основании </w:t>
      </w:r>
      <w:r w:rsidRPr="000E66B9">
        <w:rPr>
          <w:sz w:val="18"/>
          <w:szCs w:val="18"/>
        </w:rPr>
        <w:t>изложенного</w:t>
      </w:r>
      <w:r w:rsidRPr="000E66B9">
        <w:rPr>
          <w:sz w:val="18"/>
          <w:szCs w:val="18"/>
        </w:rPr>
        <w:t xml:space="preserve">, руководствуясь ч. </w:t>
      </w:r>
      <w:r w:rsidRPr="000E66B9" w:rsidR="00A1775F">
        <w:rPr>
          <w:sz w:val="18"/>
          <w:szCs w:val="18"/>
        </w:rPr>
        <w:t>4</w:t>
      </w:r>
      <w:r w:rsidRPr="000E66B9">
        <w:rPr>
          <w:sz w:val="18"/>
          <w:szCs w:val="18"/>
        </w:rPr>
        <w:t xml:space="preserve"> ст. 24.5, 29.7-</w:t>
      </w:r>
      <w:r w:rsidRPr="000E66B9" w:rsidR="00FA6399">
        <w:rPr>
          <w:sz w:val="18"/>
          <w:szCs w:val="18"/>
        </w:rPr>
        <w:t xml:space="preserve">             </w:t>
      </w:r>
      <w:r w:rsidRPr="000E66B9">
        <w:rPr>
          <w:sz w:val="18"/>
          <w:szCs w:val="18"/>
        </w:rPr>
        <w:t>29.11 КоАП Российской Федерации, судья -</w:t>
      </w:r>
    </w:p>
    <w:p w:rsidR="000B0B9D" w:rsidRPr="000E66B9" w:rsidP="005331D9">
      <w:pPr>
        <w:ind w:firstLine="709"/>
        <w:jc w:val="center"/>
        <w:rPr>
          <w:b/>
          <w:bCs/>
          <w:color w:val="000000"/>
          <w:sz w:val="18"/>
          <w:szCs w:val="18"/>
          <w:bdr w:val="none" w:sz="0" w:space="0" w:color="auto" w:frame="1"/>
        </w:rPr>
      </w:pPr>
    </w:p>
    <w:p w:rsidR="000B0B9D" w:rsidRPr="000E66B9" w:rsidP="005331D9">
      <w:pPr>
        <w:ind w:firstLine="709"/>
        <w:jc w:val="center"/>
        <w:rPr>
          <w:b/>
          <w:bCs/>
          <w:color w:val="000000"/>
          <w:sz w:val="18"/>
          <w:szCs w:val="18"/>
          <w:bdr w:val="none" w:sz="0" w:space="0" w:color="auto" w:frame="1"/>
        </w:rPr>
      </w:pPr>
      <w:r w:rsidRPr="000E66B9">
        <w:rPr>
          <w:b/>
          <w:bCs/>
          <w:color w:val="000000"/>
          <w:sz w:val="18"/>
          <w:szCs w:val="18"/>
          <w:bdr w:val="none" w:sz="0" w:space="0" w:color="auto" w:frame="1"/>
        </w:rPr>
        <w:t xml:space="preserve">ПОСТАНОВИЛ: </w:t>
      </w:r>
    </w:p>
    <w:p w:rsidR="000B0B9D" w:rsidRPr="000E66B9" w:rsidP="005331D9">
      <w:pPr>
        <w:ind w:firstLine="709"/>
        <w:jc w:val="center"/>
        <w:rPr>
          <w:b/>
          <w:bCs/>
          <w:color w:val="000000"/>
          <w:sz w:val="18"/>
          <w:szCs w:val="18"/>
          <w:bdr w:val="none" w:sz="0" w:space="0" w:color="auto" w:frame="1"/>
        </w:rPr>
      </w:pPr>
    </w:p>
    <w:p w:rsidR="000B0B9D" w:rsidRPr="000E66B9" w:rsidP="005331D9">
      <w:pPr>
        <w:autoSpaceDE w:val="0"/>
        <w:autoSpaceDN w:val="0"/>
        <w:adjustRightInd w:val="0"/>
        <w:ind w:firstLine="709"/>
        <w:jc w:val="both"/>
        <w:outlineLvl w:val="2"/>
        <w:rPr>
          <w:color w:val="000000"/>
          <w:sz w:val="18"/>
          <w:szCs w:val="18"/>
        </w:rPr>
      </w:pPr>
      <w:r w:rsidRPr="000E66B9">
        <w:rPr>
          <w:color w:val="000000"/>
          <w:sz w:val="18"/>
          <w:szCs w:val="18"/>
        </w:rPr>
        <w:t>Производство по делу об административном прав</w:t>
      </w:r>
      <w:r w:rsidRPr="000E66B9" w:rsidR="00A1775F">
        <w:rPr>
          <w:color w:val="000000"/>
          <w:sz w:val="18"/>
          <w:szCs w:val="18"/>
        </w:rPr>
        <w:t>онарушении, предусмотренном ч. 13</w:t>
      </w:r>
      <w:r w:rsidRPr="000E66B9">
        <w:rPr>
          <w:color w:val="000000"/>
          <w:sz w:val="18"/>
          <w:szCs w:val="18"/>
        </w:rPr>
        <w:t xml:space="preserve"> ст. </w:t>
      </w:r>
      <w:r w:rsidRPr="000E66B9" w:rsidR="00A1775F">
        <w:rPr>
          <w:color w:val="000000"/>
          <w:sz w:val="18"/>
          <w:szCs w:val="18"/>
        </w:rPr>
        <w:t>19.5</w:t>
      </w:r>
      <w:r w:rsidRPr="000E66B9">
        <w:rPr>
          <w:color w:val="000000"/>
          <w:sz w:val="18"/>
          <w:szCs w:val="18"/>
        </w:rPr>
        <w:t xml:space="preserve"> Кодекса Российской Федерации об административных правонарушениях в отношении </w:t>
      </w:r>
      <w:r w:rsidRPr="000E66B9" w:rsidR="00A1775F">
        <w:rPr>
          <w:sz w:val="18"/>
          <w:szCs w:val="18"/>
        </w:rPr>
        <w:t>Государственного бюджетного учреждения здравоохранения Республики Крым «Крымский республиканский клинический центр фтизиатрии и пульмонологии»</w:t>
      </w:r>
      <w:r w:rsidRPr="000E66B9">
        <w:rPr>
          <w:color w:val="000000"/>
          <w:sz w:val="18"/>
          <w:szCs w:val="18"/>
        </w:rPr>
        <w:t xml:space="preserve">, прекратить на основании ч. </w:t>
      </w:r>
      <w:r w:rsidRPr="000E66B9" w:rsidR="00A1775F">
        <w:rPr>
          <w:color w:val="000000"/>
          <w:sz w:val="18"/>
          <w:szCs w:val="18"/>
        </w:rPr>
        <w:t>4</w:t>
      </w:r>
      <w:r w:rsidRPr="000E66B9">
        <w:rPr>
          <w:color w:val="000000"/>
          <w:sz w:val="18"/>
          <w:szCs w:val="18"/>
        </w:rPr>
        <w:t xml:space="preserve"> ст. 24.5 КоАП РФ</w:t>
      </w:r>
      <w:r w:rsidRPr="000E66B9" w:rsidR="00575B2A">
        <w:rPr>
          <w:color w:val="000000"/>
          <w:sz w:val="18"/>
          <w:szCs w:val="18"/>
        </w:rPr>
        <w:t xml:space="preserve">. </w:t>
      </w:r>
    </w:p>
    <w:p w:rsidR="000B0B9D" w:rsidRPr="000E66B9" w:rsidP="005331D9">
      <w:pPr>
        <w:ind w:firstLine="709"/>
        <w:jc w:val="both"/>
        <w:rPr>
          <w:sz w:val="18"/>
          <w:szCs w:val="18"/>
        </w:rPr>
      </w:pPr>
      <w:r w:rsidRPr="000E66B9">
        <w:rPr>
          <w:sz w:val="18"/>
          <w:szCs w:val="18"/>
        </w:rPr>
        <w:t>Постановление может быть обжаловано в Киевский районный суд                   г. Симферополя  Республики Крым через мирового судью судебного участка</w:t>
      </w:r>
      <w:r w:rsidRPr="000E66B9" w:rsidR="00D34858">
        <w:rPr>
          <w:sz w:val="18"/>
          <w:szCs w:val="18"/>
        </w:rPr>
        <w:t xml:space="preserve">              </w:t>
      </w:r>
      <w:r w:rsidRPr="000E66B9">
        <w:rPr>
          <w:sz w:val="18"/>
          <w:szCs w:val="18"/>
        </w:rPr>
        <w:t xml:space="preserve"> №</w:t>
      </w:r>
      <w:r w:rsidRPr="000E66B9" w:rsidR="00D34858">
        <w:rPr>
          <w:sz w:val="18"/>
          <w:szCs w:val="18"/>
        </w:rPr>
        <w:t xml:space="preserve"> </w:t>
      </w:r>
      <w:r w:rsidRPr="000E66B9">
        <w:rPr>
          <w:sz w:val="18"/>
          <w:szCs w:val="18"/>
        </w:rPr>
        <w:t>10 Киевского судебного района г. Симферополя в течение 10-ти суток со дня вручения или получения копии постановления.</w:t>
      </w:r>
    </w:p>
    <w:p w:rsidR="000B0B9D" w:rsidRPr="000E66B9" w:rsidP="005331D9">
      <w:pPr>
        <w:ind w:firstLine="709"/>
        <w:jc w:val="both"/>
        <w:rPr>
          <w:sz w:val="18"/>
          <w:szCs w:val="18"/>
        </w:rPr>
      </w:pPr>
    </w:p>
    <w:p w:rsidR="000B0B9D" w:rsidRPr="000E66B9" w:rsidP="005331D9">
      <w:pPr>
        <w:ind w:firstLine="709"/>
        <w:jc w:val="both"/>
        <w:rPr>
          <w:sz w:val="18"/>
          <w:szCs w:val="18"/>
        </w:rPr>
      </w:pPr>
      <w:r w:rsidRPr="000E66B9">
        <w:rPr>
          <w:sz w:val="18"/>
          <w:szCs w:val="18"/>
        </w:rPr>
        <w:t xml:space="preserve">Мировой судья                                            </w:t>
      </w:r>
      <w:r w:rsidRPr="000E66B9">
        <w:rPr>
          <w:sz w:val="18"/>
          <w:szCs w:val="18"/>
        </w:rPr>
        <w:tab/>
      </w:r>
      <w:r w:rsidRPr="000E66B9">
        <w:rPr>
          <w:sz w:val="18"/>
          <w:szCs w:val="18"/>
        </w:rPr>
        <w:tab/>
        <w:t xml:space="preserve">         С.А. Москаленко </w:t>
      </w:r>
    </w:p>
    <w:p w:rsidR="007636EF" w:rsidRPr="000E66B9" w:rsidP="005331D9">
      <w:pPr>
        <w:ind w:firstLine="709"/>
        <w:jc w:val="both"/>
        <w:rPr>
          <w:sz w:val="18"/>
          <w:szCs w:val="18"/>
        </w:rPr>
      </w:pPr>
    </w:p>
    <w:p w:rsidR="001E3441" w:rsidRPr="000E66B9" w:rsidP="005331D9">
      <w:pPr>
        <w:ind w:firstLine="709"/>
        <w:rPr>
          <w:sz w:val="18"/>
          <w:szCs w:val="18"/>
        </w:rPr>
      </w:pPr>
    </w:p>
    <w:sectPr w:rsidSect="00171976">
      <w:headerReference w:type="default" r:id="rId8"/>
      <w:pgSz w:w="11906" w:h="16838" w:code="9"/>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012686"/>
      <w:docPartObj>
        <w:docPartGallery w:val="Page Numbers (Top of Page)"/>
        <w:docPartUnique/>
      </w:docPartObj>
    </w:sdtPr>
    <w:sdtContent>
      <w:p w:rsidR="00E10EE4">
        <w:pPr>
          <w:pStyle w:val="Header"/>
          <w:jc w:val="right"/>
        </w:pPr>
        <w:r>
          <w:fldChar w:fldCharType="begin"/>
        </w:r>
        <w:r>
          <w:instrText xml:space="preserve"> PAGE   \* MERGEFORMAT </w:instrText>
        </w:r>
        <w:r>
          <w:fldChar w:fldCharType="separate"/>
        </w:r>
        <w:r w:rsidR="000E66B9">
          <w:rPr>
            <w:noProof/>
          </w:rPr>
          <w:t>4</w:t>
        </w:r>
        <w:r>
          <w:rPr>
            <w:noProof/>
          </w:rPr>
          <w:fldChar w:fldCharType="end"/>
        </w:r>
      </w:p>
    </w:sdtContent>
  </w:sdt>
  <w:p w:rsidR="00E10E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545"/>
    <w:rsid w:val="000040B9"/>
    <w:rsid w:val="00011563"/>
    <w:rsid w:val="00021E6D"/>
    <w:rsid w:val="000230C4"/>
    <w:rsid w:val="0003159A"/>
    <w:rsid w:val="00031A91"/>
    <w:rsid w:val="00034CBC"/>
    <w:rsid w:val="000435AD"/>
    <w:rsid w:val="000436F5"/>
    <w:rsid w:val="00047D0A"/>
    <w:rsid w:val="000563E6"/>
    <w:rsid w:val="00056B80"/>
    <w:rsid w:val="00056DF1"/>
    <w:rsid w:val="0006149F"/>
    <w:rsid w:val="00064940"/>
    <w:rsid w:val="0008273F"/>
    <w:rsid w:val="000A35E1"/>
    <w:rsid w:val="000B05CF"/>
    <w:rsid w:val="000B0B9D"/>
    <w:rsid w:val="000B48D6"/>
    <w:rsid w:val="000B71AC"/>
    <w:rsid w:val="000C0804"/>
    <w:rsid w:val="000C0CA2"/>
    <w:rsid w:val="000C33BD"/>
    <w:rsid w:val="000C5D43"/>
    <w:rsid w:val="000D7A4F"/>
    <w:rsid w:val="000E0080"/>
    <w:rsid w:val="000E66B9"/>
    <w:rsid w:val="000F079E"/>
    <w:rsid w:val="000F334F"/>
    <w:rsid w:val="00100168"/>
    <w:rsid w:val="001038B8"/>
    <w:rsid w:val="001141D3"/>
    <w:rsid w:val="00114213"/>
    <w:rsid w:val="00122B93"/>
    <w:rsid w:val="001241C4"/>
    <w:rsid w:val="00126B98"/>
    <w:rsid w:val="00126F66"/>
    <w:rsid w:val="00132A42"/>
    <w:rsid w:val="00146BF5"/>
    <w:rsid w:val="00171976"/>
    <w:rsid w:val="0018570C"/>
    <w:rsid w:val="0018583B"/>
    <w:rsid w:val="0018732D"/>
    <w:rsid w:val="001915EF"/>
    <w:rsid w:val="001A4995"/>
    <w:rsid w:val="001A6347"/>
    <w:rsid w:val="001A69C1"/>
    <w:rsid w:val="001B3B1D"/>
    <w:rsid w:val="001B549D"/>
    <w:rsid w:val="001C364F"/>
    <w:rsid w:val="001C40B4"/>
    <w:rsid w:val="001C5340"/>
    <w:rsid w:val="001D3EDD"/>
    <w:rsid w:val="001D4AA5"/>
    <w:rsid w:val="001D756E"/>
    <w:rsid w:val="001E0100"/>
    <w:rsid w:val="001E0896"/>
    <w:rsid w:val="001E24DA"/>
    <w:rsid w:val="001E29E5"/>
    <w:rsid w:val="001E3441"/>
    <w:rsid w:val="001E41EE"/>
    <w:rsid w:val="001F0848"/>
    <w:rsid w:val="001F3BA3"/>
    <w:rsid w:val="00201146"/>
    <w:rsid w:val="00211B79"/>
    <w:rsid w:val="00220B07"/>
    <w:rsid w:val="00224784"/>
    <w:rsid w:val="00227CCF"/>
    <w:rsid w:val="00241C54"/>
    <w:rsid w:val="0024306E"/>
    <w:rsid w:val="0025662A"/>
    <w:rsid w:val="00261B51"/>
    <w:rsid w:val="00265B2E"/>
    <w:rsid w:val="00266CBF"/>
    <w:rsid w:val="00271AFF"/>
    <w:rsid w:val="00274476"/>
    <w:rsid w:val="00274AC8"/>
    <w:rsid w:val="0027566C"/>
    <w:rsid w:val="00281909"/>
    <w:rsid w:val="0028444D"/>
    <w:rsid w:val="00285EB2"/>
    <w:rsid w:val="002877F4"/>
    <w:rsid w:val="002A05C9"/>
    <w:rsid w:val="002B4718"/>
    <w:rsid w:val="002B5AAF"/>
    <w:rsid w:val="002B683C"/>
    <w:rsid w:val="002C6043"/>
    <w:rsid w:val="002C6628"/>
    <w:rsid w:val="002C748D"/>
    <w:rsid w:val="002D057D"/>
    <w:rsid w:val="002E57BE"/>
    <w:rsid w:val="002F0D41"/>
    <w:rsid w:val="002F2C7C"/>
    <w:rsid w:val="002F5EC1"/>
    <w:rsid w:val="00300088"/>
    <w:rsid w:val="00302334"/>
    <w:rsid w:val="00303E99"/>
    <w:rsid w:val="00304C99"/>
    <w:rsid w:val="00306390"/>
    <w:rsid w:val="003114BC"/>
    <w:rsid w:val="0033657A"/>
    <w:rsid w:val="00344545"/>
    <w:rsid w:val="003505DD"/>
    <w:rsid w:val="00353159"/>
    <w:rsid w:val="00362684"/>
    <w:rsid w:val="00364FF0"/>
    <w:rsid w:val="003705E0"/>
    <w:rsid w:val="003804F6"/>
    <w:rsid w:val="003819AC"/>
    <w:rsid w:val="00384D04"/>
    <w:rsid w:val="00386253"/>
    <w:rsid w:val="00386607"/>
    <w:rsid w:val="003908AD"/>
    <w:rsid w:val="00392572"/>
    <w:rsid w:val="00392A9D"/>
    <w:rsid w:val="0039465E"/>
    <w:rsid w:val="003A3B99"/>
    <w:rsid w:val="003B13D4"/>
    <w:rsid w:val="003B2EB7"/>
    <w:rsid w:val="003C4772"/>
    <w:rsid w:val="003C6181"/>
    <w:rsid w:val="003D0E5E"/>
    <w:rsid w:val="003D51A0"/>
    <w:rsid w:val="003E5625"/>
    <w:rsid w:val="00412F05"/>
    <w:rsid w:val="00422189"/>
    <w:rsid w:val="0042392D"/>
    <w:rsid w:val="00430E30"/>
    <w:rsid w:val="00432434"/>
    <w:rsid w:val="00433C4E"/>
    <w:rsid w:val="00435254"/>
    <w:rsid w:val="00435F15"/>
    <w:rsid w:val="004374EE"/>
    <w:rsid w:val="00441632"/>
    <w:rsid w:val="0044514B"/>
    <w:rsid w:val="00445847"/>
    <w:rsid w:val="00457A24"/>
    <w:rsid w:val="00457EA2"/>
    <w:rsid w:val="00462D9A"/>
    <w:rsid w:val="004703EC"/>
    <w:rsid w:val="0047139E"/>
    <w:rsid w:val="00472EDB"/>
    <w:rsid w:val="00476378"/>
    <w:rsid w:val="00482B6E"/>
    <w:rsid w:val="00484591"/>
    <w:rsid w:val="0048514D"/>
    <w:rsid w:val="004858BB"/>
    <w:rsid w:val="00490DBF"/>
    <w:rsid w:val="00495E4F"/>
    <w:rsid w:val="004B1658"/>
    <w:rsid w:val="004B75BB"/>
    <w:rsid w:val="004B7C7B"/>
    <w:rsid w:val="004B7DAE"/>
    <w:rsid w:val="004C5624"/>
    <w:rsid w:val="004D2386"/>
    <w:rsid w:val="004D67D2"/>
    <w:rsid w:val="004F3DB8"/>
    <w:rsid w:val="004F604B"/>
    <w:rsid w:val="00500301"/>
    <w:rsid w:val="00506750"/>
    <w:rsid w:val="00512958"/>
    <w:rsid w:val="00514C47"/>
    <w:rsid w:val="00515FE0"/>
    <w:rsid w:val="005331D9"/>
    <w:rsid w:val="00542542"/>
    <w:rsid w:val="00546C1D"/>
    <w:rsid w:val="00547835"/>
    <w:rsid w:val="0055399B"/>
    <w:rsid w:val="00554A2D"/>
    <w:rsid w:val="00557027"/>
    <w:rsid w:val="0056485F"/>
    <w:rsid w:val="00566539"/>
    <w:rsid w:val="00566564"/>
    <w:rsid w:val="00567023"/>
    <w:rsid w:val="00575418"/>
    <w:rsid w:val="00575B2A"/>
    <w:rsid w:val="00576EA9"/>
    <w:rsid w:val="00583331"/>
    <w:rsid w:val="0058456A"/>
    <w:rsid w:val="0059080D"/>
    <w:rsid w:val="00596CFB"/>
    <w:rsid w:val="005A5112"/>
    <w:rsid w:val="005A77E3"/>
    <w:rsid w:val="005B0A58"/>
    <w:rsid w:val="005B3205"/>
    <w:rsid w:val="005B327C"/>
    <w:rsid w:val="005D0E71"/>
    <w:rsid w:val="005D2537"/>
    <w:rsid w:val="005D55A5"/>
    <w:rsid w:val="005E628C"/>
    <w:rsid w:val="005E65E0"/>
    <w:rsid w:val="005F2631"/>
    <w:rsid w:val="005F5412"/>
    <w:rsid w:val="006028BA"/>
    <w:rsid w:val="00603E09"/>
    <w:rsid w:val="00605725"/>
    <w:rsid w:val="0060777D"/>
    <w:rsid w:val="00622BEF"/>
    <w:rsid w:val="00625EC7"/>
    <w:rsid w:val="0062697C"/>
    <w:rsid w:val="0063395B"/>
    <w:rsid w:val="00633D53"/>
    <w:rsid w:val="00660D64"/>
    <w:rsid w:val="00676FFF"/>
    <w:rsid w:val="006771A8"/>
    <w:rsid w:val="00677CE5"/>
    <w:rsid w:val="006864E1"/>
    <w:rsid w:val="00691B45"/>
    <w:rsid w:val="00693003"/>
    <w:rsid w:val="00694960"/>
    <w:rsid w:val="006964E3"/>
    <w:rsid w:val="00697BA1"/>
    <w:rsid w:val="006A52D5"/>
    <w:rsid w:val="006A547E"/>
    <w:rsid w:val="006B2A59"/>
    <w:rsid w:val="006B38D4"/>
    <w:rsid w:val="006C36C2"/>
    <w:rsid w:val="006C5D57"/>
    <w:rsid w:val="006D2132"/>
    <w:rsid w:val="006E2C14"/>
    <w:rsid w:val="006E3447"/>
    <w:rsid w:val="006E72C8"/>
    <w:rsid w:val="006E77C7"/>
    <w:rsid w:val="006F413B"/>
    <w:rsid w:val="006F7520"/>
    <w:rsid w:val="007020B9"/>
    <w:rsid w:val="007034CD"/>
    <w:rsid w:val="007104E3"/>
    <w:rsid w:val="00711588"/>
    <w:rsid w:val="00712BF7"/>
    <w:rsid w:val="0071352D"/>
    <w:rsid w:val="00716FB8"/>
    <w:rsid w:val="0072268C"/>
    <w:rsid w:val="007226DF"/>
    <w:rsid w:val="0072334F"/>
    <w:rsid w:val="00724D3B"/>
    <w:rsid w:val="007309C3"/>
    <w:rsid w:val="00736014"/>
    <w:rsid w:val="00741303"/>
    <w:rsid w:val="0074385A"/>
    <w:rsid w:val="007441CE"/>
    <w:rsid w:val="00756424"/>
    <w:rsid w:val="00761EEF"/>
    <w:rsid w:val="00762637"/>
    <w:rsid w:val="007636EF"/>
    <w:rsid w:val="00775A01"/>
    <w:rsid w:val="007775E3"/>
    <w:rsid w:val="00790706"/>
    <w:rsid w:val="00793708"/>
    <w:rsid w:val="007A0AB7"/>
    <w:rsid w:val="007A19AF"/>
    <w:rsid w:val="007A19DD"/>
    <w:rsid w:val="007A1C67"/>
    <w:rsid w:val="007A455F"/>
    <w:rsid w:val="007A6A01"/>
    <w:rsid w:val="007D1A12"/>
    <w:rsid w:val="007D2ED5"/>
    <w:rsid w:val="007F2776"/>
    <w:rsid w:val="007F33EE"/>
    <w:rsid w:val="008001EE"/>
    <w:rsid w:val="00804B9A"/>
    <w:rsid w:val="00807CB1"/>
    <w:rsid w:val="00812770"/>
    <w:rsid w:val="00813381"/>
    <w:rsid w:val="00825347"/>
    <w:rsid w:val="008260A9"/>
    <w:rsid w:val="008262D9"/>
    <w:rsid w:val="00830C42"/>
    <w:rsid w:val="00841871"/>
    <w:rsid w:val="008427DE"/>
    <w:rsid w:val="0084500A"/>
    <w:rsid w:val="00847EB8"/>
    <w:rsid w:val="00850892"/>
    <w:rsid w:val="0085384A"/>
    <w:rsid w:val="008538C0"/>
    <w:rsid w:val="00863729"/>
    <w:rsid w:val="00864008"/>
    <w:rsid w:val="00875BFC"/>
    <w:rsid w:val="00884206"/>
    <w:rsid w:val="00893EB8"/>
    <w:rsid w:val="008A52D1"/>
    <w:rsid w:val="008A6463"/>
    <w:rsid w:val="008D0F98"/>
    <w:rsid w:val="008D3295"/>
    <w:rsid w:val="008D53E1"/>
    <w:rsid w:val="008E09BD"/>
    <w:rsid w:val="008E283A"/>
    <w:rsid w:val="008E2A44"/>
    <w:rsid w:val="008E334C"/>
    <w:rsid w:val="008E3D46"/>
    <w:rsid w:val="008E47D1"/>
    <w:rsid w:val="008E4B1E"/>
    <w:rsid w:val="008F36B1"/>
    <w:rsid w:val="008F625B"/>
    <w:rsid w:val="00907AD4"/>
    <w:rsid w:val="009165FB"/>
    <w:rsid w:val="00917892"/>
    <w:rsid w:val="00917A46"/>
    <w:rsid w:val="0092526F"/>
    <w:rsid w:val="0092643F"/>
    <w:rsid w:val="00930846"/>
    <w:rsid w:val="009310A2"/>
    <w:rsid w:val="0093138E"/>
    <w:rsid w:val="009345D8"/>
    <w:rsid w:val="0094467A"/>
    <w:rsid w:val="00954711"/>
    <w:rsid w:val="009564BB"/>
    <w:rsid w:val="009573D4"/>
    <w:rsid w:val="00964692"/>
    <w:rsid w:val="009647B6"/>
    <w:rsid w:val="00965980"/>
    <w:rsid w:val="009708CA"/>
    <w:rsid w:val="00981C95"/>
    <w:rsid w:val="00985C3C"/>
    <w:rsid w:val="0099159E"/>
    <w:rsid w:val="00992279"/>
    <w:rsid w:val="009933B0"/>
    <w:rsid w:val="00994A5C"/>
    <w:rsid w:val="009A409C"/>
    <w:rsid w:val="009C7ACD"/>
    <w:rsid w:val="009E16C8"/>
    <w:rsid w:val="009E6158"/>
    <w:rsid w:val="009E769F"/>
    <w:rsid w:val="009F321E"/>
    <w:rsid w:val="009F6AAF"/>
    <w:rsid w:val="00A05008"/>
    <w:rsid w:val="00A07C3A"/>
    <w:rsid w:val="00A07F99"/>
    <w:rsid w:val="00A10359"/>
    <w:rsid w:val="00A10D5F"/>
    <w:rsid w:val="00A11BE8"/>
    <w:rsid w:val="00A15A8B"/>
    <w:rsid w:val="00A15D50"/>
    <w:rsid w:val="00A1775F"/>
    <w:rsid w:val="00A22ED9"/>
    <w:rsid w:val="00A35F6D"/>
    <w:rsid w:val="00A40B1B"/>
    <w:rsid w:val="00A4251E"/>
    <w:rsid w:val="00A428AC"/>
    <w:rsid w:val="00A47A2C"/>
    <w:rsid w:val="00A5068D"/>
    <w:rsid w:val="00A64389"/>
    <w:rsid w:val="00A65236"/>
    <w:rsid w:val="00A72FC4"/>
    <w:rsid w:val="00A77A46"/>
    <w:rsid w:val="00A83295"/>
    <w:rsid w:val="00A858D6"/>
    <w:rsid w:val="00A86496"/>
    <w:rsid w:val="00A93F55"/>
    <w:rsid w:val="00AA4FD0"/>
    <w:rsid w:val="00AB310A"/>
    <w:rsid w:val="00AB5CBA"/>
    <w:rsid w:val="00AB7620"/>
    <w:rsid w:val="00AC107F"/>
    <w:rsid w:val="00AC40E1"/>
    <w:rsid w:val="00AC5997"/>
    <w:rsid w:val="00AD0318"/>
    <w:rsid w:val="00AD105B"/>
    <w:rsid w:val="00AD2E3A"/>
    <w:rsid w:val="00AE09E5"/>
    <w:rsid w:val="00AE2961"/>
    <w:rsid w:val="00AE4C99"/>
    <w:rsid w:val="00AE5F3D"/>
    <w:rsid w:val="00AF0169"/>
    <w:rsid w:val="00B031FF"/>
    <w:rsid w:val="00B07D4D"/>
    <w:rsid w:val="00B11509"/>
    <w:rsid w:val="00B21F14"/>
    <w:rsid w:val="00B23221"/>
    <w:rsid w:val="00B23F56"/>
    <w:rsid w:val="00B30ADF"/>
    <w:rsid w:val="00B338B6"/>
    <w:rsid w:val="00B37FD7"/>
    <w:rsid w:val="00B4030B"/>
    <w:rsid w:val="00B57C42"/>
    <w:rsid w:val="00B61EDE"/>
    <w:rsid w:val="00B649F0"/>
    <w:rsid w:val="00B70888"/>
    <w:rsid w:val="00B73E9B"/>
    <w:rsid w:val="00B81890"/>
    <w:rsid w:val="00B8646A"/>
    <w:rsid w:val="00B86A38"/>
    <w:rsid w:val="00BA6BB7"/>
    <w:rsid w:val="00BB2CE5"/>
    <w:rsid w:val="00BC502A"/>
    <w:rsid w:val="00BD6924"/>
    <w:rsid w:val="00BF058E"/>
    <w:rsid w:val="00BF1ECC"/>
    <w:rsid w:val="00BF2029"/>
    <w:rsid w:val="00BF6A8A"/>
    <w:rsid w:val="00BF6F3F"/>
    <w:rsid w:val="00BF716C"/>
    <w:rsid w:val="00C018A4"/>
    <w:rsid w:val="00C07EC5"/>
    <w:rsid w:val="00C1029F"/>
    <w:rsid w:val="00C17F99"/>
    <w:rsid w:val="00C20E94"/>
    <w:rsid w:val="00C2124F"/>
    <w:rsid w:val="00C2742E"/>
    <w:rsid w:val="00C35328"/>
    <w:rsid w:val="00C405C6"/>
    <w:rsid w:val="00C42EE3"/>
    <w:rsid w:val="00C46029"/>
    <w:rsid w:val="00C51365"/>
    <w:rsid w:val="00C52049"/>
    <w:rsid w:val="00C532EB"/>
    <w:rsid w:val="00C57862"/>
    <w:rsid w:val="00C61327"/>
    <w:rsid w:val="00C65922"/>
    <w:rsid w:val="00C77C6B"/>
    <w:rsid w:val="00C87EC6"/>
    <w:rsid w:val="00C939FD"/>
    <w:rsid w:val="00CA0511"/>
    <w:rsid w:val="00CA090B"/>
    <w:rsid w:val="00CA5C1D"/>
    <w:rsid w:val="00CA68E6"/>
    <w:rsid w:val="00CB0086"/>
    <w:rsid w:val="00CB3702"/>
    <w:rsid w:val="00CB536D"/>
    <w:rsid w:val="00CB7018"/>
    <w:rsid w:val="00CC0D92"/>
    <w:rsid w:val="00CC5209"/>
    <w:rsid w:val="00CD3FE4"/>
    <w:rsid w:val="00CD6004"/>
    <w:rsid w:val="00D045B7"/>
    <w:rsid w:val="00D10EE9"/>
    <w:rsid w:val="00D15051"/>
    <w:rsid w:val="00D1553C"/>
    <w:rsid w:val="00D169F0"/>
    <w:rsid w:val="00D2585A"/>
    <w:rsid w:val="00D34858"/>
    <w:rsid w:val="00D364F1"/>
    <w:rsid w:val="00D37F79"/>
    <w:rsid w:val="00D400C7"/>
    <w:rsid w:val="00D40ADF"/>
    <w:rsid w:val="00D46A54"/>
    <w:rsid w:val="00D5471E"/>
    <w:rsid w:val="00D60102"/>
    <w:rsid w:val="00D664CE"/>
    <w:rsid w:val="00D70346"/>
    <w:rsid w:val="00D70B26"/>
    <w:rsid w:val="00D74865"/>
    <w:rsid w:val="00D81CD1"/>
    <w:rsid w:val="00D84BB2"/>
    <w:rsid w:val="00D84CAD"/>
    <w:rsid w:val="00D84D44"/>
    <w:rsid w:val="00D9420D"/>
    <w:rsid w:val="00DA272A"/>
    <w:rsid w:val="00DB43FA"/>
    <w:rsid w:val="00DB4792"/>
    <w:rsid w:val="00DC0C1E"/>
    <w:rsid w:val="00DC3919"/>
    <w:rsid w:val="00DC3D14"/>
    <w:rsid w:val="00DC6247"/>
    <w:rsid w:val="00DD3091"/>
    <w:rsid w:val="00DE69E6"/>
    <w:rsid w:val="00DE6E54"/>
    <w:rsid w:val="00DF0BE3"/>
    <w:rsid w:val="00DF44B5"/>
    <w:rsid w:val="00DF59B9"/>
    <w:rsid w:val="00DF7240"/>
    <w:rsid w:val="00E104B8"/>
    <w:rsid w:val="00E10E18"/>
    <w:rsid w:val="00E10EE4"/>
    <w:rsid w:val="00E163E1"/>
    <w:rsid w:val="00E16956"/>
    <w:rsid w:val="00E21465"/>
    <w:rsid w:val="00E36774"/>
    <w:rsid w:val="00E37185"/>
    <w:rsid w:val="00E405D4"/>
    <w:rsid w:val="00E4305B"/>
    <w:rsid w:val="00E51CBD"/>
    <w:rsid w:val="00E56B6A"/>
    <w:rsid w:val="00E6158B"/>
    <w:rsid w:val="00E714CA"/>
    <w:rsid w:val="00E723CD"/>
    <w:rsid w:val="00E73108"/>
    <w:rsid w:val="00E74F49"/>
    <w:rsid w:val="00E77841"/>
    <w:rsid w:val="00E80678"/>
    <w:rsid w:val="00E81182"/>
    <w:rsid w:val="00E83A4E"/>
    <w:rsid w:val="00E8491F"/>
    <w:rsid w:val="00E9401D"/>
    <w:rsid w:val="00EA1B7E"/>
    <w:rsid w:val="00EB001A"/>
    <w:rsid w:val="00EB598D"/>
    <w:rsid w:val="00EB6A23"/>
    <w:rsid w:val="00EB72C3"/>
    <w:rsid w:val="00ED2568"/>
    <w:rsid w:val="00ED311B"/>
    <w:rsid w:val="00ED76BA"/>
    <w:rsid w:val="00EE7AC8"/>
    <w:rsid w:val="00F06190"/>
    <w:rsid w:val="00F06764"/>
    <w:rsid w:val="00F31928"/>
    <w:rsid w:val="00F3549A"/>
    <w:rsid w:val="00F35690"/>
    <w:rsid w:val="00F52FDD"/>
    <w:rsid w:val="00F53937"/>
    <w:rsid w:val="00F5745F"/>
    <w:rsid w:val="00F82A6C"/>
    <w:rsid w:val="00F90B28"/>
    <w:rsid w:val="00F95679"/>
    <w:rsid w:val="00F9787F"/>
    <w:rsid w:val="00FA1EAF"/>
    <w:rsid w:val="00FA320A"/>
    <w:rsid w:val="00FA3E87"/>
    <w:rsid w:val="00FA5A87"/>
    <w:rsid w:val="00FA6399"/>
    <w:rsid w:val="00FB05BD"/>
    <w:rsid w:val="00FB1C15"/>
    <w:rsid w:val="00FB56C3"/>
    <w:rsid w:val="00FC0D29"/>
    <w:rsid w:val="00FC3AD3"/>
    <w:rsid w:val="00FD1CD4"/>
    <w:rsid w:val="00FD4193"/>
    <w:rsid w:val="00FE5A46"/>
    <w:rsid w:val="00FE5E98"/>
    <w:rsid w:val="00FF03C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ADF"/>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D40ADF"/>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D40ADF"/>
    <w:rPr>
      <w:rFonts w:ascii="Times New Roman" w:eastAsia="Times New Roman" w:hAnsi="Times New Roman" w:cs="Times New Roman"/>
      <w:b/>
      <w:bCs/>
      <w:sz w:val="24"/>
      <w:szCs w:val="24"/>
      <w:lang w:eastAsia="ru-RU"/>
    </w:rPr>
  </w:style>
  <w:style w:type="character" w:customStyle="1" w:styleId="s11">
    <w:name w:val="s11"/>
    <w:basedOn w:val="DefaultParagraphFont"/>
    <w:rsid w:val="00D40ADF"/>
    <w:rPr>
      <w:rFonts w:ascii="Times New Roman" w:hAnsi="Times New Roman" w:cs="Times New Roman" w:hint="default"/>
      <w:sz w:val="24"/>
      <w:szCs w:val="24"/>
    </w:rPr>
  </w:style>
  <w:style w:type="character" w:customStyle="1" w:styleId="apple-converted-space">
    <w:name w:val="apple-converted-space"/>
    <w:basedOn w:val="DefaultParagraphFont"/>
    <w:rsid w:val="00D40ADF"/>
  </w:style>
  <w:style w:type="paragraph" w:styleId="BalloonText">
    <w:name w:val="Balloon Text"/>
    <w:basedOn w:val="Normal"/>
    <w:link w:val="a"/>
    <w:uiPriority w:val="99"/>
    <w:semiHidden/>
    <w:unhideWhenUsed/>
    <w:rsid w:val="00A858D6"/>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858D6"/>
    <w:rPr>
      <w:rFonts w:ascii="Segoe UI" w:eastAsia="Times New Roman" w:hAnsi="Segoe UI" w:cs="Segoe UI"/>
      <w:sz w:val="18"/>
      <w:szCs w:val="18"/>
      <w:lang w:eastAsia="ru-RU"/>
    </w:rPr>
  </w:style>
  <w:style w:type="paragraph" w:customStyle="1" w:styleId="ConsPlusNormal">
    <w:name w:val="ConsPlusNormal"/>
    <w:rsid w:val="00E714C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s1">
    <w:name w:val="s_1"/>
    <w:basedOn w:val="Normal"/>
    <w:rsid w:val="007636EF"/>
    <w:pPr>
      <w:spacing w:before="100" w:beforeAutospacing="1" w:after="100" w:afterAutospacing="1"/>
    </w:pPr>
    <w:rPr>
      <w:sz w:val="24"/>
      <w:szCs w:val="24"/>
    </w:rPr>
  </w:style>
  <w:style w:type="paragraph" w:styleId="Header">
    <w:name w:val="header"/>
    <w:basedOn w:val="Normal"/>
    <w:link w:val="a0"/>
    <w:uiPriority w:val="99"/>
    <w:unhideWhenUsed/>
    <w:rsid w:val="00171976"/>
    <w:pPr>
      <w:tabs>
        <w:tab w:val="center" w:pos="4677"/>
        <w:tab w:val="right" w:pos="9355"/>
      </w:tabs>
    </w:pPr>
  </w:style>
  <w:style w:type="character" w:customStyle="1" w:styleId="a0">
    <w:name w:val="Верхний колонтитул Знак"/>
    <w:basedOn w:val="DefaultParagraphFont"/>
    <w:link w:val="Header"/>
    <w:uiPriority w:val="99"/>
    <w:rsid w:val="00171976"/>
    <w:rPr>
      <w:rFonts w:ascii="Times New Roman" w:eastAsia="Times New Roman" w:hAnsi="Times New Roman" w:cs="Times New Roman"/>
      <w:sz w:val="20"/>
      <w:szCs w:val="20"/>
      <w:lang w:eastAsia="ru-RU"/>
    </w:rPr>
  </w:style>
  <w:style w:type="paragraph" w:styleId="Footer">
    <w:name w:val="footer"/>
    <w:basedOn w:val="Normal"/>
    <w:link w:val="a1"/>
    <w:uiPriority w:val="99"/>
    <w:semiHidden/>
    <w:unhideWhenUsed/>
    <w:rsid w:val="00171976"/>
    <w:pPr>
      <w:tabs>
        <w:tab w:val="center" w:pos="4677"/>
        <w:tab w:val="right" w:pos="9355"/>
      </w:tabs>
    </w:pPr>
  </w:style>
  <w:style w:type="character" w:customStyle="1" w:styleId="a1">
    <w:name w:val="Нижний колонтитул Знак"/>
    <w:basedOn w:val="DefaultParagraphFont"/>
    <w:link w:val="Footer"/>
    <w:uiPriority w:val="99"/>
    <w:semiHidden/>
    <w:rsid w:val="00171976"/>
    <w:rPr>
      <w:rFonts w:ascii="Times New Roman" w:eastAsia="Times New Roman" w:hAnsi="Times New Roman" w:cs="Times New Roman"/>
      <w:sz w:val="20"/>
      <w:szCs w:val="20"/>
      <w:lang w:eastAsia="ru-RU"/>
    </w:rPr>
  </w:style>
  <w:style w:type="paragraph" w:styleId="ListParagraph">
    <w:name w:val="List Paragraph"/>
    <w:basedOn w:val="Normal"/>
    <w:uiPriority w:val="34"/>
    <w:qFormat/>
    <w:rsid w:val="00C1029F"/>
    <w:pPr>
      <w:ind w:left="720"/>
      <w:contextualSpacing/>
    </w:pPr>
  </w:style>
  <w:style w:type="paragraph" w:customStyle="1" w:styleId="formattext">
    <w:name w:val="formattext"/>
    <w:basedOn w:val="Normal"/>
    <w:rsid w:val="00775A01"/>
    <w:pPr>
      <w:spacing w:before="100" w:beforeAutospacing="1" w:after="100" w:afterAutospacing="1"/>
    </w:pPr>
    <w:rPr>
      <w:sz w:val="24"/>
      <w:szCs w:val="24"/>
    </w:rPr>
  </w:style>
  <w:style w:type="character" w:styleId="Hyperlink">
    <w:name w:val="Hyperlink"/>
    <w:basedOn w:val="DefaultParagraphFont"/>
    <w:uiPriority w:val="99"/>
    <w:unhideWhenUsed/>
    <w:rsid w:val="00775A01"/>
    <w:rPr>
      <w:color w:val="0000FF"/>
      <w:u w:val="single"/>
    </w:rPr>
  </w:style>
  <w:style w:type="character" w:customStyle="1" w:styleId="snippetequal">
    <w:name w:val="snippet_equal"/>
    <w:basedOn w:val="DefaultParagraphFont"/>
    <w:rsid w:val="00A83295"/>
  </w:style>
  <w:style w:type="paragraph" w:customStyle="1" w:styleId="consplusnormal0">
    <w:name w:val="consplusnormal"/>
    <w:basedOn w:val="Normal"/>
    <w:rsid w:val="00994A5C"/>
    <w:pPr>
      <w:spacing w:before="100" w:beforeAutospacing="1" w:after="100" w:afterAutospacing="1"/>
    </w:pPr>
    <w:rPr>
      <w:sz w:val="24"/>
      <w:szCs w:val="24"/>
    </w:rPr>
  </w:style>
  <w:style w:type="paragraph" w:styleId="NormalWeb">
    <w:name w:val="Normal (Web)"/>
    <w:basedOn w:val="Normal"/>
    <w:rsid w:val="000B0B9D"/>
    <w:pPr>
      <w:spacing w:before="100" w:beforeAutospacing="1" w:after="100" w:afterAutospacing="1"/>
    </w:pPr>
    <w:rPr>
      <w:sz w:val="24"/>
      <w:szCs w:val="24"/>
    </w:rPr>
  </w:style>
  <w:style w:type="character" w:customStyle="1" w:styleId="highlightsearch4">
    <w:name w:val="highlightsearch4"/>
    <w:basedOn w:val="DefaultParagraphFont"/>
    <w:rsid w:val="007D2E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211005/" TargetMode="External" /><Relationship Id="rId6" Type="http://schemas.openxmlformats.org/officeDocument/2006/relationships/hyperlink" Target="http://&#1082;&#1088;&#1099;&#1084;&#1092;&#1090;&#1080;&#1079;&#1080;&#1072;&#1090;&#1088;.&#1088;&#1092;/" TargetMode="External" /><Relationship Id="rId7" Type="http://schemas.openxmlformats.org/officeDocument/2006/relationships/hyperlink" Target="consultantplus://offline/main?base=LAW;n=115672;fld=134;dst=102280" TargetMode="Externa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B6D69-A626-46C7-8E36-3786FD761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