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E75B17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E75B17">
        <w:rPr>
          <w:b w:val="0"/>
          <w:sz w:val="18"/>
          <w:szCs w:val="18"/>
        </w:rPr>
        <w:t>Дело № 5-</w:t>
      </w:r>
      <w:r w:rsidRPr="00E75B17" w:rsidR="004F3DB8">
        <w:rPr>
          <w:b w:val="0"/>
          <w:sz w:val="18"/>
          <w:szCs w:val="18"/>
        </w:rPr>
        <w:t>10</w:t>
      </w:r>
      <w:r w:rsidRPr="00E75B17">
        <w:rPr>
          <w:b w:val="0"/>
          <w:sz w:val="18"/>
          <w:szCs w:val="18"/>
        </w:rPr>
        <w:t>-</w:t>
      </w:r>
      <w:r w:rsidRPr="00E75B17" w:rsidR="00E163E1">
        <w:rPr>
          <w:b w:val="0"/>
          <w:sz w:val="18"/>
          <w:szCs w:val="18"/>
        </w:rPr>
        <w:t>2</w:t>
      </w:r>
      <w:r w:rsidRPr="00E75B17" w:rsidR="0026266D">
        <w:rPr>
          <w:b w:val="0"/>
          <w:sz w:val="18"/>
          <w:szCs w:val="18"/>
        </w:rPr>
        <w:t>50</w:t>
      </w:r>
      <w:r w:rsidRPr="00E75B17">
        <w:rPr>
          <w:b w:val="0"/>
          <w:sz w:val="18"/>
          <w:szCs w:val="18"/>
        </w:rPr>
        <w:t>/20</w:t>
      </w:r>
      <w:r w:rsidRPr="00E75B17" w:rsidR="00274476">
        <w:rPr>
          <w:b w:val="0"/>
          <w:sz w:val="18"/>
          <w:szCs w:val="18"/>
        </w:rPr>
        <w:t>20</w:t>
      </w:r>
    </w:p>
    <w:p w:rsidR="004F3DB8" w:rsidRPr="00E75B17" w:rsidP="00D40ADF">
      <w:pPr>
        <w:pStyle w:val="Heading1"/>
        <w:rPr>
          <w:b w:val="0"/>
          <w:bCs w:val="0"/>
          <w:sz w:val="18"/>
          <w:szCs w:val="18"/>
        </w:rPr>
      </w:pPr>
      <w:r w:rsidRPr="00E75B17">
        <w:rPr>
          <w:b w:val="0"/>
          <w:bCs w:val="0"/>
          <w:sz w:val="18"/>
          <w:szCs w:val="18"/>
        </w:rPr>
        <w:t xml:space="preserve"> </w:t>
      </w:r>
      <w:r w:rsidRPr="00E75B17">
        <w:rPr>
          <w:b w:val="0"/>
          <w:bCs w:val="0"/>
          <w:sz w:val="18"/>
          <w:szCs w:val="18"/>
        </w:rPr>
        <w:tab/>
      </w:r>
      <w:r w:rsidRPr="00E75B17">
        <w:rPr>
          <w:b w:val="0"/>
          <w:bCs w:val="0"/>
          <w:sz w:val="18"/>
          <w:szCs w:val="18"/>
        </w:rPr>
        <w:tab/>
      </w:r>
      <w:r w:rsidRPr="00E75B17">
        <w:rPr>
          <w:b w:val="0"/>
          <w:bCs w:val="0"/>
          <w:sz w:val="18"/>
          <w:szCs w:val="18"/>
        </w:rPr>
        <w:tab/>
      </w:r>
      <w:r w:rsidRPr="00E75B17">
        <w:rPr>
          <w:b w:val="0"/>
          <w:bCs w:val="0"/>
          <w:sz w:val="18"/>
          <w:szCs w:val="18"/>
        </w:rPr>
        <w:tab/>
      </w:r>
      <w:r w:rsidRPr="00E75B17">
        <w:rPr>
          <w:b w:val="0"/>
          <w:bCs w:val="0"/>
          <w:sz w:val="18"/>
          <w:szCs w:val="18"/>
        </w:rPr>
        <w:tab/>
        <w:t xml:space="preserve"> </w:t>
      </w:r>
      <w:r w:rsidRPr="00E75B17">
        <w:rPr>
          <w:b w:val="0"/>
          <w:bCs w:val="0"/>
          <w:sz w:val="18"/>
          <w:szCs w:val="18"/>
        </w:rPr>
        <w:tab/>
      </w:r>
      <w:r w:rsidRPr="00E75B17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E75B17" w:rsidR="00274476">
        <w:rPr>
          <w:b w:val="0"/>
          <w:bCs w:val="0"/>
          <w:sz w:val="18"/>
          <w:szCs w:val="18"/>
        </w:rPr>
        <w:t>0</w:t>
      </w:r>
      <w:r w:rsidRPr="00E75B17" w:rsidR="00E163E1">
        <w:rPr>
          <w:b w:val="0"/>
          <w:bCs w:val="0"/>
          <w:sz w:val="18"/>
          <w:szCs w:val="18"/>
        </w:rPr>
        <w:t>2</w:t>
      </w:r>
      <w:r w:rsidRPr="00E75B17" w:rsidR="0026266D">
        <w:rPr>
          <w:b w:val="0"/>
          <w:bCs w:val="0"/>
          <w:sz w:val="18"/>
          <w:szCs w:val="18"/>
        </w:rPr>
        <w:t>50</w:t>
      </w:r>
      <w:r w:rsidRPr="00E75B17">
        <w:rPr>
          <w:b w:val="0"/>
          <w:bCs w:val="0"/>
          <w:sz w:val="18"/>
          <w:szCs w:val="18"/>
        </w:rPr>
        <w:t>/20</w:t>
      </w:r>
      <w:r w:rsidRPr="00E75B17" w:rsidR="00274476">
        <w:rPr>
          <w:b w:val="0"/>
          <w:bCs w:val="0"/>
          <w:sz w:val="18"/>
          <w:szCs w:val="18"/>
        </w:rPr>
        <w:t>20</w:t>
      </w:r>
    </w:p>
    <w:p w:rsidR="004F3DB8" w:rsidRPr="00E75B17" w:rsidP="004F3DB8">
      <w:pPr>
        <w:rPr>
          <w:sz w:val="18"/>
          <w:szCs w:val="18"/>
        </w:rPr>
      </w:pPr>
    </w:p>
    <w:p w:rsidR="00D40ADF" w:rsidRPr="00E75B17" w:rsidP="00D40ADF">
      <w:pPr>
        <w:pStyle w:val="Heading1"/>
        <w:rPr>
          <w:bCs w:val="0"/>
          <w:sz w:val="18"/>
          <w:szCs w:val="18"/>
        </w:rPr>
      </w:pPr>
      <w:r w:rsidRPr="00E75B17">
        <w:rPr>
          <w:bCs w:val="0"/>
          <w:sz w:val="18"/>
          <w:szCs w:val="18"/>
        </w:rPr>
        <w:t>П О С Т А Н О В Л Е Н И Е</w:t>
      </w:r>
    </w:p>
    <w:p w:rsidR="004F3DB8" w:rsidRPr="00E75B17" w:rsidP="00D40ADF">
      <w:pPr>
        <w:jc w:val="both"/>
        <w:rPr>
          <w:sz w:val="18"/>
          <w:szCs w:val="18"/>
        </w:rPr>
      </w:pPr>
    </w:p>
    <w:p w:rsidR="00D40ADF" w:rsidRPr="00E75B17" w:rsidP="00D40ADF">
      <w:pPr>
        <w:jc w:val="both"/>
        <w:rPr>
          <w:sz w:val="18"/>
          <w:szCs w:val="18"/>
        </w:rPr>
      </w:pPr>
      <w:r w:rsidRPr="00E75B17">
        <w:rPr>
          <w:sz w:val="18"/>
          <w:szCs w:val="18"/>
        </w:rPr>
        <w:t>16</w:t>
      </w:r>
      <w:r w:rsidRPr="00E75B17" w:rsidR="00C405C6">
        <w:rPr>
          <w:sz w:val="18"/>
          <w:szCs w:val="18"/>
        </w:rPr>
        <w:t xml:space="preserve"> </w:t>
      </w:r>
      <w:r w:rsidRPr="00E75B17" w:rsidR="00A35F6D">
        <w:rPr>
          <w:sz w:val="18"/>
          <w:szCs w:val="18"/>
        </w:rPr>
        <w:t>ию</w:t>
      </w:r>
      <w:r w:rsidRPr="00E75B17" w:rsidR="00182ACE">
        <w:rPr>
          <w:sz w:val="18"/>
          <w:szCs w:val="18"/>
        </w:rPr>
        <w:t>л</w:t>
      </w:r>
      <w:r w:rsidRPr="00E75B17" w:rsidR="00A35F6D">
        <w:rPr>
          <w:sz w:val="18"/>
          <w:szCs w:val="18"/>
        </w:rPr>
        <w:t xml:space="preserve">я </w:t>
      </w:r>
      <w:r w:rsidRPr="00E75B17" w:rsidR="009C7ACD">
        <w:rPr>
          <w:sz w:val="18"/>
          <w:szCs w:val="18"/>
        </w:rPr>
        <w:t>20</w:t>
      </w:r>
      <w:r w:rsidRPr="00E75B17" w:rsidR="00274476">
        <w:rPr>
          <w:sz w:val="18"/>
          <w:szCs w:val="18"/>
        </w:rPr>
        <w:t>20</w:t>
      </w:r>
      <w:r w:rsidRPr="00E75B17" w:rsidR="009C7ACD">
        <w:rPr>
          <w:sz w:val="18"/>
          <w:szCs w:val="18"/>
        </w:rPr>
        <w:t xml:space="preserve"> года</w:t>
      </w:r>
      <w:r w:rsidRPr="00E75B17" w:rsidR="009C7ACD">
        <w:rPr>
          <w:sz w:val="18"/>
          <w:szCs w:val="18"/>
        </w:rPr>
        <w:tab/>
      </w:r>
      <w:r w:rsidRPr="00E75B17" w:rsidR="009C7ACD">
        <w:rPr>
          <w:sz w:val="18"/>
          <w:szCs w:val="18"/>
        </w:rPr>
        <w:tab/>
      </w:r>
      <w:r w:rsidRPr="00E75B17" w:rsidR="009C7ACD">
        <w:rPr>
          <w:sz w:val="18"/>
          <w:szCs w:val="18"/>
        </w:rPr>
        <w:tab/>
      </w:r>
      <w:r w:rsidRPr="00E75B17" w:rsidR="009C7ACD">
        <w:rPr>
          <w:sz w:val="18"/>
          <w:szCs w:val="18"/>
        </w:rPr>
        <w:tab/>
      </w:r>
      <w:r w:rsidRPr="00E75B17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E75B17" w:rsidP="00D40ADF">
      <w:pPr>
        <w:jc w:val="both"/>
        <w:rPr>
          <w:sz w:val="18"/>
          <w:szCs w:val="18"/>
        </w:rPr>
      </w:pPr>
    </w:p>
    <w:p w:rsidR="00D40ADF" w:rsidRPr="00E75B17" w:rsidP="00D40ADF">
      <w:pPr>
        <w:jc w:val="both"/>
        <w:rPr>
          <w:sz w:val="18"/>
          <w:szCs w:val="18"/>
        </w:rPr>
      </w:pPr>
      <w:r w:rsidRPr="00E75B17">
        <w:rPr>
          <w:sz w:val="18"/>
          <w:szCs w:val="18"/>
        </w:rPr>
        <w:tab/>
        <w:t xml:space="preserve"> Мировой судья судебного участка № </w:t>
      </w:r>
      <w:r w:rsidRPr="00E75B17" w:rsidR="00576EA9">
        <w:rPr>
          <w:sz w:val="18"/>
          <w:szCs w:val="18"/>
        </w:rPr>
        <w:t>10</w:t>
      </w:r>
      <w:r w:rsidRPr="00E75B17">
        <w:rPr>
          <w:sz w:val="18"/>
          <w:szCs w:val="18"/>
        </w:rPr>
        <w:t xml:space="preserve">  </w:t>
      </w:r>
      <w:r w:rsidRPr="00E75B17" w:rsidR="00677CE5">
        <w:rPr>
          <w:sz w:val="18"/>
          <w:szCs w:val="18"/>
        </w:rPr>
        <w:t xml:space="preserve">Киевского </w:t>
      </w:r>
      <w:r w:rsidRPr="00E75B17">
        <w:rPr>
          <w:sz w:val="18"/>
          <w:szCs w:val="18"/>
        </w:rPr>
        <w:t xml:space="preserve">судебного района  города Симферополя Республики Крым (г. Симферополь, ул. Киевская, 55/2) </w:t>
      </w:r>
      <w:r w:rsidRPr="00E75B17" w:rsidR="00576EA9">
        <w:rPr>
          <w:sz w:val="18"/>
          <w:szCs w:val="18"/>
        </w:rPr>
        <w:t>Москаленко С.А.</w:t>
      </w:r>
      <w:r w:rsidRPr="00E75B17">
        <w:rPr>
          <w:sz w:val="18"/>
          <w:szCs w:val="18"/>
        </w:rPr>
        <w:t>, рассмотрев в открытом судебном заседании дел</w:t>
      </w:r>
      <w:r w:rsidRPr="00E75B17" w:rsidR="00576EA9">
        <w:rPr>
          <w:sz w:val="18"/>
          <w:szCs w:val="18"/>
        </w:rPr>
        <w:t>о</w:t>
      </w:r>
      <w:r w:rsidRPr="00E75B17">
        <w:rPr>
          <w:sz w:val="18"/>
          <w:szCs w:val="18"/>
        </w:rPr>
        <w:t xml:space="preserve"> об административном правонарушени</w:t>
      </w:r>
      <w:r w:rsidRPr="00E75B17" w:rsidR="00D400C7">
        <w:rPr>
          <w:sz w:val="18"/>
          <w:szCs w:val="18"/>
        </w:rPr>
        <w:t>и</w:t>
      </w:r>
      <w:r w:rsidRPr="00E75B17">
        <w:rPr>
          <w:sz w:val="18"/>
          <w:szCs w:val="18"/>
        </w:rPr>
        <w:t xml:space="preserve"> в отношении</w:t>
      </w:r>
      <w:r w:rsidRPr="00E75B17" w:rsidR="00576EA9">
        <w:rPr>
          <w:sz w:val="18"/>
          <w:szCs w:val="18"/>
        </w:rPr>
        <w:t xml:space="preserve">: </w:t>
      </w:r>
    </w:p>
    <w:p w:rsidR="00E723CD" w:rsidRPr="00E75B17" w:rsidP="00E723CD">
      <w:pPr>
        <w:ind w:left="117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06.02.2017г. (далее по тексту</w:t>
      </w:r>
      <w:r w:rsidRPr="00E75B17" w:rsidR="007A6A01">
        <w:rPr>
          <w:sz w:val="18"/>
          <w:szCs w:val="18"/>
        </w:rPr>
        <w:t xml:space="preserve"> -</w:t>
      </w:r>
      <w:r w:rsidRPr="00E75B17">
        <w:rPr>
          <w:sz w:val="18"/>
          <w:szCs w:val="18"/>
        </w:rPr>
        <w:t xml:space="preserve"> МБУ «Город»),  </w:t>
      </w:r>
    </w:p>
    <w:p w:rsidR="00576EA9" w:rsidRPr="00E75B17" w:rsidP="00FB1C15">
      <w:pPr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E75B17" w:rsidR="00DC6247">
        <w:rPr>
          <w:sz w:val="18"/>
          <w:szCs w:val="18"/>
        </w:rPr>
        <w:t xml:space="preserve">ч. 1 </w:t>
      </w:r>
      <w:r w:rsidRPr="00E75B17">
        <w:rPr>
          <w:sz w:val="18"/>
          <w:szCs w:val="18"/>
        </w:rPr>
        <w:t>ст. 12.</w:t>
      </w:r>
      <w:r w:rsidRPr="00E75B17" w:rsidR="00FB1C15">
        <w:rPr>
          <w:sz w:val="18"/>
          <w:szCs w:val="18"/>
        </w:rPr>
        <w:t>34</w:t>
      </w:r>
      <w:r w:rsidRPr="00E75B17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E75B17" w:rsidR="00813381">
        <w:rPr>
          <w:sz w:val="18"/>
          <w:szCs w:val="18"/>
        </w:rPr>
        <w:t xml:space="preserve"> </w:t>
      </w:r>
    </w:p>
    <w:p w:rsidR="00813381" w:rsidRPr="00E75B17" w:rsidP="00FB1C15">
      <w:pPr>
        <w:jc w:val="both"/>
        <w:rPr>
          <w:sz w:val="18"/>
          <w:szCs w:val="18"/>
        </w:rPr>
      </w:pPr>
    </w:p>
    <w:p w:rsidR="00D400C7" w:rsidRPr="00E75B17" w:rsidP="00FB1C15">
      <w:pPr>
        <w:jc w:val="both"/>
        <w:rPr>
          <w:b/>
          <w:sz w:val="18"/>
          <w:szCs w:val="18"/>
        </w:rPr>
      </w:pPr>
      <w:r w:rsidRPr="00E75B17">
        <w:rPr>
          <w:sz w:val="18"/>
          <w:szCs w:val="18"/>
        </w:rPr>
        <w:tab/>
      </w:r>
      <w:r w:rsidRPr="00E75B17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E75B17" w:rsidP="00FB1C15">
      <w:pPr>
        <w:jc w:val="both"/>
        <w:rPr>
          <w:sz w:val="18"/>
          <w:szCs w:val="18"/>
        </w:rPr>
      </w:pPr>
    </w:p>
    <w:p w:rsidR="00DC6247" w:rsidRPr="00E75B17" w:rsidP="00576EA9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М</w:t>
      </w:r>
      <w:r w:rsidRPr="00E75B17" w:rsidR="00E723CD">
        <w:rPr>
          <w:sz w:val="18"/>
          <w:szCs w:val="18"/>
        </w:rPr>
        <w:t xml:space="preserve">БУ «Город» </w:t>
      </w:r>
      <w:r w:rsidRPr="00E75B17">
        <w:rPr>
          <w:sz w:val="18"/>
          <w:szCs w:val="18"/>
        </w:rPr>
        <w:t>совершено административное правонарушение</w:t>
      </w:r>
      <w:r w:rsidRPr="00E75B17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E75B17">
        <w:rPr>
          <w:sz w:val="18"/>
          <w:szCs w:val="18"/>
        </w:rPr>
        <w:t xml:space="preserve"> при следующих обстоятельствах. </w:t>
      </w:r>
    </w:p>
    <w:p w:rsidR="002F1C7A" w:rsidRPr="00E75B17" w:rsidP="00514C47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20</w:t>
      </w:r>
      <w:r w:rsidRPr="00E75B17" w:rsidR="00E723CD">
        <w:rPr>
          <w:sz w:val="18"/>
          <w:szCs w:val="18"/>
        </w:rPr>
        <w:t>.</w:t>
      </w:r>
      <w:r w:rsidRPr="00E75B17" w:rsidR="00762637">
        <w:rPr>
          <w:sz w:val="18"/>
          <w:szCs w:val="18"/>
        </w:rPr>
        <w:t>0</w:t>
      </w:r>
      <w:r w:rsidRPr="00E75B17" w:rsidR="00182ACE">
        <w:rPr>
          <w:sz w:val="18"/>
          <w:szCs w:val="18"/>
        </w:rPr>
        <w:t>5</w:t>
      </w:r>
      <w:r w:rsidRPr="00E75B17" w:rsidR="00E723CD">
        <w:rPr>
          <w:sz w:val="18"/>
          <w:szCs w:val="18"/>
        </w:rPr>
        <w:t>.</w:t>
      </w:r>
      <w:r w:rsidRPr="00E75B17" w:rsidR="00E10E18">
        <w:rPr>
          <w:sz w:val="18"/>
          <w:szCs w:val="18"/>
        </w:rPr>
        <w:t>20</w:t>
      </w:r>
      <w:r w:rsidRPr="00E75B17" w:rsidR="00762637">
        <w:rPr>
          <w:sz w:val="18"/>
          <w:szCs w:val="18"/>
        </w:rPr>
        <w:t>20</w:t>
      </w:r>
      <w:r w:rsidRPr="00E75B17" w:rsidR="00DC6247">
        <w:rPr>
          <w:sz w:val="18"/>
          <w:szCs w:val="18"/>
        </w:rPr>
        <w:t xml:space="preserve"> </w:t>
      </w:r>
      <w:r w:rsidRPr="00E75B17" w:rsidR="009C7ACD">
        <w:rPr>
          <w:sz w:val="18"/>
          <w:szCs w:val="18"/>
        </w:rPr>
        <w:t xml:space="preserve">г. в </w:t>
      </w:r>
      <w:r w:rsidRPr="00E75B17">
        <w:rPr>
          <w:sz w:val="18"/>
          <w:szCs w:val="18"/>
        </w:rPr>
        <w:t>период времени с 09 час. 15 мин. до 17 час. 30 мин., во исполнение требования прокуратуры Железнодорожного района                                 г. Симферополя от 24.04.2020 г. № исуб-2035008-1782-20</w:t>
      </w:r>
      <w:r w:rsidRPr="00E75B17" w:rsidR="00C405C6">
        <w:rPr>
          <w:sz w:val="18"/>
          <w:szCs w:val="18"/>
        </w:rPr>
        <w:t xml:space="preserve">, </w:t>
      </w:r>
      <w:r w:rsidRPr="00E75B17" w:rsidR="009526B1">
        <w:rPr>
          <w:sz w:val="18"/>
          <w:szCs w:val="18"/>
        </w:rPr>
        <w:t xml:space="preserve">государственным инспектором дорожного надзора ОДН ОГИБДД УМВД России по                                г. Симферополю </w:t>
      </w:r>
      <w:r w:rsidRPr="00E75B17" w:rsidR="009526B1">
        <w:rPr>
          <w:sz w:val="18"/>
          <w:szCs w:val="18"/>
        </w:rPr>
        <w:t>Хватковым</w:t>
      </w:r>
      <w:r w:rsidRPr="00E75B17" w:rsidR="009526B1">
        <w:rPr>
          <w:sz w:val="18"/>
          <w:szCs w:val="18"/>
        </w:rPr>
        <w:t xml:space="preserve"> Д.Г. </w:t>
      </w:r>
      <w:r w:rsidRPr="00E75B17">
        <w:rPr>
          <w:sz w:val="18"/>
          <w:szCs w:val="18"/>
        </w:rPr>
        <w:t>проведена проверка исполнения законодательства в области безопасности дорожного движения в части соответствия государственным стандартам улично-дорожной сети, расположенной вблизи общеобразовательных учреждений на территории Железнодорожного района г. Симферополя, по р</w:t>
      </w:r>
      <w:r w:rsidRPr="00E75B17">
        <w:rPr>
          <w:sz w:val="18"/>
          <w:szCs w:val="18"/>
        </w:rPr>
        <w:t>е</w:t>
      </w:r>
      <w:r w:rsidRPr="00E75B17">
        <w:rPr>
          <w:sz w:val="18"/>
          <w:szCs w:val="18"/>
        </w:rPr>
        <w:t>зультатам которой установлен</w:t>
      </w:r>
      <w:r w:rsidRPr="00E75B17">
        <w:rPr>
          <w:sz w:val="18"/>
          <w:szCs w:val="18"/>
        </w:rPr>
        <w:t>ы следующие недостатки в эксплуатационном состоянии автомобильн</w:t>
      </w:r>
      <w:r w:rsidRPr="00E75B17" w:rsidR="00023AA5">
        <w:rPr>
          <w:sz w:val="18"/>
          <w:szCs w:val="18"/>
        </w:rPr>
        <w:t>ых</w:t>
      </w:r>
      <w:r w:rsidRPr="00E75B17">
        <w:rPr>
          <w:sz w:val="18"/>
          <w:szCs w:val="18"/>
        </w:rPr>
        <w:t xml:space="preserve"> дорог </w:t>
      </w:r>
      <w:r w:rsidRPr="00E75B17" w:rsidR="00023AA5">
        <w:rPr>
          <w:sz w:val="18"/>
          <w:szCs w:val="18"/>
        </w:rPr>
        <w:t>(улиц</w:t>
      </w:r>
      <w:r w:rsidRPr="00E75B17">
        <w:rPr>
          <w:sz w:val="18"/>
          <w:szCs w:val="18"/>
        </w:rPr>
        <w:t>)</w:t>
      </w:r>
      <w:r w:rsidRPr="00E75B17" w:rsidR="009D7511">
        <w:rPr>
          <w:sz w:val="18"/>
          <w:szCs w:val="18"/>
        </w:rPr>
        <w:t xml:space="preserve"> </w:t>
      </w:r>
      <w:r w:rsidRPr="00E75B17" w:rsidR="00023AA5">
        <w:rPr>
          <w:sz w:val="18"/>
          <w:szCs w:val="18"/>
        </w:rPr>
        <w:t>на территории города Симферополя</w:t>
      </w:r>
      <w:r w:rsidRPr="00E75B17">
        <w:rPr>
          <w:sz w:val="18"/>
          <w:szCs w:val="18"/>
        </w:rPr>
        <w:t xml:space="preserve">: </w:t>
      </w:r>
    </w:p>
    <w:p w:rsidR="00232FD0" w:rsidRPr="00E75B17" w:rsidP="00232FD0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-  ул. К. Маркса, 30, 36 - на пешеходном переходе над проезжей частью отсутствуют дублирующие дорожные знаки 5.19.1 «Пешеходный переход», нарушен п. 5.1.6 ГОСТ Р 52289-2019, п. 6.2.1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Дзюбанова</w:t>
      </w:r>
      <w:r w:rsidRPr="00E75B17">
        <w:rPr>
          <w:sz w:val="18"/>
          <w:szCs w:val="18"/>
        </w:rPr>
        <w:t>, 43 - отсутствует дорожная разметка 1.1</w:t>
      </w:r>
      <w:r w:rsidRPr="00E75B17" w:rsidR="00B92E8B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 xml:space="preserve">приложения                     № 2 </w:t>
      </w:r>
      <w:r w:rsidRPr="00E75B17">
        <w:rPr>
          <w:rFonts w:eastAsiaTheme="minorHAnsi"/>
          <w:sz w:val="18"/>
          <w:szCs w:val="18"/>
        </w:rPr>
        <w:t xml:space="preserve">к Правилам дорожного движения Российской Федерации, утвержденным постановлением </w:t>
      </w:r>
      <w:r w:rsidRPr="00E75B17">
        <w:rPr>
          <w:sz w:val="18"/>
          <w:szCs w:val="18"/>
        </w:rPr>
        <w:t xml:space="preserve">Совета Министров - Правительства Российской Федерации от 23 октября 1993 года № 1090 (далее нумерация дорожной разметки указана согласно приложения № 2 к </w:t>
      </w:r>
      <w:r w:rsidRPr="00E75B17">
        <w:rPr>
          <w:rFonts w:eastAsiaTheme="minorHAnsi"/>
          <w:sz w:val="18"/>
          <w:szCs w:val="18"/>
        </w:rPr>
        <w:t>Правилам дорожного движения Российской Федерации</w:t>
      </w:r>
      <w:r w:rsidRPr="00E75B17">
        <w:rPr>
          <w:sz w:val="18"/>
          <w:szCs w:val="18"/>
        </w:rPr>
        <w:t xml:space="preserve">), нарушен п. 6.3.1 ГОСТ Р 50597-2017; 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Калинина - на всем протяжении отсутствует дорожная разметка 1.1,1.5, нарушен п. 6.3.1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Спера</w:t>
      </w:r>
      <w:r w:rsidRPr="00E75B17">
        <w:rPr>
          <w:sz w:val="18"/>
          <w:szCs w:val="18"/>
        </w:rPr>
        <w:t xml:space="preserve">, 26 - ограничена видимость дорожных знаков </w:t>
      </w:r>
      <w:r w:rsidRPr="00E75B17" w:rsidR="00D74B15">
        <w:rPr>
          <w:sz w:val="18"/>
          <w:szCs w:val="18"/>
        </w:rPr>
        <w:t xml:space="preserve">1.23 «Дети» и 8.2.1 «Зона действия» </w:t>
      </w:r>
      <w:r w:rsidRPr="00E75B17">
        <w:rPr>
          <w:sz w:val="18"/>
          <w:szCs w:val="18"/>
        </w:rPr>
        <w:t>зелеными насаждениями</w:t>
      </w:r>
      <w:r w:rsidRPr="00E75B17" w:rsidR="00D74B15">
        <w:rPr>
          <w:sz w:val="18"/>
          <w:szCs w:val="18"/>
        </w:rPr>
        <w:t>,</w:t>
      </w:r>
      <w:r w:rsidRPr="00E75B17">
        <w:rPr>
          <w:sz w:val="18"/>
          <w:szCs w:val="18"/>
        </w:rPr>
        <w:t xml:space="preserve">  нарушены требования </w:t>
      </w:r>
      <w:r w:rsidRPr="00E75B17">
        <w:rPr>
          <w:sz w:val="18"/>
          <w:szCs w:val="18"/>
        </w:rPr>
        <w:t>пп</w:t>
      </w:r>
      <w:r w:rsidRPr="00E75B17">
        <w:rPr>
          <w:sz w:val="18"/>
          <w:szCs w:val="18"/>
        </w:rPr>
        <w:t xml:space="preserve">. 4.3 ГОСТ Р 52289-2019, </w:t>
      </w:r>
      <w:r w:rsidRPr="00E75B17">
        <w:rPr>
          <w:sz w:val="18"/>
          <w:szCs w:val="18"/>
        </w:rPr>
        <w:t>пп</w:t>
      </w:r>
      <w:r w:rsidRPr="00E75B17">
        <w:rPr>
          <w:sz w:val="18"/>
          <w:szCs w:val="18"/>
        </w:rPr>
        <w:t xml:space="preserve">. 6.2.1.  ГОСТ Р 50597-2017; 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Спера</w:t>
      </w:r>
      <w:r w:rsidRPr="00E75B17">
        <w:rPr>
          <w:sz w:val="18"/>
          <w:szCs w:val="18"/>
        </w:rPr>
        <w:t xml:space="preserve">, 42 - ограничена видимость дорожных знаков зелеными насаждениями 1.23 «Дети» и 8.2.1. «Зона действия», нарушены требования            п. 4.3 ГОСТ Р 52289-2019;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ул. Героев Сталинграда, 27, 39 - на пешеходном переходе над проезжей частью отсутствуют дублирующие дорожные знаки 5.19.1 «Пешеходный переход», нарушен п. 5.1.6 ГОСТ Р 52289-2019, п. 6.2.1 ГОСТ Р 50597-2017;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ул. Евпаторийское шоссе, 8</w:t>
      </w:r>
      <w:r w:rsidRPr="00E75B17" w:rsidR="00714DC2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- на пешеходном переходе над проезжей частью отсутствуют дублирующие дорожные знаки 5.19.1 «Пешеходный переход»; нарушен п. 5.1.6 ГОСТ Р 52289-2019, п. 6.2.1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пер. Персиковый, 4 - отсутствует дорожная разметка 1.1</w:t>
      </w:r>
      <w:r w:rsidRPr="00E75B17" w:rsidR="00B10D45">
        <w:rPr>
          <w:sz w:val="18"/>
          <w:szCs w:val="18"/>
        </w:rPr>
        <w:t>,</w:t>
      </w:r>
      <w:r w:rsidRPr="00E75B17">
        <w:rPr>
          <w:sz w:val="18"/>
          <w:szCs w:val="18"/>
        </w:rPr>
        <w:t xml:space="preserve"> 1.14.1 «Зебра», ограничена видимость дорожного знака 5.20 «Искусственная неровность» зелеными насаждениями, нарушены требования п.п. 6.3.1 ГОСТ Р 50597-2017,  п. 4.3 ГОСТ Р 52289-2019;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пер. Персиковый, 16 - ограничена видимость дорожного знака 5.19.1(2) «Пешеходный переход» зелеными насаждениями, нарушены требования п.4.3 ГОСТ Р 52289-2019;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Ким, 30, 34 - отсутствует дорожный знак 5.20 «Искусственная неровность», нарушены требования п. 6.2.1 ГОСТ Р 50597-2017;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Ким, 34 - отсутствует горизонтальная дорожная разметка 1.14.1 «Зебра», нарушены требования п. 6.3.1 ГОСТ Р 50597-2017;</w:t>
      </w:r>
    </w:p>
    <w:p w:rsidR="00232FD0" w:rsidRPr="00E75B17" w:rsidP="00232FD0">
      <w:pPr>
        <w:pStyle w:val="20"/>
        <w:shd w:val="clear" w:color="auto" w:fill="auto"/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- ул. Семашко, 1 - отсутствует дорожная разметка 1.1; 1.14.1 «Зебра», нарушены требования п. 6.3.1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Семашко, 3 - отсутствуют дорожные знаки 1.23 «Дети» и 3.24 «Ограничение максимальной скорости», </w:t>
      </w:r>
      <w:r w:rsidRPr="00E75B17" w:rsidR="00E12863">
        <w:rPr>
          <w:sz w:val="18"/>
          <w:szCs w:val="18"/>
        </w:rPr>
        <w:t xml:space="preserve">отсутствует дорожная разметка 1.5, </w:t>
      </w:r>
      <w:r w:rsidRPr="00E75B17">
        <w:rPr>
          <w:sz w:val="18"/>
          <w:szCs w:val="18"/>
        </w:rPr>
        <w:t>нарушены требования п</w:t>
      </w:r>
      <w:r w:rsidRPr="00E75B17" w:rsidR="00E12863">
        <w:rPr>
          <w:sz w:val="18"/>
          <w:szCs w:val="18"/>
        </w:rPr>
        <w:t xml:space="preserve">ункты </w:t>
      </w:r>
      <w:r w:rsidRPr="00E75B17">
        <w:rPr>
          <w:sz w:val="18"/>
          <w:szCs w:val="18"/>
        </w:rPr>
        <w:t>6.2.1</w:t>
      </w:r>
      <w:r w:rsidRPr="00E75B17" w:rsidR="00E12863">
        <w:rPr>
          <w:sz w:val="18"/>
          <w:szCs w:val="18"/>
        </w:rPr>
        <w:t>, 6.3.1.</w:t>
      </w:r>
      <w:r w:rsidRPr="00E75B17">
        <w:rPr>
          <w:sz w:val="18"/>
          <w:szCs w:val="18"/>
        </w:rPr>
        <w:t xml:space="preserve"> ГОСТ Р 50597-2017;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Маршала Жукова, 3 - ограничена видимость дорожных знаков 1.17 «Искусственная неровность», 3.24 «Ограничение максимальной скорости», 1.23 «Дети» с табличкой 8.2.1 «Зона действия» зелеными насаждениями, нарушены требования п. 4.3 ГОСТ Р 52289-2019;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Маршала Жукова, 15 – отсутствует «Искусственная неровность»;</w:t>
      </w:r>
    </w:p>
    <w:p w:rsidR="00232FD0" w:rsidRPr="00E75B17" w:rsidP="00B92E8B">
      <w:pPr>
        <w:pStyle w:val="20"/>
        <w:shd w:val="clear" w:color="auto" w:fill="auto"/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- ул. Киевская, 120 - неправильное применение дорожных знаков 5.19.1(2) «Пешеходный переход» (знак расположен на расстоянии 4-х метров от границы размеченного пешеходного перехода, тогда как согласно п.5.6.30 ГОСТ Р 52289-2019 расстояние не должно превышать 1 метр), ограничена видимость дорожного знака 5.19.1(2) </w:t>
      </w:r>
      <w:r w:rsidRPr="00E75B17">
        <w:rPr>
          <w:sz w:val="18"/>
          <w:szCs w:val="18"/>
        </w:rPr>
        <w:t xml:space="preserve">«Пешеходный переход» зелеными насаждениями, нарушены требования п. 6.2.1. ГОСТ Р 50597-2017, </w:t>
      </w:r>
      <w:r w:rsidRPr="00E75B17">
        <w:rPr>
          <w:sz w:val="18"/>
          <w:szCs w:val="18"/>
        </w:rPr>
        <w:t>пп</w:t>
      </w:r>
      <w:r w:rsidRPr="00E75B17">
        <w:rPr>
          <w:sz w:val="18"/>
          <w:szCs w:val="18"/>
        </w:rPr>
        <w:t>. 4.3, 5.6.30 ГОСТ Р 52289-2019;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Яблочкова, 15 - отсутствует дорожный знак 5.20 «Искусственная неровность», отсутствует дорожная разметка 1.1; 1.5, нарушены п.п. 6.2.1., 6.3.1. ГОСТ Р 50597-2017;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Яблочкова, 18 - ограничена видимость дорожного знака 5.19.1(2) «Пешеходный переход» зелеными насаждениями, отсутствует дорожная разметка 1.1; 1.5,</w:t>
      </w:r>
      <w:r w:rsidRPr="00E75B17">
        <w:rPr>
          <w:sz w:val="18"/>
          <w:szCs w:val="18"/>
        </w:rPr>
        <w:tab/>
        <w:t>1.14.1 «Зебра», отсутствует дорожный знак 5.20 «Искусственная неровность», нарушены требования п. 4.3 ГОСТ Р 52289-2019, п.п. 6.2.1., 6.3.1.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ab/>
        <w:t xml:space="preserve">ул. </w:t>
      </w:r>
      <w:r w:rsidRPr="00E75B17">
        <w:rPr>
          <w:sz w:val="18"/>
          <w:szCs w:val="18"/>
        </w:rPr>
        <w:t>Генова</w:t>
      </w:r>
      <w:r w:rsidRPr="00E75B17">
        <w:rPr>
          <w:sz w:val="18"/>
          <w:szCs w:val="18"/>
        </w:rPr>
        <w:t>, 70  - отсутствует дорожная разметка 1.1</w:t>
      </w:r>
      <w:r w:rsidRPr="00E75B17" w:rsidR="001237E5">
        <w:rPr>
          <w:sz w:val="18"/>
          <w:szCs w:val="18"/>
        </w:rPr>
        <w:t>,</w:t>
      </w:r>
      <w:r w:rsidRPr="00E75B17">
        <w:rPr>
          <w:sz w:val="18"/>
          <w:szCs w:val="18"/>
        </w:rPr>
        <w:t xml:space="preserve"> нарушен  </w:t>
      </w:r>
      <w:r w:rsidRPr="00E75B17" w:rsidR="001237E5">
        <w:rPr>
          <w:sz w:val="18"/>
          <w:szCs w:val="18"/>
        </w:rPr>
        <w:t xml:space="preserve">                  </w:t>
      </w:r>
      <w:r w:rsidRPr="00E75B17">
        <w:rPr>
          <w:sz w:val="18"/>
          <w:szCs w:val="18"/>
        </w:rPr>
        <w:t xml:space="preserve">п. 6.3.1. ГОСТ Р 50597-2017; 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ул. Локомотивная, 31 - отсутствует дорожный знак 5.19.2 «Пешеходный переход», ограничена видимость дорожного знака 5.19.1(2) «Пешеходный переход» зелеными насаждениями, нарушены требования п. 4.3 ГОСТ Р 52289-2019, п.п. 6.2.1.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2 - отсутствует дорожная разметка 1.14.1 «Зебра», отсутствует дорожный знак 1.23 «Дети», нарушены требования п.п. 6.2.1., 6.3.1.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4 - отсутствует дорожная разметка 1.5, нарушены требования 6.3.1. ГОСТ Р 50597-2017;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8 - ограничена видимость дорожного знака 5.20 «Искусственная неровность» зелеными насаждениями, нарушены требования            п. 4.3 ГОСТ Р 52289-2019;</w:t>
      </w:r>
    </w:p>
    <w:p w:rsidR="00232FD0" w:rsidRPr="00E75B17" w:rsidP="00232FD0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12 - ограничена видимость дорожных знаков 1.23 «Дети с табличкой 8.2.1 «Зона действия»» зелеными насаждениями, нарушены требования п. 4.3 ГОСТ Р 52289-2019</w:t>
      </w:r>
      <w:r w:rsidRPr="00E75B17" w:rsidR="008C0623">
        <w:rPr>
          <w:sz w:val="18"/>
          <w:szCs w:val="18"/>
        </w:rPr>
        <w:t xml:space="preserve">. </w:t>
      </w:r>
    </w:p>
    <w:p w:rsidR="00622BEF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МБУ «Город» явку своего законного представителя либо защитника в</w:t>
      </w:r>
      <w:r w:rsidRPr="00E75B17" w:rsidR="009C7ACD">
        <w:rPr>
          <w:sz w:val="18"/>
          <w:szCs w:val="18"/>
        </w:rPr>
        <w:t xml:space="preserve"> судебно</w:t>
      </w:r>
      <w:r w:rsidRPr="00E75B17">
        <w:rPr>
          <w:sz w:val="18"/>
          <w:szCs w:val="18"/>
        </w:rPr>
        <w:t xml:space="preserve">е заседание не обеспечило, о времени и месте рассмотрения дела уведомлены надлежащим образом. В письменных возражениях </w:t>
      </w:r>
      <w:r w:rsidRPr="00E75B17" w:rsidR="00822C8D">
        <w:rPr>
          <w:sz w:val="18"/>
          <w:szCs w:val="18"/>
        </w:rPr>
        <w:t xml:space="preserve">защитник МБУ «Город» </w:t>
      </w:r>
      <w:r w:rsidRPr="00E75B17" w:rsidR="002F1C7A">
        <w:rPr>
          <w:sz w:val="18"/>
          <w:szCs w:val="18"/>
        </w:rPr>
        <w:t>Бурчак</w:t>
      </w:r>
      <w:r w:rsidRPr="00E75B17" w:rsidR="002F1C7A">
        <w:rPr>
          <w:sz w:val="18"/>
          <w:szCs w:val="18"/>
        </w:rPr>
        <w:t xml:space="preserve"> Н.В.</w:t>
      </w:r>
      <w:r w:rsidRPr="00E75B17" w:rsidR="00822C8D">
        <w:rPr>
          <w:sz w:val="18"/>
          <w:szCs w:val="18"/>
        </w:rPr>
        <w:t xml:space="preserve"> с правонарушением не согласился, </w:t>
      </w:r>
      <w:r w:rsidRPr="00E75B17" w:rsidR="00EB72C3">
        <w:rPr>
          <w:sz w:val="18"/>
          <w:szCs w:val="18"/>
        </w:rPr>
        <w:t xml:space="preserve">просил прекратить производство по делу по основаниям, изложенным в возражениях в которых указывает на </w:t>
      </w:r>
      <w:r w:rsidRPr="00E75B17" w:rsidR="00EA1B7E">
        <w:rPr>
          <w:sz w:val="18"/>
          <w:szCs w:val="18"/>
        </w:rPr>
        <w:t xml:space="preserve">длительность процедуры закупки товаров, работ услуг, </w:t>
      </w:r>
      <w:r w:rsidRPr="00E75B17" w:rsidR="002F1C7A">
        <w:rPr>
          <w:sz w:val="18"/>
          <w:szCs w:val="18"/>
        </w:rPr>
        <w:t xml:space="preserve">необходимых для содержания дорог (улиц) </w:t>
      </w:r>
      <w:r w:rsidRPr="00E75B17" w:rsidR="00EA1B7E">
        <w:rPr>
          <w:sz w:val="18"/>
          <w:szCs w:val="18"/>
        </w:rPr>
        <w:t xml:space="preserve">поскольку МБУ «Город» является бюджетным учреждением и на него распространяется действие Федерального закона «О контрактной системе в сфере закупок товаров, работ, услуг для обеспечения государственных и муниципальных нужд» от 05.04.2013 г. № 44-ФЗ. </w:t>
      </w:r>
      <w:r w:rsidRPr="00E75B17" w:rsidR="002F1C7A">
        <w:rPr>
          <w:sz w:val="18"/>
          <w:szCs w:val="18"/>
        </w:rPr>
        <w:t xml:space="preserve">Кроме того, МБУ «Город» является бюджетным учреждением и </w:t>
      </w:r>
      <w:r w:rsidRPr="00E75B17" w:rsidR="004E4E09">
        <w:rPr>
          <w:sz w:val="18"/>
          <w:szCs w:val="18"/>
        </w:rPr>
        <w:t>осуществляет свою деятельность в соответствии с муниципальным заданием. М</w:t>
      </w:r>
      <w:r w:rsidRPr="00E75B17" w:rsidR="002F1C7A">
        <w:rPr>
          <w:sz w:val="18"/>
          <w:szCs w:val="18"/>
        </w:rPr>
        <w:t xml:space="preserve">униципальным заданием предусмотрена установка дорожных знаков </w:t>
      </w:r>
      <w:r w:rsidRPr="00E75B17" w:rsidR="004E4E09">
        <w:rPr>
          <w:sz w:val="18"/>
          <w:szCs w:val="18"/>
        </w:rPr>
        <w:t>безфундаментных</w:t>
      </w:r>
      <w:r w:rsidRPr="00E75B17" w:rsidR="004E4E09">
        <w:rPr>
          <w:sz w:val="18"/>
          <w:szCs w:val="18"/>
        </w:rPr>
        <w:t xml:space="preserve"> на металлических стойках. Однако, дублирующие дорожные знаки, указанные в протоколе об административном правонарушении, над проезжей частью крепятся на опору СОД Г (Г-образная опора) для крепления светофоров и знаков, которая в свою очередь крепиться на фундамент опоры. Муниципальным заданием не предусмотрено финансирование </w:t>
      </w:r>
      <w:r w:rsidRPr="00E75B17" w:rsidR="00DD16CF">
        <w:rPr>
          <w:sz w:val="18"/>
          <w:szCs w:val="18"/>
        </w:rPr>
        <w:t xml:space="preserve">МБУ «Город» </w:t>
      </w:r>
      <w:r w:rsidRPr="00E75B17" w:rsidR="004E4E09">
        <w:rPr>
          <w:sz w:val="18"/>
          <w:szCs w:val="18"/>
        </w:rPr>
        <w:t xml:space="preserve">на установку  </w:t>
      </w:r>
      <w:r w:rsidRPr="00E75B17" w:rsidR="00DD16CF">
        <w:rPr>
          <w:sz w:val="18"/>
          <w:szCs w:val="18"/>
        </w:rPr>
        <w:t>СОД Г (Г-образных опор) для крепления светофоров и</w:t>
      </w:r>
      <w:r w:rsidRPr="00E75B17" w:rsidR="004F01A0">
        <w:rPr>
          <w:sz w:val="18"/>
          <w:szCs w:val="18"/>
        </w:rPr>
        <w:t xml:space="preserve"> знаков, в связи с чем МБУ «Город» не может их закупить, поскольку это будет нецелевое использование бюджетных средств. </w:t>
      </w:r>
    </w:p>
    <w:p w:rsidR="00D40ADF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И</w:t>
      </w:r>
      <w:r w:rsidRPr="00E75B17" w:rsidR="009564BB">
        <w:rPr>
          <w:sz w:val="18"/>
          <w:szCs w:val="18"/>
        </w:rPr>
        <w:t xml:space="preserve">сследовав доказательства, имеющиеся в деле </w:t>
      </w:r>
      <w:r w:rsidRPr="00E75B17" w:rsidR="009C7ACD">
        <w:rPr>
          <w:sz w:val="18"/>
          <w:szCs w:val="18"/>
        </w:rPr>
        <w:t>об административном правонарушении, прихожу к выводу о виновности М</w:t>
      </w:r>
      <w:r w:rsidRPr="00E75B17" w:rsidR="00711588">
        <w:rPr>
          <w:sz w:val="18"/>
          <w:szCs w:val="18"/>
        </w:rPr>
        <w:t>Б</w:t>
      </w:r>
      <w:r w:rsidRPr="00E75B17" w:rsidR="009C7ACD">
        <w:rPr>
          <w:sz w:val="18"/>
          <w:szCs w:val="18"/>
        </w:rPr>
        <w:t xml:space="preserve">У </w:t>
      </w:r>
      <w:r w:rsidRPr="00E75B17" w:rsidR="00711588">
        <w:rPr>
          <w:sz w:val="18"/>
          <w:szCs w:val="18"/>
        </w:rPr>
        <w:t>«Город»</w:t>
      </w:r>
      <w:r w:rsidRPr="00E75B17" w:rsidR="009C7ACD">
        <w:rPr>
          <w:sz w:val="18"/>
          <w:szCs w:val="18"/>
        </w:rPr>
        <w:t xml:space="preserve"> в совершении  правонарушения</w:t>
      </w:r>
      <w:r w:rsidRPr="00E75B17" w:rsidR="004B7C7B">
        <w:rPr>
          <w:sz w:val="18"/>
          <w:szCs w:val="18"/>
        </w:rPr>
        <w:t xml:space="preserve">, предусмотренного </w:t>
      </w:r>
      <w:r w:rsidRPr="00E75B17" w:rsidR="00711588">
        <w:rPr>
          <w:sz w:val="18"/>
          <w:szCs w:val="18"/>
        </w:rPr>
        <w:t>ч. 1 с</w:t>
      </w:r>
      <w:r w:rsidRPr="00E75B17" w:rsidR="004B7C7B">
        <w:rPr>
          <w:sz w:val="18"/>
          <w:szCs w:val="18"/>
        </w:rPr>
        <w:t>т. 12.</w:t>
      </w:r>
      <w:r w:rsidRPr="00E75B17" w:rsidR="009C7ACD">
        <w:rPr>
          <w:sz w:val="18"/>
          <w:szCs w:val="18"/>
        </w:rPr>
        <w:t>34</w:t>
      </w:r>
      <w:r w:rsidRPr="00E75B17" w:rsidR="004B7C7B">
        <w:rPr>
          <w:sz w:val="18"/>
          <w:szCs w:val="18"/>
        </w:rPr>
        <w:t xml:space="preserve"> </w:t>
      </w:r>
      <w:r w:rsidRPr="00E75B17" w:rsidR="009C7ACD">
        <w:rPr>
          <w:sz w:val="18"/>
          <w:szCs w:val="18"/>
        </w:rPr>
        <w:t>КоАП РФ.</w:t>
      </w:r>
    </w:p>
    <w:p w:rsidR="007D1A12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E75B17" w:rsidR="00F35690">
        <w:rPr>
          <w:sz w:val="18"/>
          <w:szCs w:val="18"/>
        </w:rPr>
        <w:t xml:space="preserve"> Согласно п.</w:t>
      </w:r>
      <w:r w:rsidRPr="00E75B17" w:rsidR="00964692">
        <w:rPr>
          <w:sz w:val="18"/>
          <w:szCs w:val="18"/>
        </w:rPr>
        <w:t xml:space="preserve"> </w:t>
      </w:r>
      <w:r w:rsidRPr="00E75B17" w:rsidR="00F35690">
        <w:rPr>
          <w:sz w:val="18"/>
          <w:szCs w:val="18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E75B17">
        <w:rPr>
          <w:sz w:val="18"/>
          <w:szCs w:val="18"/>
        </w:rPr>
        <w:t xml:space="preserve"> </w:t>
      </w:r>
    </w:p>
    <w:p w:rsidR="007D1A12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E75B17" w:rsidR="009C7ACD">
        <w:rPr>
          <w:sz w:val="18"/>
          <w:szCs w:val="18"/>
        </w:rPr>
        <w:t xml:space="preserve"> (далее - Федеральный закон №196-ФЗ)</w:t>
      </w:r>
      <w:r w:rsidRPr="00E75B17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E75B17" w:rsidR="00A07F99">
        <w:rPr>
          <w:sz w:val="18"/>
          <w:szCs w:val="18"/>
        </w:rPr>
        <w:t>е</w:t>
      </w:r>
      <w:r w:rsidRPr="00E75B17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E75B17" w:rsidR="00A07F99">
        <w:rPr>
          <w:sz w:val="18"/>
          <w:szCs w:val="18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07F99" w:rsidRPr="00E75B17" w:rsidP="00964692">
      <w:pPr>
        <w:pStyle w:val="ConsPlusNormal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В соответствии  с ч.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</w:t>
      </w:r>
      <w:r w:rsidRPr="00E75B17" w:rsidR="0018570C">
        <w:rPr>
          <w:sz w:val="18"/>
          <w:szCs w:val="18"/>
        </w:rPr>
        <w:t>едерального закона №</w:t>
      </w:r>
      <w:r w:rsidRPr="00E75B17">
        <w:rPr>
          <w:sz w:val="18"/>
          <w:szCs w:val="18"/>
        </w:rPr>
        <w:t xml:space="preserve"> 257</w:t>
      </w:r>
      <w:r w:rsidRPr="00E75B17" w:rsidR="0018570C">
        <w:rPr>
          <w:sz w:val="18"/>
          <w:szCs w:val="18"/>
        </w:rPr>
        <w:t>-ФЗ</w:t>
      </w:r>
      <w:r w:rsidRPr="00E75B17">
        <w:rPr>
          <w:sz w:val="18"/>
          <w:szCs w:val="18"/>
        </w:rPr>
        <w:t xml:space="preserve"> владельцы автомобильных дорог</w:t>
      </w:r>
      <w:r w:rsidRPr="00E75B17" w:rsidR="00D46A54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-исполнительные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18570C" w:rsidRPr="00E75B17" w:rsidP="00542542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 w:rsidR="004F01A0" w:rsidRPr="00E75B17" w:rsidP="00D37F79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А</w:t>
      </w:r>
      <w:r w:rsidRPr="00E75B17" w:rsidR="009C7ACD">
        <w:rPr>
          <w:sz w:val="18"/>
          <w:szCs w:val="18"/>
        </w:rPr>
        <w:t>кт</w:t>
      </w:r>
      <w:r w:rsidRPr="00E75B17">
        <w:rPr>
          <w:sz w:val="18"/>
          <w:szCs w:val="18"/>
        </w:rPr>
        <w:t>ом</w:t>
      </w:r>
      <w:r w:rsidRPr="00E75B17" w:rsidR="009C7ACD">
        <w:rPr>
          <w:sz w:val="18"/>
          <w:szCs w:val="18"/>
        </w:rPr>
        <w:t xml:space="preserve"> </w:t>
      </w:r>
      <w:r w:rsidRPr="00E75B17" w:rsidR="00F7634D">
        <w:rPr>
          <w:sz w:val="18"/>
          <w:szCs w:val="18"/>
        </w:rPr>
        <w:t xml:space="preserve">№ 139 </w:t>
      </w:r>
      <w:r w:rsidRPr="00E75B17" w:rsidR="009C7ACD">
        <w:rPr>
          <w:sz w:val="18"/>
          <w:szCs w:val="18"/>
        </w:rPr>
        <w:t>о выявленных  недостатках в эксплуатационном состоянии автомобильной дороги</w:t>
      </w:r>
      <w:r w:rsidRPr="00E75B17" w:rsidR="00D46A54">
        <w:rPr>
          <w:sz w:val="18"/>
          <w:szCs w:val="18"/>
        </w:rPr>
        <w:t xml:space="preserve"> (улицы), железнодорожного переезда</w:t>
      </w:r>
      <w:r w:rsidRPr="00E75B17" w:rsidR="00930846">
        <w:rPr>
          <w:sz w:val="18"/>
          <w:szCs w:val="18"/>
        </w:rPr>
        <w:t xml:space="preserve"> </w:t>
      </w:r>
      <w:r w:rsidRPr="00E75B17" w:rsidR="00992279">
        <w:rPr>
          <w:sz w:val="18"/>
          <w:szCs w:val="18"/>
        </w:rPr>
        <w:t xml:space="preserve">от </w:t>
      </w:r>
      <w:r w:rsidRPr="00E75B17">
        <w:rPr>
          <w:sz w:val="18"/>
          <w:szCs w:val="18"/>
        </w:rPr>
        <w:t>20</w:t>
      </w:r>
      <w:r w:rsidRPr="00E75B17" w:rsidR="00992279">
        <w:rPr>
          <w:sz w:val="18"/>
          <w:szCs w:val="18"/>
        </w:rPr>
        <w:t>.0</w:t>
      </w:r>
      <w:r w:rsidRPr="00E75B17" w:rsidR="00F7634D">
        <w:rPr>
          <w:sz w:val="18"/>
          <w:szCs w:val="18"/>
        </w:rPr>
        <w:t>5</w:t>
      </w:r>
      <w:r w:rsidRPr="00E75B17" w:rsidR="00992279">
        <w:rPr>
          <w:sz w:val="18"/>
          <w:szCs w:val="18"/>
        </w:rPr>
        <w:t>.20</w:t>
      </w:r>
      <w:r w:rsidRPr="00E75B17" w:rsidR="00D664CE">
        <w:rPr>
          <w:sz w:val="18"/>
          <w:szCs w:val="18"/>
        </w:rPr>
        <w:t>20</w:t>
      </w:r>
      <w:r w:rsidRPr="00E75B17" w:rsidR="00992279">
        <w:rPr>
          <w:sz w:val="18"/>
          <w:szCs w:val="18"/>
        </w:rPr>
        <w:t xml:space="preserve"> </w:t>
      </w:r>
      <w:r w:rsidRPr="00E75B17" w:rsidR="00D37F79">
        <w:rPr>
          <w:sz w:val="18"/>
          <w:szCs w:val="18"/>
        </w:rPr>
        <w:t xml:space="preserve"> </w:t>
      </w:r>
      <w:r w:rsidRPr="00E75B17" w:rsidR="00992279">
        <w:rPr>
          <w:sz w:val="18"/>
          <w:szCs w:val="18"/>
        </w:rPr>
        <w:t>года</w:t>
      </w:r>
      <w:r w:rsidRPr="00E75B17" w:rsidR="006F7520">
        <w:rPr>
          <w:sz w:val="18"/>
          <w:szCs w:val="18"/>
        </w:rPr>
        <w:t xml:space="preserve">, составленным </w:t>
      </w:r>
      <w:r w:rsidRPr="00E75B17" w:rsidR="00F7634D">
        <w:rPr>
          <w:sz w:val="18"/>
          <w:szCs w:val="18"/>
        </w:rPr>
        <w:t xml:space="preserve">государственным </w:t>
      </w:r>
      <w:r w:rsidRPr="00E75B17" w:rsidR="006F7520">
        <w:rPr>
          <w:sz w:val="18"/>
          <w:szCs w:val="18"/>
        </w:rPr>
        <w:t>инспектором</w:t>
      </w:r>
      <w:r w:rsidRPr="00E75B17" w:rsidR="00F7634D">
        <w:rPr>
          <w:sz w:val="18"/>
          <w:szCs w:val="18"/>
        </w:rPr>
        <w:t xml:space="preserve"> дорожного надзора ОГИБДД УМВД </w:t>
      </w:r>
      <w:r w:rsidRPr="00E75B17" w:rsidR="006F7520">
        <w:rPr>
          <w:sz w:val="18"/>
          <w:szCs w:val="18"/>
        </w:rPr>
        <w:t>России по г. Симферополю</w:t>
      </w:r>
      <w:r w:rsidRPr="00E75B17" w:rsidR="00371C3F">
        <w:rPr>
          <w:sz w:val="18"/>
          <w:szCs w:val="18"/>
        </w:rPr>
        <w:t xml:space="preserve"> </w:t>
      </w:r>
      <w:r w:rsidRPr="00E75B17" w:rsidR="00F7634D">
        <w:rPr>
          <w:sz w:val="18"/>
          <w:szCs w:val="18"/>
        </w:rPr>
        <w:t>Хватковым</w:t>
      </w:r>
      <w:r w:rsidRPr="00E75B17" w:rsidR="00F7634D">
        <w:rPr>
          <w:sz w:val="18"/>
          <w:szCs w:val="18"/>
        </w:rPr>
        <w:t xml:space="preserve"> Д.Г. </w:t>
      </w:r>
      <w:r w:rsidRPr="00E75B17" w:rsidR="009C7ACD">
        <w:rPr>
          <w:sz w:val="18"/>
          <w:szCs w:val="18"/>
        </w:rPr>
        <w:t>зафиксирован</w:t>
      </w:r>
      <w:r w:rsidRPr="00E75B17">
        <w:rPr>
          <w:sz w:val="18"/>
          <w:szCs w:val="18"/>
        </w:rPr>
        <w:t xml:space="preserve">ы следующие недостатки в эксплуатационном состоянии дороги (улицы), железнодорожного переезда вблизи школьных учреждений в г. Симферополе: </w:t>
      </w:r>
    </w:p>
    <w:p w:rsidR="00FC3AAB" w:rsidRPr="00E75B17" w:rsidP="00FC3AAB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-  ул. К. Маркса, 30, 36 - на пешеходном переходе над проезжей частью отсутствуют дублирующие дорожные знаки 5.19.1 «Пешеходный переход», нарушен п. 5.1.6 ГОСТ Р 52289-20</w:t>
      </w:r>
      <w:r w:rsidRPr="00E75B17" w:rsidR="00697E7D">
        <w:rPr>
          <w:sz w:val="18"/>
          <w:szCs w:val="18"/>
        </w:rPr>
        <w:t>19</w:t>
      </w:r>
      <w:r w:rsidRPr="00E75B17" w:rsidR="003F7BBC">
        <w:rPr>
          <w:sz w:val="18"/>
          <w:szCs w:val="18"/>
        </w:rPr>
        <w:t>, п. 6.2.1 ГОСТ Р 50597-2017</w:t>
      </w:r>
      <w:r w:rsidRPr="00E75B17">
        <w:rPr>
          <w:sz w:val="18"/>
          <w:szCs w:val="18"/>
        </w:rPr>
        <w:t>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Дзюбанова</w:t>
      </w:r>
      <w:r w:rsidRPr="00E75B17">
        <w:rPr>
          <w:sz w:val="18"/>
          <w:szCs w:val="18"/>
        </w:rPr>
        <w:t xml:space="preserve">, 43 - отсутствует дорожная разметка 1.1, 1.5 приложения                     № 2 </w:t>
      </w:r>
      <w:r w:rsidRPr="00E75B17">
        <w:rPr>
          <w:rFonts w:eastAsiaTheme="minorHAnsi"/>
          <w:sz w:val="18"/>
          <w:szCs w:val="18"/>
        </w:rPr>
        <w:t xml:space="preserve">к Правилам дорожного движения Российской Федерации, утвержденным постановлением </w:t>
      </w:r>
      <w:r w:rsidRPr="00E75B17">
        <w:rPr>
          <w:sz w:val="18"/>
          <w:szCs w:val="18"/>
        </w:rPr>
        <w:t xml:space="preserve">Совета Министров - Правительства Российской Федерации от 23 октября 1993 года № 1090 (далее нумерация дорожной разметки указана согласно приложения № 2 к </w:t>
      </w:r>
      <w:r w:rsidRPr="00E75B17">
        <w:rPr>
          <w:rFonts w:eastAsiaTheme="minorHAnsi"/>
          <w:sz w:val="18"/>
          <w:szCs w:val="18"/>
        </w:rPr>
        <w:t>Правилам дорожного движения Российской Федерации</w:t>
      </w:r>
      <w:r w:rsidRPr="00E75B17">
        <w:rPr>
          <w:sz w:val="18"/>
          <w:szCs w:val="18"/>
        </w:rPr>
        <w:t>)</w:t>
      </w:r>
      <w:r w:rsidRPr="00E75B17" w:rsidR="0060161F">
        <w:rPr>
          <w:sz w:val="18"/>
          <w:szCs w:val="18"/>
        </w:rPr>
        <w:t>, нарушен п. 6.3.1 ГОСТ Р 50597-2017</w:t>
      </w:r>
      <w:r w:rsidRPr="00E75B17">
        <w:rPr>
          <w:sz w:val="18"/>
          <w:szCs w:val="18"/>
        </w:rPr>
        <w:t xml:space="preserve">;  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Калинина - на всем протяжении отсутствует дорожная разметка 1.1,1.5</w:t>
      </w:r>
      <w:r w:rsidRPr="00E75B17" w:rsidR="0060161F">
        <w:rPr>
          <w:sz w:val="18"/>
          <w:szCs w:val="18"/>
        </w:rPr>
        <w:t>,</w:t>
      </w:r>
      <w:r w:rsidRPr="00E75B17">
        <w:rPr>
          <w:sz w:val="18"/>
          <w:szCs w:val="18"/>
        </w:rPr>
        <w:t xml:space="preserve"> </w:t>
      </w:r>
      <w:r w:rsidRPr="00E75B17" w:rsidR="0060161F">
        <w:rPr>
          <w:sz w:val="18"/>
          <w:szCs w:val="18"/>
        </w:rPr>
        <w:t>нарушен п. 6.3.1 ГОСТ Р 50597-2017;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56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Спера</w:t>
      </w:r>
      <w:r w:rsidRPr="00E75B17">
        <w:rPr>
          <w:sz w:val="18"/>
          <w:szCs w:val="18"/>
        </w:rPr>
        <w:t>, 26 - неправильное применение дорожных знаков 5.19.1(2), установлен дорожный знак 3.24 «Ограничение максимальной скорости» который не предусмотрен проектом (схемой) организации дорожного движения, ограничена видимость дорожных знаков зелеными насаждениями 1.23 «Дети» и 8.2.1 «Зона действия, отсутствует дорожная разметка 1.1; 1.5</w:t>
      </w:r>
      <w:r w:rsidRPr="00E75B17" w:rsidR="0060161F">
        <w:rPr>
          <w:sz w:val="18"/>
          <w:szCs w:val="18"/>
        </w:rPr>
        <w:t xml:space="preserve">, нарушены требования </w:t>
      </w:r>
      <w:r w:rsidRPr="00E75B17" w:rsidR="0060161F">
        <w:rPr>
          <w:sz w:val="18"/>
          <w:szCs w:val="18"/>
        </w:rPr>
        <w:t>п</w:t>
      </w:r>
      <w:r w:rsidRPr="00E75B17" w:rsidR="003F7BBC">
        <w:rPr>
          <w:sz w:val="18"/>
          <w:szCs w:val="18"/>
        </w:rPr>
        <w:t>п</w:t>
      </w:r>
      <w:r w:rsidRPr="00E75B17" w:rsidR="0060161F">
        <w:rPr>
          <w:sz w:val="18"/>
          <w:szCs w:val="18"/>
        </w:rPr>
        <w:t xml:space="preserve">. </w:t>
      </w:r>
      <w:r w:rsidRPr="00E75B17" w:rsidR="003F7BBC">
        <w:rPr>
          <w:sz w:val="18"/>
          <w:szCs w:val="18"/>
        </w:rPr>
        <w:t xml:space="preserve">4.3, </w:t>
      </w:r>
      <w:r w:rsidRPr="00E75B17" w:rsidR="0060161F">
        <w:rPr>
          <w:sz w:val="18"/>
          <w:szCs w:val="18"/>
        </w:rPr>
        <w:t xml:space="preserve">5.6.30 ГОСТ Р 52289-2019, </w:t>
      </w:r>
      <w:r w:rsidRPr="00E75B17" w:rsidR="0060161F">
        <w:rPr>
          <w:sz w:val="18"/>
          <w:szCs w:val="18"/>
        </w:rPr>
        <w:t>пп</w:t>
      </w:r>
      <w:r w:rsidRPr="00E75B17" w:rsidR="0060161F">
        <w:rPr>
          <w:sz w:val="18"/>
          <w:szCs w:val="18"/>
        </w:rPr>
        <w:t>. 6.2.1., 6.3.1 ГОСТ Р 50597-2017</w:t>
      </w:r>
      <w:r w:rsidRPr="00E75B17">
        <w:rPr>
          <w:sz w:val="18"/>
          <w:szCs w:val="18"/>
        </w:rPr>
        <w:t>;</w:t>
      </w:r>
      <w:r w:rsidRPr="00E75B17" w:rsidR="003F7BBC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 xml:space="preserve"> </w:t>
      </w:r>
    </w:p>
    <w:p w:rsidR="003F7BBC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ул. </w:t>
      </w:r>
      <w:r w:rsidRPr="00E75B17">
        <w:rPr>
          <w:sz w:val="18"/>
          <w:szCs w:val="18"/>
        </w:rPr>
        <w:t>Спера</w:t>
      </w:r>
      <w:r w:rsidRPr="00E75B17">
        <w:rPr>
          <w:sz w:val="18"/>
          <w:szCs w:val="18"/>
        </w:rPr>
        <w:t>, 42 - ограничена видимость дорожных знаков зелеными насаждениями 1.23 «Дети» и 8.2.1. «Зона действия»</w:t>
      </w:r>
      <w:r w:rsidRPr="00E75B17">
        <w:rPr>
          <w:sz w:val="18"/>
          <w:szCs w:val="18"/>
        </w:rPr>
        <w:t xml:space="preserve">, нарушены требования </w:t>
      </w:r>
      <w:r w:rsidRPr="00E75B17" w:rsidR="00A50244">
        <w:rPr>
          <w:sz w:val="18"/>
          <w:szCs w:val="18"/>
        </w:rPr>
        <w:t xml:space="preserve">           </w:t>
      </w:r>
      <w:r w:rsidRPr="00E75B17">
        <w:rPr>
          <w:sz w:val="18"/>
          <w:szCs w:val="18"/>
        </w:rPr>
        <w:t xml:space="preserve">п. 4.3 ГОСТ Р 52289-2019; </w:t>
      </w:r>
    </w:p>
    <w:p w:rsidR="003F7BBC" w:rsidRPr="00E75B17" w:rsidP="003F7BBC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 w:rsidR="00FC3AAB">
        <w:rPr>
          <w:sz w:val="18"/>
          <w:szCs w:val="18"/>
        </w:rPr>
        <w:t>ул. Героев Сталинграда, 27, 39 - на пешеходном переходе над проезжей частью отсутствуют дублирующие дорожные зн</w:t>
      </w:r>
      <w:r w:rsidRPr="00E75B17">
        <w:rPr>
          <w:sz w:val="18"/>
          <w:szCs w:val="18"/>
        </w:rPr>
        <w:t xml:space="preserve">аки 5.19.1 «Пешеходный переход», нарушен п. 5.1.6 ГОСТ Р 52289-2019, п. 6.2.1 ГОСТ Р 50597-2017; </w:t>
      </w:r>
    </w:p>
    <w:p w:rsidR="003F7BBC" w:rsidRPr="00E75B17" w:rsidP="003F7BBC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 w:rsidR="00FC3AAB">
        <w:rPr>
          <w:sz w:val="18"/>
          <w:szCs w:val="18"/>
        </w:rPr>
        <w:t>ул. Евпаторийское шоссе, 8, 37 - на пешеходном переходе над проезжей частью отсутствуют дублирующие дорожные знаки 5.19.1 «Пешеходный переход»;</w:t>
      </w:r>
      <w:r w:rsidRPr="00E75B17">
        <w:rPr>
          <w:sz w:val="18"/>
          <w:szCs w:val="18"/>
        </w:rPr>
        <w:t xml:space="preserve"> нарушен п. 5.1.6 ГОСТ Р 52289-2019, п. 6.2.1 ГОСТ Р 50597-2017;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пер. Персиковый, 4 - отсутствует дорожная разметка 1.1; 1.5, 1.14.1 «Зебра», ограничена видимость дорожного знака 5.20 «Искусственная неровность» зелеными насаждениями</w:t>
      </w:r>
      <w:r w:rsidRPr="00E75B17">
        <w:rPr>
          <w:sz w:val="18"/>
          <w:szCs w:val="18"/>
        </w:rPr>
        <w:t>, нарушены требования п.п. 6.3.1 ГОСТ Р 50597-2017,  п. 4.3 ГОСТ Р 52289-2019</w:t>
      </w:r>
      <w:r w:rsidRPr="00E75B17">
        <w:rPr>
          <w:sz w:val="18"/>
          <w:szCs w:val="18"/>
        </w:rPr>
        <w:t>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пер. Персиковый, 16 - ограничена видимость дорожного знака 5.19.1(2) «Пешеходный</w:t>
      </w:r>
      <w:r w:rsidRPr="00E75B17" w:rsidR="00A50244">
        <w:rPr>
          <w:sz w:val="18"/>
          <w:szCs w:val="18"/>
        </w:rPr>
        <w:t xml:space="preserve"> переход» зелеными насаждениями, нарушены требования п.4.3 ГОСТ Р 52289-2019; 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Ким, 30, 34 - отсутствует дорожный знак 5.20 «Искусственная неровность»</w:t>
      </w:r>
      <w:r w:rsidRPr="00E75B17" w:rsidR="00A50244">
        <w:rPr>
          <w:sz w:val="18"/>
          <w:szCs w:val="18"/>
        </w:rPr>
        <w:t xml:space="preserve">, нарушены требования п. 6.2.1 ГОСТ Р 50597-2017; 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Ким, 34 - отсутствует горизонтальная д</w:t>
      </w:r>
      <w:r w:rsidRPr="00E75B17" w:rsidR="00A50244">
        <w:rPr>
          <w:sz w:val="18"/>
          <w:szCs w:val="18"/>
        </w:rPr>
        <w:t>орожная разметка 1.14.1 «Зебра», нарушены требования п. 6.3.1 ГОСТ Р 50597-2017;</w:t>
      </w:r>
    </w:p>
    <w:p w:rsidR="00FC3AAB" w:rsidRPr="00E75B17" w:rsidP="00FC3AAB">
      <w:pPr>
        <w:pStyle w:val="20"/>
        <w:shd w:val="clear" w:color="auto" w:fill="auto"/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- ул. Семашко, 1 - отсутствует дорожная разметка 1.1; 1.5, 1.14.1 «Зебра»</w:t>
      </w:r>
      <w:r w:rsidRPr="00E75B17" w:rsidR="00A50244">
        <w:rPr>
          <w:sz w:val="18"/>
          <w:szCs w:val="18"/>
        </w:rPr>
        <w:t>, нарушены требования п. 6.</w:t>
      </w:r>
      <w:r w:rsidRPr="00E75B17" w:rsidR="005217C8">
        <w:rPr>
          <w:sz w:val="18"/>
          <w:szCs w:val="18"/>
        </w:rPr>
        <w:t>3</w:t>
      </w:r>
      <w:r w:rsidRPr="00E75B17" w:rsidR="00A50244">
        <w:rPr>
          <w:sz w:val="18"/>
          <w:szCs w:val="18"/>
        </w:rPr>
        <w:t>.1 ГОСТ Р 50597-2017</w:t>
      </w:r>
      <w:r w:rsidRPr="00E75B17">
        <w:rPr>
          <w:sz w:val="18"/>
          <w:szCs w:val="18"/>
        </w:rPr>
        <w:t>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Семашко, 3 - отсутствуют дорожные знаки 1.23 «Дети» и 3.24 «Ограничение максимальной скорости»</w:t>
      </w:r>
      <w:r w:rsidRPr="00E75B17" w:rsidR="005217C8">
        <w:rPr>
          <w:sz w:val="18"/>
          <w:szCs w:val="18"/>
        </w:rPr>
        <w:t xml:space="preserve">, нарушены требования п. 6.2.1 ГОСТ Р 50597-2017; </w:t>
      </w:r>
    </w:p>
    <w:p w:rsidR="005217C8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Семашко, 3 - отсутствуют дорожные знаки 1.23 «Дети» с табличкой 8.2.1 «Зона действия», 1.17 «Искусственная неровность», 3.24 «Ограничение максимальной скорости», отсутст</w:t>
      </w:r>
      <w:r w:rsidRPr="00E75B17">
        <w:rPr>
          <w:sz w:val="18"/>
          <w:szCs w:val="18"/>
        </w:rPr>
        <w:t xml:space="preserve">вует дорожная разметка 1.1; 1.5, нарушены требования </w:t>
      </w:r>
      <w:r w:rsidRPr="00E75B17">
        <w:rPr>
          <w:sz w:val="18"/>
          <w:szCs w:val="18"/>
        </w:rPr>
        <w:t>пп</w:t>
      </w:r>
      <w:r w:rsidRPr="00E75B17">
        <w:rPr>
          <w:sz w:val="18"/>
          <w:szCs w:val="18"/>
        </w:rPr>
        <w:t xml:space="preserve">. 6.2.1, 6.3.1. ГОСТ Р 50597-2017;  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Маршала Жукова, 3 - ограничена видимость дорожных знаков 1.17 «Искусственная неровность», 3.24 «Ограничение максимальной скорости», 1.23 «Дети» с табличкой 8.2.1 «Зона действия» зелеными насаждениями</w:t>
      </w:r>
      <w:r w:rsidRPr="00E75B17" w:rsidR="005217C8">
        <w:rPr>
          <w:sz w:val="18"/>
          <w:szCs w:val="18"/>
        </w:rPr>
        <w:t xml:space="preserve">, нарушены требования п. 4.3 ГОСТ Р 52289-2019; 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Маршала Жукова, 15 – отсутствует «Искусственная неровность»;</w:t>
      </w:r>
    </w:p>
    <w:p w:rsidR="00FC3AAB" w:rsidRPr="00E75B17" w:rsidP="00FC3AAB">
      <w:pPr>
        <w:pStyle w:val="20"/>
        <w:shd w:val="clear" w:color="auto" w:fill="auto"/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- ул. Киевская, 110 - отсутствует дорожный знак 5.20 «Искусственная неровность»</w:t>
      </w:r>
      <w:r w:rsidRPr="00E75B17" w:rsidR="008420E0">
        <w:rPr>
          <w:sz w:val="18"/>
          <w:szCs w:val="18"/>
        </w:rPr>
        <w:t>, в нарушение требований п. 6.2.1. ГОСТ Р 50597-2017</w:t>
      </w:r>
      <w:r w:rsidRPr="00E75B17">
        <w:rPr>
          <w:sz w:val="18"/>
          <w:szCs w:val="18"/>
        </w:rPr>
        <w:t>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Киевская, 120 - неправильное применение дорожных знаков 5.19.1(2) «Пешеходный переход»</w:t>
      </w:r>
      <w:r w:rsidRPr="00E75B17" w:rsidR="006E0EF2">
        <w:rPr>
          <w:sz w:val="18"/>
          <w:szCs w:val="18"/>
        </w:rPr>
        <w:t xml:space="preserve"> (знак расположен на расстоянии 4-х метров от границы размеченного пешеходного перехода, тогда как согласно п.5.6.30 ГОСТ Р 52289-2019 расстояние не должно превышать 1 метр)</w:t>
      </w:r>
      <w:r w:rsidRPr="00E75B17">
        <w:rPr>
          <w:sz w:val="18"/>
          <w:szCs w:val="18"/>
        </w:rPr>
        <w:t>, ограничена видимость дорожного знака 5.19.1(2) «Пешеходный переход» зелеными насаждениями</w:t>
      </w:r>
      <w:r w:rsidRPr="00E75B17" w:rsidR="008420E0">
        <w:rPr>
          <w:sz w:val="18"/>
          <w:szCs w:val="18"/>
        </w:rPr>
        <w:t xml:space="preserve">, нарушены требования п. 6.2.1. ГОСТ Р 50597-2017, </w:t>
      </w:r>
      <w:r w:rsidRPr="00E75B17" w:rsidR="008420E0">
        <w:rPr>
          <w:sz w:val="18"/>
          <w:szCs w:val="18"/>
        </w:rPr>
        <w:t>пп</w:t>
      </w:r>
      <w:r w:rsidRPr="00E75B17" w:rsidR="008420E0">
        <w:rPr>
          <w:sz w:val="18"/>
          <w:szCs w:val="18"/>
        </w:rPr>
        <w:t>. 4.3, 5.6.30 ГОСТ Р 52289-2019</w:t>
      </w:r>
      <w:r w:rsidRPr="00E75B17">
        <w:rPr>
          <w:sz w:val="18"/>
          <w:szCs w:val="18"/>
        </w:rPr>
        <w:t>;</w:t>
      </w:r>
    </w:p>
    <w:p w:rsidR="00FC3AAB" w:rsidRPr="00E75B17" w:rsidP="00FC3AAB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Яблочкова, 15 - отсутствует дорожный знак 5.20 «Искусственная неровность», отсутствует дорожная разметка 1.1; 1.5</w:t>
      </w:r>
      <w:r w:rsidRPr="00E75B17" w:rsidR="008420E0">
        <w:rPr>
          <w:sz w:val="18"/>
          <w:szCs w:val="18"/>
        </w:rPr>
        <w:t xml:space="preserve">, нарушены п.п. 6.2.1., 6.3.1. ГОСТ Р 50597-2017; </w:t>
      </w:r>
    </w:p>
    <w:p w:rsidR="008420E0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Яблочкова, 18 - ограничена видимость дорожного знака 5.19.1(2) «Пешеходный переход» зелеными насаждениями, отсутствует дорожная разметка 1.1; 1.5,</w:t>
      </w:r>
      <w:r w:rsidRPr="00E75B17">
        <w:rPr>
          <w:sz w:val="18"/>
          <w:szCs w:val="18"/>
        </w:rPr>
        <w:tab/>
        <w:t>1.14.1 «Зебра», отсутствует дорожный знак 5.20 «Искусственная неровность»</w:t>
      </w:r>
      <w:r w:rsidRPr="00E75B17">
        <w:rPr>
          <w:sz w:val="18"/>
          <w:szCs w:val="18"/>
        </w:rPr>
        <w:t>, нарушены требования п. 4.3 ГОСТ Р 52289-2019, п.п. 6.2.1., 6.3.1. ГОСТ Р 50597-2017</w:t>
      </w:r>
      <w:r w:rsidRPr="00E75B17" w:rsidR="0064566F">
        <w:rPr>
          <w:sz w:val="18"/>
          <w:szCs w:val="18"/>
        </w:rPr>
        <w:t>;</w:t>
      </w:r>
    </w:p>
    <w:p w:rsidR="0064566F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ab/>
      </w:r>
      <w:r w:rsidRPr="00E75B17" w:rsidR="00FC3AAB">
        <w:rPr>
          <w:sz w:val="18"/>
          <w:szCs w:val="18"/>
        </w:rPr>
        <w:t xml:space="preserve">ул. </w:t>
      </w:r>
      <w:r w:rsidRPr="00E75B17" w:rsidR="00FC3AAB">
        <w:rPr>
          <w:sz w:val="18"/>
          <w:szCs w:val="18"/>
        </w:rPr>
        <w:t>Генова</w:t>
      </w:r>
      <w:r w:rsidRPr="00E75B17" w:rsidR="00FC3AAB">
        <w:rPr>
          <w:sz w:val="18"/>
          <w:szCs w:val="18"/>
        </w:rPr>
        <w:t>, 70  - отсутствует дорожная разметка 1.1; 1.5</w:t>
      </w:r>
      <w:r w:rsidRPr="00E75B17">
        <w:rPr>
          <w:sz w:val="18"/>
          <w:szCs w:val="18"/>
        </w:rPr>
        <w:t xml:space="preserve">, нарушен         п. 6.3.1. ГОСТ Р 50597-2017; </w:t>
      </w:r>
    </w:p>
    <w:p w:rsidR="00FC3AAB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ул. Локомотивная, 31 - отсутствует дорожный знак 5.19.2 «Пешеходный переход», ограничена видимость дорожного знака 5.19.1(2) «Пешеходный переход» зелеными насаждениями</w:t>
      </w:r>
      <w:r w:rsidRPr="00E75B17">
        <w:rPr>
          <w:sz w:val="18"/>
          <w:szCs w:val="18"/>
        </w:rPr>
        <w:t>, нарушены требования</w:t>
      </w:r>
      <w:r w:rsidRPr="00E75B17" w:rsidR="007D7B16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п. 4.3 ГОСТ Р 52289-2019, п.п. 6.2.1. ГОСТ Р 50597-2017;</w:t>
      </w:r>
    </w:p>
    <w:p w:rsidR="00FC3AAB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2 - отсутствует дорожная разметка 1.14.1 «Зебра», отсутствует дорожный знак 1.23 «Дети»</w:t>
      </w:r>
      <w:r w:rsidRPr="00E75B17" w:rsidR="0064566F">
        <w:rPr>
          <w:sz w:val="18"/>
          <w:szCs w:val="18"/>
        </w:rPr>
        <w:t>, нарушены требования п.п. 6.2.1., 6.3.1. ГОСТ Р 50597-2017;</w:t>
      </w:r>
    </w:p>
    <w:p w:rsidR="00FC3AAB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4 - отсутст</w:t>
      </w:r>
      <w:r w:rsidRPr="00E75B17" w:rsidR="0064566F">
        <w:rPr>
          <w:sz w:val="18"/>
          <w:szCs w:val="18"/>
        </w:rPr>
        <w:t>вует дорожная разметка 1.1; 1.5, нарушены требования 6.3.1. ГОСТ Р 50597-2017;</w:t>
      </w:r>
    </w:p>
    <w:p w:rsidR="00FC3AAB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8 - ограничена видимость дорожного знака 5.20 «Искусственная неровность» зелеными насаждениями</w:t>
      </w:r>
      <w:r w:rsidRPr="00E75B17" w:rsidR="007D7B16">
        <w:rPr>
          <w:sz w:val="18"/>
          <w:szCs w:val="18"/>
        </w:rPr>
        <w:t>, нарушены требования            п. 4.3 ГОСТ Р 52289-2019;</w:t>
      </w:r>
    </w:p>
    <w:p w:rsidR="00FC3AAB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ул. Гайдара, 12 - ограничена видимость дорожных знаков 1.23 «Дети с табличкой 8.2.1 «Зона действия»» зелеными насаждениями</w:t>
      </w:r>
      <w:r w:rsidRPr="00E75B17" w:rsidR="007D7B16">
        <w:rPr>
          <w:sz w:val="18"/>
          <w:szCs w:val="18"/>
        </w:rPr>
        <w:t>, нарушены требования п. 4.3 ГОСТ Р 52289-2019;</w:t>
      </w:r>
    </w:p>
    <w:p w:rsidR="007D7B16" w:rsidRPr="00E75B17" w:rsidP="007D7B16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40" w:lineRule="auto"/>
        <w:ind w:right="-2" w:firstLine="6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пер. Каштановый - отсутствуют дорожные знаки 5.19.1(2) «Пешеходный переход», 5.20 «Искусственная, неровность», отсутствует «Искусственная неровность», отсутствует горизонтальная дорожная разметка 1.1, 1.5, 1.14.1 «Зебра»</w:t>
      </w:r>
      <w:r w:rsidRPr="00E75B17">
        <w:rPr>
          <w:sz w:val="18"/>
          <w:szCs w:val="18"/>
        </w:rPr>
        <w:t>, нарушены требования п.п. 6.2.1., 6.3.1. ГОСТ Р 50597-2017</w:t>
      </w:r>
      <w:r w:rsidRPr="00E75B17" w:rsidR="00EE3390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(</w:t>
      </w:r>
      <w:r w:rsidRPr="00E75B17" w:rsidR="00EE3390">
        <w:rPr>
          <w:sz w:val="18"/>
          <w:szCs w:val="18"/>
        </w:rPr>
        <w:t xml:space="preserve">т.1, </w:t>
      </w:r>
      <w:r w:rsidRPr="00E75B17">
        <w:rPr>
          <w:sz w:val="18"/>
          <w:szCs w:val="18"/>
        </w:rPr>
        <w:t xml:space="preserve">л.д.29-39). </w:t>
      </w:r>
    </w:p>
    <w:p w:rsidR="00FC3AAB" w:rsidRPr="00E75B17" w:rsidP="00EF2A17">
      <w:pPr>
        <w:pStyle w:val="20"/>
        <w:shd w:val="clear" w:color="auto" w:fill="auto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Указанные в акте о выявленных недостатках в эксплуатационном состоянии автомобильной дороги (улицы), железнодорожного переезда от 20.05.2020 г. нарушения также подтверждаются </w:t>
      </w:r>
      <w:r w:rsidRPr="00E75B17">
        <w:rPr>
          <w:sz w:val="18"/>
          <w:szCs w:val="18"/>
        </w:rPr>
        <w:t>фототаблицей</w:t>
      </w:r>
      <w:r w:rsidRPr="00E75B17">
        <w:rPr>
          <w:sz w:val="18"/>
          <w:szCs w:val="18"/>
        </w:rPr>
        <w:t xml:space="preserve"> к акту (л.д.41-63).   </w:t>
      </w:r>
    </w:p>
    <w:p w:rsidR="000436F5" w:rsidRPr="00E75B17" w:rsidP="00EF2A17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>В соответствии с п</w:t>
      </w:r>
      <w:r w:rsidRPr="00E75B17" w:rsidR="007B27D3">
        <w:rPr>
          <w:rFonts w:eastAsiaTheme="minorHAnsi"/>
          <w:sz w:val="18"/>
          <w:szCs w:val="18"/>
          <w:lang w:eastAsia="en-US"/>
        </w:rPr>
        <w:t xml:space="preserve">унктом </w:t>
      </w:r>
      <w:r w:rsidRPr="00E75B17">
        <w:rPr>
          <w:rFonts w:eastAsiaTheme="minorHAnsi"/>
          <w:sz w:val="18"/>
          <w:szCs w:val="18"/>
          <w:lang w:eastAsia="en-US"/>
        </w:rPr>
        <w:t>6.</w:t>
      </w:r>
      <w:r w:rsidRPr="00E75B17" w:rsidR="00224784">
        <w:rPr>
          <w:rFonts w:eastAsiaTheme="minorHAnsi"/>
          <w:sz w:val="18"/>
          <w:szCs w:val="18"/>
          <w:lang w:eastAsia="en-US"/>
        </w:rPr>
        <w:t>3</w:t>
      </w:r>
      <w:r w:rsidRPr="00E75B17">
        <w:rPr>
          <w:rFonts w:eastAsiaTheme="minorHAnsi"/>
          <w:sz w:val="18"/>
          <w:szCs w:val="18"/>
          <w:lang w:eastAsia="en-US"/>
        </w:rPr>
        <w:t>.1 ГОСТ Р 50597-2017,</w:t>
      </w:r>
      <w:r w:rsidRPr="00E75B17">
        <w:rPr>
          <w:sz w:val="18"/>
          <w:szCs w:val="18"/>
        </w:rPr>
        <w:t xml:space="preserve"> утвержден и введен в действие приказом </w:t>
      </w:r>
      <w:r w:rsidRPr="00E75B17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</w:t>
      </w:r>
      <w:r w:rsidRPr="00E75B17">
        <w:rPr>
          <w:rFonts w:eastAsiaTheme="minorHAnsi"/>
          <w:sz w:val="18"/>
          <w:szCs w:val="18"/>
          <w:lang w:eastAsia="en-US"/>
        </w:rPr>
        <w:t xml:space="preserve">дороги и улицы должны иметь дорожную разметку по </w:t>
      </w:r>
      <w:hyperlink r:id="rId5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, форма, размеры и цвет которой должны соответствовать </w:t>
      </w:r>
      <w:hyperlink r:id="rId6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Р 51256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. Разметка должна быть нанесена по </w:t>
      </w:r>
      <w:hyperlink r:id="rId7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E75B17" w:rsidR="00ED311B">
        <w:rPr>
          <w:rFonts w:eastAsiaTheme="minorHAnsi"/>
          <w:sz w:val="18"/>
          <w:szCs w:val="18"/>
          <w:lang w:eastAsia="en-US"/>
        </w:rPr>
        <w:t xml:space="preserve"> </w:t>
      </w:r>
    </w:p>
    <w:p w:rsidR="007B27D3" w:rsidRPr="00E75B17" w:rsidP="007B27D3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Пунктом 6.2.1 вышеуказанного ГОСТ Р 50597-2017 дороги и улицы должны быть обустроены дорожными знаками по </w:t>
      </w:r>
      <w:hyperlink r:id="rId8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E75B17">
        <w:rPr>
          <w:rFonts w:eastAsiaTheme="minorHAnsi"/>
          <w:sz w:val="18"/>
          <w:szCs w:val="18"/>
          <w:lang w:eastAsia="en-US"/>
        </w:rPr>
        <w:t>колометрические</w:t>
      </w:r>
      <w:r w:rsidRPr="00E75B17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9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10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1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7B27D3" w:rsidRPr="00E75B17" w:rsidP="007B27D3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Из указанных норм следует, что дороги и улицы должны быть обустроены дорожными знаками, а также дорожной разметкой, которые должны соответствовать государственным стандартам и должны быть размещены в соответствии с утвержденным проектом (схемой) организации дорожного движения. </w:t>
      </w:r>
    </w:p>
    <w:p w:rsidR="00BE552F" w:rsidRPr="00E75B17" w:rsidP="00FF6FCB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Кроме того, в соответствии с пунктом </w:t>
      </w:r>
      <w:r w:rsidRPr="00E75B17">
        <w:rPr>
          <w:sz w:val="18"/>
          <w:szCs w:val="18"/>
        </w:rPr>
        <w:t xml:space="preserve">п. 4.3 ГОСТ Р 52289-2019 </w:t>
      </w:r>
      <w:r w:rsidRPr="00E75B17" w:rsidR="00FF6FCB">
        <w:rPr>
          <w:sz w:val="18"/>
          <w:szCs w:val="18"/>
        </w:rPr>
        <w:t xml:space="preserve"> з</w:t>
      </w:r>
      <w:r w:rsidRPr="00E75B17">
        <w:rPr>
          <w:rFonts w:eastAsiaTheme="minorHAnsi"/>
          <w:sz w:val="18"/>
          <w:szCs w:val="18"/>
          <w:lang w:eastAsia="en-US"/>
        </w:rPr>
        <w:t>наки и светофоры размещают таким образом, чтобы они воспринимались только участниками движения, для которых они предназначены, и не были закрыты какими-либо препятствиями (наружной рекламой, средствами ее размещения, зелеными насаждениями, опорами наружного освещения и т.п.), другими знаками и (или) светофорами, иными элементами обустройства, обеспечивали удобство эксплуатации и уменьшали вероятность их повреждения.</w:t>
      </w:r>
    </w:p>
    <w:p w:rsidR="00BE552F" w:rsidRPr="00E75B17" w:rsidP="007B27D3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>Также пунктом 6.1.1 ГОСТ Р 50597-2017 установлено, что ограничение видимости дорожных знаков и светофоров, вызванное каким-либо препятствием (зелеными насаждениями или конструкциями), не допускается.</w:t>
      </w:r>
    </w:p>
    <w:p w:rsidR="00E80678" w:rsidRPr="00E75B17" w:rsidP="002247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Пунктом 6.3.2 ГОСТ Р 50597-2017 предусмотрено, что дорожная разметка не должна иметь дефектов, указанных в </w:t>
      </w:r>
      <w:hyperlink r:id="rId12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таблице Б.2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приложения Б. Устранение дефектов осуществляют в сроки, приведенные в таблице 6.2.</w:t>
      </w:r>
      <w:r w:rsidRPr="00E75B17" w:rsidR="00AD64D2">
        <w:rPr>
          <w:rFonts w:eastAsiaTheme="minorHAnsi"/>
          <w:sz w:val="18"/>
          <w:szCs w:val="18"/>
          <w:lang w:eastAsia="en-US"/>
        </w:rPr>
        <w:t xml:space="preserve"> </w:t>
      </w:r>
    </w:p>
    <w:p w:rsidR="00AD64D2" w:rsidRPr="00E75B17" w:rsidP="00AD64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Кроме того, согласно п.5.1.6 ГОСТ </w:t>
      </w:r>
      <w:r w:rsidRPr="00E75B17">
        <w:rPr>
          <w:sz w:val="18"/>
          <w:szCs w:val="18"/>
        </w:rPr>
        <w:t>Р 52289-2019 в</w:t>
      </w:r>
      <w:r w:rsidRPr="00E75B17">
        <w:rPr>
          <w:rFonts w:eastAsiaTheme="minorHAns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 </w:t>
      </w:r>
      <w:hyperlink r:id="rId13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знак 5.19.1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дублируют над проезжей частью.</w:t>
      </w:r>
    </w:p>
    <w:p w:rsidR="001F0848" w:rsidRPr="00E75B17" w:rsidP="002247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sz w:val="18"/>
          <w:szCs w:val="18"/>
        </w:rPr>
        <w:t xml:space="preserve">Согласно проекту </w:t>
      </w:r>
      <w:r w:rsidRPr="00E75B17" w:rsidR="00EA317D">
        <w:rPr>
          <w:sz w:val="18"/>
          <w:szCs w:val="18"/>
        </w:rPr>
        <w:t xml:space="preserve">(схемы) </w:t>
      </w:r>
      <w:r w:rsidRPr="00E75B17">
        <w:rPr>
          <w:sz w:val="18"/>
          <w:szCs w:val="18"/>
        </w:rPr>
        <w:t>организац</w:t>
      </w:r>
      <w:r w:rsidRPr="00E75B17" w:rsidR="000A35E1">
        <w:rPr>
          <w:sz w:val="18"/>
          <w:szCs w:val="18"/>
        </w:rPr>
        <w:t xml:space="preserve">ии дорожного движения </w:t>
      </w:r>
      <w:r w:rsidRPr="00E75B17" w:rsidR="002C0A2E">
        <w:rPr>
          <w:sz w:val="18"/>
          <w:szCs w:val="18"/>
        </w:rPr>
        <w:t>ул. К</w:t>
      </w:r>
      <w:r w:rsidRPr="00E75B17" w:rsidR="00DF55C8">
        <w:rPr>
          <w:sz w:val="18"/>
          <w:szCs w:val="18"/>
        </w:rPr>
        <w:t>арла</w:t>
      </w:r>
      <w:r w:rsidRPr="00E75B17" w:rsidR="002C0A2E">
        <w:rPr>
          <w:sz w:val="18"/>
          <w:szCs w:val="18"/>
        </w:rPr>
        <w:t xml:space="preserve"> Маркса </w:t>
      </w:r>
      <w:r w:rsidRPr="00E75B17" w:rsidR="00495E4F">
        <w:rPr>
          <w:sz w:val="18"/>
          <w:szCs w:val="18"/>
        </w:rPr>
        <w:t xml:space="preserve">в городе Симферополе, </w:t>
      </w:r>
      <w:r w:rsidRPr="00E75B17" w:rsidR="00E104B8">
        <w:rPr>
          <w:sz w:val="18"/>
          <w:szCs w:val="18"/>
        </w:rPr>
        <w:t xml:space="preserve">вблизи </w:t>
      </w:r>
      <w:r w:rsidRPr="00E75B17" w:rsidR="003705E0">
        <w:rPr>
          <w:sz w:val="18"/>
          <w:szCs w:val="18"/>
        </w:rPr>
        <w:t>дом</w:t>
      </w:r>
      <w:r w:rsidRPr="00E75B17" w:rsidR="002C0A2E">
        <w:rPr>
          <w:sz w:val="18"/>
          <w:szCs w:val="18"/>
        </w:rPr>
        <w:t>ов</w:t>
      </w:r>
      <w:r w:rsidRPr="00E75B17" w:rsidR="003705E0">
        <w:rPr>
          <w:sz w:val="18"/>
          <w:szCs w:val="18"/>
        </w:rPr>
        <w:t xml:space="preserve"> № </w:t>
      </w:r>
      <w:r w:rsidRPr="00E75B17" w:rsidR="002C0A2E">
        <w:rPr>
          <w:sz w:val="18"/>
          <w:szCs w:val="18"/>
        </w:rPr>
        <w:t xml:space="preserve">30,36 </w:t>
      </w:r>
      <w:r w:rsidRPr="00E75B17" w:rsidR="00AD64D2">
        <w:rPr>
          <w:sz w:val="18"/>
          <w:szCs w:val="18"/>
        </w:rPr>
        <w:t xml:space="preserve">предусмотрена установка дорожных знаков 5.19.1(2) «Пешеходный переход». Поскольку улица в этом месте имеет одностороннее движение с тремя полосами в одном направлении, согласно </w:t>
      </w:r>
      <w:r w:rsidRPr="00E75B17" w:rsidR="00AD64D2">
        <w:rPr>
          <w:rFonts w:eastAsiaTheme="minorHAnsi"/>
          <w:sz w:val="18"/>
          <w:szCs w:val="18"/>
          <w:lang w:eastAsia="en-US"/>
        </w:rPr>
        <w:t xml:space="preserve">п.5.1.6 ГОСТ </w:t>
      </w:r>
      <w:r w:rsidRPr="00E75B17" w:rsidR="00AD64D2">
        <w:rPr>
          <w:sz w:val="18"/>
          <w:szCs w:val="18"/>
        </w:rPr>
        <w:t>Р 52289-2019</w:t>
      </w:r>
      <w:r w:rsidRPr="00E75B17" w:rsidR="00EC4C3C">
        <w:rPr>
          <w:sz w:val="18"/>
          <w:szCs w:val="18"/>
        </w:rPr>
        <w:t>,</w:t>
      </w:r>
      <w:r w:rsidRPr="00E75B17" w:rsidR="00AD64D2">
        <w:rPr>
          <w:sz w:val="18"/>
          <w:szCs w:val="18"/>
        </w:rPr>
        <w:t xml:space="preserve"> </w:t>
      </w:r>
      <w:r w:rsidRPr="00E75B17" w:rsidR="002C0A2E">
        <w:rPr>
          <w:sz w:val="18"/>
          <w:szCs w:val="18"/>
        </w:rPr>
        <w:t xml:space="preserve">на пешеходном переходе над проезжей частью </w:t>
      </w:r>
      <w:r w:rsidRPr="00E75B17" w:rsidR="00EC4C3C">
        <w:rPr>
          <w:sz w:val="18"/>
          <w:szCs w:val="18"/>
        </w:rPr>
        <w:t>должны быть установлены</w:t>
      </w:r>
      <w:r w:rsidRPr="00E75B17" w:rsidR="002C0A2E">
        <w:rPr>
          <w:sz w:val="18"/>
          <w:szCs w:val="18"/>
        </w:rPr>
        <w:t xml:space="preserve"> дублирующи</w:t>
      </w:r>
      <w:r w:rsidRPr="00E75B17" w:rsidR="00EC4C3C">
        <w:rPr>
          <w:sz w:val="18"/>
          <w:szCs w:val="18"/>
        </w:rPr>
        <w:t>е</w:t>
      </w:r>
      <w:r w:rsidRPr="00E75B17" w:rsidR="002C0A2E">
        <w:rPr>
          <w:sz w:val="18"/>
          <w:szCs w:val="18"/>
        </w:rPr>
        <w:t xml:space="preserve"> дорожны</w:t>
      </w:r>
      <w:r w:rsidRPr="00E75B17" w:rsidR="00EC4C3C">
        <w:rPr>
          <w:sz w:val="18"/>
          <w:szCs w:val="18"/>
        </w:rPr>
        <w:t>е</w:t>
      </w:r>
      <w:r w:rsidRPr="00E75B17" w:rsidR="002C0A2E">
        <w:rPr>
          <w:sz w:val="18"/>
          <w:szCs w:val="18"/>
        </w:rPr>
        <w:t xml:space="preserve"> знак</w:t>
      </w:r>
      <w:r w:rsidRPr="00E75B17" w:rsidR="00EC4C3C">
        <w:rPr>
          <w:sz w:val="18"/>
          <w:szCs w:val="18"/>
        </w:rPr>
        <w:t>и</w:t>
      </w:r>
      <w:r w:rsidRPr="00E75B17" w:rsidR="002C0A2E">
        <w:rPr>
          <w:sz w:val="18"/>
          <w:szCs w:val="18"/>
        </w:rPr>
        <w:t xml:space="preserve"> «Пешеходный переход» </w:t>
      </w:r>
      <w:r w:rsidRPr="00E75B17" w:rsidR="006864E1">
        <w:rPr>
          <w:rFonts w:eastAsiaTheme="minorHAnsi"/>
          <w:sz w:val="18"/>
          <w:szCs w:val="18"/>
          <w:lang w:eastAsia="en-US"/>
        </w:rPr>
        <w:t>(</w:t>
      </w:r>
      <w:r w:rsidRPr="00E75B17" w:rsidR="00EE3390">
        <w:rPr>
          <w:rFonts w:eastAsiaTheme="minorHAnsi"/>
          <w:sz w:val="18"/>
          <w:szCs w:val="18"/>
          <w:lang w:eastAsia="en-US"/>
        </w:rPr>
        <w:t xml:space="preserve">т.1, обр. </w:t>
      </w:r>
      <w:r w:rsidRPr="00E75B17" w:rsidR="00EE3390">
        <w:rPr>
          <w:rFonts w:eastAsiaTheme="minorHAnsi"/>
          <w:sz w:val="18"/>
          <w:szCs w:val="18"/>
          <w:lang w:eastAsia="en-US"/>
        </w:rPr>
        <w:t>стор</w:t>
      </w:r>
      <w:r w:rsidRPr="00E75B17" w:rsidR="00EE3390">
        <w:rPr>
          <w:rFonts w:eastAsiaTheme="minorHAnsi"/>
          <w:sz w:val="18"/>
          <w:szCs w:val="18"/>
          <w:lang w:eastAsia="en-US"/>
        </w:rPr>
        <w:t xml:space="preserve">. </w:t>
      </w:r>
      <w:r w:rsidRPr="00E75B17" w:rsidR="006864E1">
        <w:rPr>
          <w:rFonts w:eastAsiaTheme="minorHAnsi"/>
          <w:sz w:val="18"/>
          <w:szCs w:val="18"/>
          <w:lang w:eastAsia="en-US"/>
        </w:rPr>
        <w:t>л.д.</w:t>
      </w:r>
      <w:r w:rsidRPr="00E75B17" w:rsidR="00EA317D">
        <w:rPr>
          <w:rFonts w:eastAsiaTheme="minorHAnsi"/>
          <w:sz w:val="18"/>
          <w:szCs w:val="18"/>
          <w:lang w:eastAsia="en-US"/>
        </w:rPr>
        <w:t xml:space="preserve"> </w:t>
      </w:r>
      <w:r w:rsidRPr="00E75B17" w:rsidR="00EE3390">
        <w:rPr>
          <w:rFonts w:eastAsiaTheme="minorHAnsi"/>
          <w:sz w:val="18"/>
          <w:szCs w:val="18"/>
          <w:lang w:eastAsia="en-US"/>
        </w:rPr>
        <w:t>74</w:t>
      </w:r>
      <w:r w:rsidRPr="00E75B17" w:rsidR="006864E1">
        <w:rPr>
          <w:rFonts w:eastAsiaTheme="minorHAnsi"/>
          <w:sz w:val="18"/>
          <w:szCs w:val="18"/>
          <w:lang w:eastAsia="en-US"/>
        </w:rPr>
        <w:t>)</w:t>
      </w:r>
      <w:r w:rsidRPr="00E75B17" w:rsidR="007A19AF">
        <w:rPr>
          <w:rFonts w:eastAsiaTheme="minorHAnsi"/>
          <w:sz w:val="18"/>
          <w:szCs w:val="18"/>
          <w:lang w:eastAsia="en-US"/>
        </w:rPr>
        <w:t>.</w:t>
      </w:r>
      <w:r w:rsidRPr="00E75B17" w:rsidR="0083299C">
        <w:rPr>
          <w:rFonts w:eastAsiaTheme="minorHAnsi"/>
          <w:sz w:val="18"/>
          <w:szCs w:val="18"/>
          <w:lang w:eastAsia="en-US"/>
        </w:rPr>
        <w:t xml:space="preserve"> </w:t>
      </w:r>
      <w:r w:rsidRPr="00E75B17" w:rsidR="00AD64D2">
        <w:rPr>
          <w:rFonts w:eastAsiaTheme="minorHAnsi"/>
          <w:sz w:val="18"/>
          <w:szCs w:val="18"/>
          <w:lang w:eastAsia="en-US"/>
        </w:rPr>
        <w:t xml:space="preserve"> </w:t>
      </w:r>
    </w:p>
    <w:p w:rsidR="002C0A2E" w:rsidRPr="00E75B17" w:rsidP="002C0A2E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Согласно проекту организации дорожного движения </w:t>
      </w:r>
      <w:r w:rsidRPr="00E75B17" w:rsidR="003773C7">
        <w:rPr>
          <w:sz w:val="18"/>
          <w:szCs w:val="18"/>
        </w:rPr>
        <w:t xml:space="preserve">ул. </w:t>
      </w:r>
      <w:r w:rsidRPr="00E75B17" w:rsidR="003773C7">
        <w:rPr>
          <w:sz w:val="18"/>
          <w:szCs w:val="18"/>
        </w:rPr>
        <w:t>Дзюбанова</w:t>
      </w:r>
      <w:r w:rsidRPr="00E75B17" w:rsidR="003773C7">
        <w:rPr>
          <w:sz w:val="18"/>
          <w:szCs w:val="18"/>
        </w:rPr>
        <w:t xml:space="preserve"> в                г. Симферополе, возле дома № 43 предусмотрено наличие дорожной разметки 1.1</w:t>
      </w:r>
      <w:r w:rsidRPr="00E75B17" w:rsidR="004E4F56">
        <w:rPr>
          <w:sz w:val="18"/>
          <w:szCs w:val="18"/>
        </w:rPr>
        <w:t xml:space="preserve"> </w:t>
      </w:r>
      <w:r w:rsidRPr="00E75B17" w:rsidR="003773C7">
        <w:rPr>
          <w:sz w:val="18"/>
          <w:szCs w:val="18"/>
        </w:rPr>
        <w:t>(</w:t>
      </w:r>
      <w:r w:rsidRPr="00E75B17" w:rsidR="00CB5D6D">
        <w:rPr>
          <w:sz w:val="18"/>
          <w:szCs w:val="18"/>
        </w:rPr>
        <w:t xml:space="preserve">т. 1, </w:t>
      </w:r>
      <w:r w:rsidRPr="00E75B17" w:rsidR="003773C7">
        <w:rPr>
          <w:sz w:val="18"/>
          <w:szCs w:val="18"/>
        </w:rPr>
        <w:t>л.д.</w:t>
      </w:r>
      <w:r w:rsidRPr="00E75B17" w:rsidR="00CB5D6D">
        <w:rPr>
          <w:sz w:val="18"/>
          <w:szCs w:val="18"/>
        </w:rPr>
        <w:t>91</w:t>
      </w:r>
      <w:r w:rsidRPr="00E75B17" w:rsidR="003773C7">
        <w:rPr>
          <w:sz w:val="18"/>
          <w:szCs w:val="18"/>
        </w:rPr>
        <w:t xml:space="preserve">). </w:t>
      </w:r>
    </w:p>
    <w:p w:rsidR="002C0A2E" w:rsidRPr="00E75B17" w:rsidP="002C0A2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ул. Калинина в городе Симферополе на проезжей части на всем протяжении предусмотрено наличие горизонтальной дорожной разметки 1.1. либо 1.5</w:t>
      </w:r>
      <w:r w:rsidRPr="00E75B17" w:rsidR="00710BFD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(</w:t>
      </w:r>
      <w:r w:rsidRPr="00E75B17" w:rsidR="004E4F56">
        <w:rPr>
          <w:sz w:val="18"/>
          <w:szCs w:val="18"/>
        </w:rPr>
        <w:t xml:space="preserve">т.1, </w:t>
      </w:r>
      <w:r w:rsidRPr="00E75B17">
        <w:rPr>
          <w:sz w:val="18"/>
          <w:szCs w:val="18"/>
        </w:rPr>
        <w:t>л.д.</w:t>
      </w:r>
      <w:r w:rsidRPr="00E75B17" w:rsidR="004E4F56">
        <w:rPr>
          <w:sz w:val="18"/>
          <w:szCs w:val="18"/>
        </w:rPr>
        <w:t>105,106,107</w:t>
      </w:r>
      <w:r w:rsidRPr="00E75B17">
        <w:rPr>
          <w:sz w:val="18"/>
          <w:szCs w:val="18"/>
        </w:rPr>
        <w:t xml:space="preserve">); </w:t>
      </w:r>
    </w:p>
    <w:p w:rsidR="008243B7" w:rsidRPr="00E75B17" w:rsidP="002C0A2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Проектом организации дорожного движения ул. Героев Сталинграда в Симферополе </w:t>
      </w:r>
      <w:r w:rsidRPr="00E75B17" w:rsidR="00BE15C0">
        <w:rPr>
          <w:sz w:val="18"/>
          <w:szCs w:val="18"/>
        </w:rPr>
        <w:t xml:space="preserve">возле дома № 27 </w:t>
      </w:r>
      <w:r w:rsidRPr="00E75B17" w:rsidR="00E050CA">
        <w:rPr>
          <w:sz w:val="18"/>
          <w:szCs w:val="18"/>
        </w:rPr>
        <w:t xml:space="preserve">предусмотрено </w:t>
      </w:r>
      <w:r w:rsidRPr="00E75B17" w:rsidR="00387ABE">
        <w:rPr>
          <w:sz w:val="18"/>
          <w:szCs w:val="18"/>
        </w:rPr>
        <w:t>на пешеходном переходе над проезжей частью наличие дублирующих дорожных знаков 5.19.1</w:t>
      </w:r>
      <w:r w:rsidRPr="00E75B17" w:rsidR="00BE15C0">
        <w:rPr>
          <w:sz w:val="18"/>
          <w:szCs w:val="18"/>
        </w:rPr>
        <w:t>(2)</w:t>
      </w:r>
      <w:r w:rsidRPr="00E75B17" w:rsidR="00387ABE">
        <w:rPr>
          <w:sz w:val="18"/>
          <w:szCs w:val="18"/>
        </w:rPr>
        <w:t xml:space="preserve"> «Пешеходный переход»</w:t>
      </w:r>
      <w:r w:rsidRPr="00E75B17" w:rsidR="00D13489">
        <w:rPr>
          <w:sz w:val="18"/>
          <w:szCs w:val="18"/>
        </w:rPr>
        <w:t xml:space="preserve"> </w:t>
      </w:r>
      <w:r w:rsidRPr="00E75B17" w:rsidR="00387ABE">
        <w:rPr>
          <w:sz w:val="18"/>
          <w:szCs w:val="18"/>
        </w:rPr>
        <w:t>(</w:t>
      </w:r>
      <w:r w:rsidRPr="00E75B17" w:rsidR="00D13489">
        <w:rPr>
          <w:sz w:val="18"/>
          <w:szCs w:val="18"/>
        </w:rPr>
        <w:t xml:space="preserve">т.2, </w:t>
      </w:r>
      <w:r w:rsidRPr="00E75B17" w:rsidR="00387ABE">
        <w:rPr>
          <w:sz w:val="18"/>
          <w:szCs w:val="18"/>
        </w:rPr>
        <w:t>л.д.</w:t>
      </w:r>
      <w:r w:rsidRPr="00E75B17" w:rsidR="00D13489">
        <w:rPr>
          <w:sz w:val="18"/>
          <w:szCs w:val="18"/>
        </w:rPr>
        <w:t>34,35</w:t>
      </w:r>
      <w:r w:rsidRPr="00E75B17" w:rsidR="00387ABE">
        <w:rPr>
          <w:sz w:val="18"/>
          <w:szCs w:val="18"/>
        </w:rPr>
        <w:t>)</w:t>
      </w:r>
      <w:r w:rsidRPr="00E75B17" w:rsidR="00E050CA">
        <w:rPr>
          <w:sz w:val="18"/>
          <w:szCs w:val="18"/>
        </w:rPr>
        <w:t xml:space="preserve">. Кроме того, согласно проекту организации дорожного движения, дорога по ул. Героев Сталинграда </w:t>
      </w:r>
      <w:r w:rsidRPr="00E75B17" w:rsidR="00801010">
        <w:rPr>
          <w:sz w:val="18"/>
          <w:szCs w:val="18"/>
        </w:rPr>
        <w:t xml:space="preserve">в районе домов № 27 и 39 </w:t>
      </w:r>
      <w:r w:rsidRPr="00E75B17" w:rsidR="00E050CA">
        <w:rPr>
          <w:sz w:val="18"/>
          <w:szCs w:val="18"/>
        </w:rPr>
        <w:t xml:space="preserve">имеет по </w:t>
      </w:r>
      <w:r w:rsidRPr="00E75B17" w:rsidR="00BE15C0">
        <w:rPr>
          <w:sz w:val="18"/>
          <w:szCs w:val="18"/>
        </w:rPr>
        <w:t xml:space="preserve">две полосы </w:t>
      </w:r>
      <w:r w:rsidRPr="00E75B17" w:rsidR="00E050CA">
        <w:rPr>
          <w:sz w:val="18"/>
          <w:szCs w:val="18"/>
        </w:rPr>
        <w:t xml:space="preserve">движения в каждом направлении, а соответственно, </w:t>
      </w:r>
      <w:r w:rsidRPr="00E75B17" w:rsidR="00BE15C0">
        <w:rPr>
          <w:sz w:val="18"/>
          <w:szCs w:val="18"/>
        </w:rPr>
        <w:t xml:space="preserve">согласно </w:t>
      </w:r>
      <w:r w:rsidRPr="00E75B17" w:rsidR="00E050CA">
        <w:rPr>
          <w:sz w:val="18"/>
          <w:szCs w:val="18"/>
        </w:rPr>
        <w:t>пункт</w:t>
      </w:r>
      <w:r w:rsidRPr="00E75B17" w:rsidR="00BE15C0">
        <w:rPr>
          <w:sz w:val="18"/>
          <w:szCs w:val="18"/>
        </w:rPr>
        <w:t>у</w:t>
      </w:r>
      <w:r w:rsidRPr="00E75B17" w:rsidR="00E050CA">
        <w:rPr>
          <w:sz w:val="18"/>
          <w:szCs w:val="18"/>
        </w:rPr>
        <w:t xml:space="preserve"> </w:t>
      </w:r>
      <w:r w:rsidRPr="00E75B17" w:rsidR="00E050CA">
        <w:rPr>
          <w:rFonts w:eastAsiaTheme="minorHAnsi"/>
          <w:sz w:val="18"/>
          <w:szCs w:val="18"/>
          <w:lang w:eastAsia="en-US"/>
        </w:rPr>
        <w:t xml:space="preserve">5.1.6 ГОСТ </w:t>
      </w:r>
      <w:r w:rsidRPr="00E75B17" w:rsidR="00E050CA">
        <w:rPr>
          <w:sz w:val="18"/>
          <w:szCs w:val="18"/>
        </w:rPr>
        <w:t xml:space="preserve">Р 52289-2019 </w:t>
      </w:r>
      <w:r w:rsidRPr="00E75B17" w:rsidR="00BE15C0">
        <w:rPr>
          <w:sz w:val="18"/>
          <w:szCs w:val="18"/>
        </w:rPr>
        <w:t>возле дома №</w:t>
      </w:r>
      <w:r w:rsidRPr="00E75B17" w:rsidR="00801010">
        <w:rPr>
          <w:sz w:val="18"/>
          <w:szCs w:val="18"/>
        </w:rPr>
        <w:t xml:space="preserve">27 и </w:t>
      </w:r>
      <w:r w:rsidRPr="00E75B17" w:rsidR="00BE15C0">
        <w:rPr>
          <w:sz w:val="18"/>
          <w:szCs w:val="18"/>
        </w:rPr>
        <w:t xml:space="preserve"> 39 по указанной улице должны быть установлены д</w:t>
      </w:r>
      <w:r w:rsidRPr="00E75B17" w:rsidR="00DD26CB">
        <w:rPr>
          <w:sz w:val="18"/>
          <w:szCs w:val="18"/>
        </w:rPr>
        <w:t>ублирующи</w:t>
      </w:r>
      <w:r w:rsidRPr="00E75B17" w:rsidR="00BE15C0">
        <w:rPr>
          <w:sz w:val="18"/>
          <w:szCs w:val="18"/>
        </w:rPr>
        <w:t>е</w:t>
      </w:r>
      <w:r w:rsidRPr="00E75B17" w:rsidR="00DD26CB">
        <w:rPr>
          <w:sz w:val="18"/>
          <w:szCs w:val="18"/>
        </w:rPr>
        <w:t xml:space="preserve"> дорожны</w:t>
      </w:r>
      <w:r w:rsidRPr="00E75B17" w:rsidR="00BE15C0">
        <w:rPr>
          <w:sz w:val="18"/>
          <w:szCs w:val="18"/>
        </w:rPr>
        <w:t>е</w:t>
      </w:r>
      <w:r w:rsidRPr="00E75B17" w:rsidR="00DD26CB">
        <w:rPr>
          <w:sz w:val="18"/>
          <w:szCs w:val="18"/>
        </w:rPr>
        <w:t xml:space="preserve"> знак</w:t>
      </w:r>
      <w:r w:rsidRPr="00E75B17" w:rsidR="00BE15C0">
        <w:rPr>
          <w:sz w:val="18"/>
          <w:szCs w:val="18"/>
        </w:rPr>
        <w:t>и</w:t>
      </w:r>
      <w:r w:rsidRPr="00E75B17" w:rsidR="00DD26CB">
        <w:rPr>
          <w:sz w:val="18"/>
          <w:szCs w:val="18"/>
        </w:rPr>
        <w:t xml:space="preserve"> 5.19.1 «Пешеходный переход» над проезжей частью</w:t>
      </w:r>
      <w:r w:rsidRPr="00E75B17" w:rsidR="00D54B00">
        <w:rPr>
          <w:sz w:val="18"/>
          <w:szCs w:val="18"/>
        </w:rPr>
        <w:t>(т. 2 л.д.33-36)</w:t>
      </w:r>
      <w:r w:rsidRPr="00E75B17" w:rsidR="00DD26CB">
        <w:rPr>
          <w:sz w:val="18"/>
          <w:szCs w:val="18"/>
        </w:rPr>
        <w:t>.</w:t>
      </w:r>
      <w:r w:rsidRPr="00E75B17" w:rsidR="00D54B00">
        <w:rPr>
          <w:sz w:val="18"/>
          <w:szCs w:val="18"/>
        </w:rPr>
        <w:t xml:space="preserve"> </w:t>
      </w:r>
      <w:r w:rsidRPr="00E75B17" w:rsidR="00DD26CB">
        <w:rPr>
          <w:sz w:val="18"/>
          <w:szCs w:val="18"/>
        </w:rPr>
        <w:t xml:space="preserve">  </w:t>
      </w:r>
      <w:r w:rsidRPr="00E75B17" w:rsidR="00387ABE">
        <w:rPr>
          <w:sz w:val="18"/>
          <w:szCs w:val="18"/>
        </w:rPr>
        <w:t xml:space="preserve"> </w:t>
      </w:r>
      <w:r w:rsidRPr="00E75B17" w:rsidR="00DD26CB">
        <w:rPr>
          <w:sz w:val="18"/>
          <w:szCs w:val="18"/>
        </w:rPr>
        <w:t xml:space="preserve"> </w:t>
      </w:r>
    </w:p>
    <w:p w:rsidR="00D13489" w:rsidRPr="00E75B17" w:rsidP="00387AB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ул. Евпаторийское шоссе, в районе д. 8</w:t>
      </w:r>
      <w:r w:rsidRPr="00E75B17" w:rsidR="00832921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на пешеходном переходе над проезжей частью предусмотрено наличие дублирующих дорожных знаков 5.19.1 «Пешеходный переход»</w:t>
      </w:r>
      <w:r w:rsidRPr="00E75B17" w:rsidR="006F11EE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(</w:t>
      </w:r>
      <w:r w:rsidRPr="00E75B17" w:rsidR="00CC0D2E">
        <w:rPr>
          <w:sz w:val="18"/>
          <w:szCs w:val="18"/>
        </w:rPr>
        <w:t xml:space="preserve">т.2, </w:t>
      </w:r>
      <w:r w:rsidRPr="00E75B17">
        <w:rPr>
          <w:sz w:val="18"/>
          <w:szCs w:val="18"/>
        </w:rPr>
        <w:t>л.д.</w:t>
      </w:r>
      <w:r w:rsidRPr="00E75B17" w:rsidR="00CC0D2E">
        <w:rPr>
          <w:sz w:val="18"/>
          <w:szCs w:val="18"/>
        </w:rPr>
        <w:t xml:space="preserve"> 30</w:t>
      </w:r>
      <w:r w:rsidRPr="00E75B17">
        <w:rPr>
          <w:sz w:val="18"/>
          <w:szCs w:val="18"/>
        </w:rPr>
        <w:t>)</w:t>
      </w:r>
      <w:r w:rsidRPr="00E75B17" w:rsidR="00832921">
        <w:rPr>
          <w:sz w:val="18"/>
          <w:szCs w:val="18"/>
        </w:rPr>
        <w:t xml:space="preserve">. </w:t>
      </w:r>
    </w:p>
    <w:p w:rsidR="00387ABE" w:rsidRPr="00E75B17" w:rsidP="00387AB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переулка Персиковый в Симферополе в районе д. 4 предусмотрено наличие горизонтальной дорожной разметки 1.1., 1.14.1 «Зебра»</w:t>
      </w:r>
      <w:r w:rsidRPr="00E75B17" w:rsidR="00B71955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(</w:t>
      </w:r>
      <w:r w:rsidRPr="00E75B17" w:rsidR="00B71955">
        <w:rPr>
          <w:sz w:val="18"/>
          <w:szCs w:val="18"/>
        </w:rPr>
        <w:t xml:space="preserve">т.1., </w:t>
      </w:r>
      <w:r w:rsidRPr="00E75B17">
        <w:rPr>
          <w:sz w:val="18"/>
          <w:szCs w:val="18"/>
        </w:rPr>
        <w:t>л.д.</w:t>
      </w:r>
      <w:r w:rsidRPr="00E75B17" w:rsidR="00B71955">
        <w:rPr>
          <w:sz w:val="18"/>
          <w:szCs w:val="18"/>
        </w:rPr>
        <w:t>157</w:t>
      </w:r>
      <w:r w:rsidRPr="00E75B17">
        <w:rPr>
          <w:sz w:val="18"/>
          <w:szCs w:val="18"/>
        </w:rPr>
        <w:t xml:space="preserve">); </w:t>
      </w:r>
    </w:p>
    <w:p w:rsidR="00387ABE" w:rsidRPr="00E75B17" w:rsidP="00387AB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Проектом организации дорожного движения ул. Ким в Симферополе в районе д. 30, 34 </w:t>
      </w:r>
      <w:r w:rsidRPr="00E75B17" w:rsidR="00D81139">
        <w:rPr>
          <w:sz w:val="18"/>
          <w:szCs w:val="18"/>
        </w:rPr>
        <w:t>предусмотрено наличие «Искусственной неровности», а соответственно согласно п.</w:t>
      </w:r>
      <w:r w:rsidRPr="00E75B17" w:rsidR="00DF55C8">
        <w:rPr>
          <w:sz w:val="18"/>
          <w:szCs w:val="18"/>
        </w:rPr>
        <w:t xml:space="preserve"> </w:t>
      </w:r>
      <w:r w:rsidRPr="00E75B17" w:rsidR="00F07FD7">
        <w:rPr>
          <w:sz w:val="18"/>
          <w:szCs w:val="18"/>
        </w:rPr>
        <w:t xml:space="preserve">п.5.6.31 ГОСТ Р 52289-2019 предусмотрена установка </w:t>
      </w:r>
      <w:r w:rsidRPr="00E75B17" w:rsidR="00DF55C8">
        <w:rPr>
          <w:sz w:val="18"/>
          <w:szCs w:val="18"/>
        </w:rPr>
        <w:t>дорожн</w:t>
      </w:r>
      <w:r w:rsidRPr="00E75B17" w:rsidR="00F07FD7">
        <w:rPr>
          <w:sz w:val="18"/>
          <w:szCs w:val="18"/>
        </w:rPr>
        <w:t>ого</w:t>
      </w:r>
      <w:r w:rsidRPr="00E75B17" w:rsidR="00DF55C8">
        <w:rPr>
          <w:sz w:val="18"/>
          <w:szCs w:val="18"/>
        </w:rPr>
        <w:t xml:space="preserve"> знак</w:t>
      </w:r>
      <w:r w:rsidRPr="00E75B17" w:rsidR="00F07FD7">
        <w:rPr>
          <w:sz w:val="18"/>
          <w:szCs w:val="18"/>
        </w:rPr>
        <w:t>а</w:t>
      </w:r>
      <w:r w:rsidRPr="00E75B17" w:rsidR="00DF55C8">
        <w:rPr>
          <w:sz w:val="18"/>
          <w:szCs w:val="18"/>
        </w:rPr>
        <w:t xml:space="preserve"> 5.20 «Искусственная неровность». Кроме того, около дома № 34 по ул. Ким предусмотрено наличие горизонтальной дорожной разметки 1.14.1. «Зебра» </w:t>
      </w:r>
      <w:r w:rsidRPr="00E75B17">
        <w:rPr>
          <w:sz w:val="18"/>
          <w:szCs w:val="18"/>
        </w:rPr>
        <w:t>(</w:t>
      </w:r>
      <w:r w:rsidRPr="00E75B17" w:rsidR="00B71955">
        <w:rPr>
          <w:sz w:val="18"/>
          <w:szCs w:val="18"/>
        </w:rPr>
        <w:t xml:space="preserve">т.2, </w:t>
      </w:r>
      <w:r w:rsidRPr="00E75B17">
        <w:rPr>
          <w:sz w:val="18"/>
          <w:szCs w:val="18"/>
        </w:rPr>
        <w:t>л.д.</w:t>
      </w:r>
      <w:r w:rsidRPr="00E75B17" w:rsidR="00B71955">
        <w:rPr>
          <w:sz w:val="18"/>
          <w:szCs w:val="18"/>
        </w:rPr>
        <w:t>32</w:t>
      </w:r>
      <w:r w:rsidRPr="00E75B17">
        <w:rPr>
          <w:sz w:val="18"/>
          <w:szCs w:val="18"/>
        </w:rPr>
        <w:t xml:space="preserve">); </w:t>
      </w:r>
    </w:p>
    <w:p w:rsidR="00DF55C8" w:rsidRPr="00E75B17" w:rsidP="00DF55C8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ул. Семашко в Симферополе в районе д</w:t>
      </w:r>
      <w:r w:rsidRPr="00E75B17" w:rsidR="00CC77CE">
        <w:rPr>
          <w:sz w:val="18"/>
          <w:szCs w:val="18"/>
        </w:rPr>
        <w:t>ома №</w:t>
      </w:r>
      <w:r w:rsidRPr="00E75B17">
        <w:rPr>
          <w:sz w:val="18"/>
          <w:szCs w:val="18"/>
        </w:rPr>
        <w:t xml:space="preserve"> 1 предусмотрено наличие горизонтальной дорожной разметки 1.1., 1.14.1 «Зебра». Кроме того, в районе дома № 3 по ул. Семашко предусмотрено наличие дорожных знаков 1.23 «Дети»</w:t>
      </w:r>
      <w:r w:rsidRPr="00E75B17" w:rsidR="00CC77CE">
        <w:rPr>
          <w:sz w:val="18"/>
          <w:szCs w:val="18"/>
        </w:rPr>
        <w:t xml:space="preserve">, </w:t>
      </w:r>
      <w:r w:rsidRPr="00E75B17">
        <w:rPr>
          <w:sz w:val="18"/>
          <w:szCs w:val="18"/>
        </w:rPr>
        <w:t>3.24 «Ограничение максимальной скорости</w:t>
      </w:r>
      <w:r w:rsidRPr="00E75B17" w:rsidR="00CC77CE">
        <w:rPr>
          <w:sz w:val="18"/>
          <w:szCs w:val="18"/>
        </w:rPr>
        <w:t>», а также горизо</w:t>
      </w:r>
      <w:r w:rsidRPr="00E75B17" w:rsidR="00C95C88">
        <w:rPr>
          <w:sz w:val="18"/>
          <w:szCs w:val="18"/>
        </w:rPr>
        <w:t xml:space="preserve">нтальной дорожной разметки </w:t>
      </w:r>
      <w:r w:rsidRPr="00E75B17" w:rsidR="00CC77CE">
        <w:rPr>
          <w:sz w:val="18"/>
          <w:szCs w:val="18"/>
        </w:rPr>
        <w:t xml:space="preserve">1.5 </w:t>
      </w:r>
      <w:r w:rsidRPr="00E75B17">
        <w:rPr>
          <w:sz w:val="18"/>
          <w:szCs w:val="18"/>
        </w:rPr>
        <w:t>(</w:t>
      </w:r>
      <w:r w:rsidRPr="00E75B17" w:rsidR="00F07FD7">
        <w:rPr>
          <w:sz w:val="18"/>
          <w:szCs w:val="18"/>
        </w:rPr>
        <w:t>т.1, л.д.142</w:t>
      </w:r>
      <w:r w:rsidRPr="00E75B17">
        <w:rPr>
          <w:sz w:val="18"/>
          <w:szCs w:val="18"/>
        </w:rPr>
        <w:t xml:space="preserve">); </w:t>
      </w:r>
    </w:p>
    <w:p w:rsidR="00CC77CE" w:rsidRPr="00E75B17" w:rsidP="00CC77CE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ул. Маршала Жукова в Симферополе в районе д. 15 предусмотрено наличие «Искусственной неровности» (</w:t>
      </w:r>
      <w:r w:rsidRPr="00E75B17" w:rsidR="00BF4213">
        <w:rPr>
          <w:sz w:val="18"/>
          <w:szCs w:val="18"/>
        </w:rPr>
        <w:t xml:space="preserve">т.1, обр. </w:t>
      </w:r>
      <w:r w:rsidRPr="00E75B17" w:rsidR="00BF4213">
        <w:rPr>
          <w:sz w:val="18"/>
          <w:szCs w:val="18"/>
        </w:rPr>
        <w:t>стор</w:t>
      </w:r>
      <w:r w:rsidRPr="00E75B17" w:rsidR="00BF4213">
        <w:rPr>
          <w:sz w:val="18"/>
          <w:szCs w:val="18"/>
        </w:rPr>
        <w:t>. л.д.192</w:t>
      </w:r>
      <w:r w:rsidRPr="00E75B17">
        <w:rPr>
          <w:sz w:val="18"/>
          <w:szCs w:val="18"/>
        </w:rPr>
        <w:t xml:space="preserve">); </w:t>
      </w:r>
    </w:p>
    <w:p w:rsidR="0098425A" w:rsidRPr="00E75B17" w:rsidP="0098425A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улицы Яблочкова в Симферополе в районе д. 15 предусмотрено наличие дорожного знака 5.20 «Искусственная неровность», а также горизонтальной дорожной разметки 1.1</w:t>
      </w:r>
      <w:r w:rsidRPr="00E75B17" w:rsidR="00C56177">
        <w:rPr>
          <w:sz w:val="18"/>
          <w:szCs w:val="18"/>
        </w:rPr>
        <w:t>,</w:t>
      </w:r>
      <w:r w:rsidRPr="00E75B17">
        <w:rPr>
          <w:sz w:val="18"/>
          <w:szCs w:val="18"/>
        </w:rPr>
        <w:t xml:space="preserve"> 1.5, а в </w:t>
      </w:r>
      <w:r w:rsidRPr="00E75B17">
        <w:rPr>
          <w:sz w:val="18"/>
          <w:szCs w:val="18"/>
        </w:rPr>
        <w:t>районе дома № 18 наличие дорожной разметки 1.1; 1.5, 1.14.1 «Зебра», дорожного знака 5.20 «Искусственная неровность» (</w:t>
      </w:r>
      <w:r w:rsidRPr="00E75B17" w:rsidR="00C56177">
        <w:rPr>
          <w:sz w:val="18"/>
          <w:szCs w:val="18"/>
        </w:rPr>
        <w:t>т.1, л.д.214</w:t>
      </w:r>
      <w:r w:rsidRPr="00E75B17">
        <w:rPr>
          <w:sz w:val="18"/>
          <w:szCs w:val="18"/>
        </w:rPr>
        <w:t xml:space="preserve">);  </w:t>
      </w:r>
    </w:p>
    <w:p w:rsidR="0098425A" w:rsidRPr="00E75B17" w:rsidP="0098425A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Проектом организации дорожного движения улицы </w:t>
      </w:r>
      <w:r w:rsidRPr="00E75B17">
        <w:rPr>
          <w:sz w:val="18"/>
          <w:szCs w:val="18"/>
        </w:rPr>
        <w:t>Генова</w:t>
      </w:r>
      <w:r w:rsidRPr="00E75B17">
        <w:rPr>
          <w:sz w:val="18"/>
          <w:szCs w:val="18"/>
        </w:rPr>
        <w:t xml:space="preserve"> в Симферополе в районе д. 70 предусмотрено наличие горизонтальной дорожной разметки 1.1.</w:t>
      </w:r>
      <w:r w:rsidRPr="00E75B17" w:rsidR="00AD40C8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>(</w:t>
      </w:r>
      <w:r w:rsidRPr="00E75B17" w:rsidR="00AD40C8">
        <w:rPr>
          <w:sz w:val="18"/>
          <w:szCs w:val="18"/>
        </w:rPr>
        <w:t xml:space="preserve">т.2, </w:t>
      </w:r>
      <w:r w:rsidRPr="00E75B17">
        <w:rPr>
          <w:sz w:val="18"/>
          <w:szCs w:val="18"/>
        </w:rPr>
        <w:t>л.д.</w:t>
      </w:r>
      <w:r w:rsidRPr="00E75B17" w:rsidR="00AD40C8">
        <w:rPr>
          <w:sz w:val="18"/>
          <w:szCs w:val="18"/>
        </w:rPr>
        <w:t>22</w:t>
      </w:r>
      <w:r w:rsidRPr="00E75B17">
        <w:rPr>
          <w:sz w:val="18"/>
          <w:szCs w:val="18"/>
        </w:rPr>
        <w:t xml:space="preserve">); </w:t>
      </w:r>
    </w:p>
    <w:p w:rsidR="00725584" w:rsidRPr="00E75B17" w:rsidP="00725584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улицы Локомотивная в Симферополе в районе д. 31 предусмотрено наличие дорожного знака 5.19.2 «Пешеходный переход» (</w:t>
      </w:r>
      <w:r w:rsidRPr="00E75B17" w:rsidR="00AD40C8">
        <w:rPr>
          <w:sz w:val="18"/>
          <w:szCs w:val="18"/>
        </w:rPr>
        <w:t xml:space="preserve">т.2, </w:t>
      </w:r>
      <w:r w:rsidRPr="00E75B17">
        <w:rPr>
          <w:sz w:val="18"/>
          <w:szCs w:val="18"/>
        </w:rPr>
        <w:t>л.д.</w:t>
      </w:r>
      <w:r w:rsidRPr="00E75B17" w:rsidR="00AD40C8">
        <w:rPr>
          <w:sz w:val="18"/>
          <w:szCs w:val="18"/>
        </w:rPr>
        <w:t>16</w:t>
      </w:r>
      <w:r w:rsidRPr="00E75B17">
        <w:rPr>
          <w:sz w:val="18"/>
          <w:szCs w:val="18"/>
        </w:rPr>
        <w:t xml:space="preserve">); </w:t>
      </w:r>
    </w:p>
    <w:p w:rsidR="00725584" w:rsidRPr="00E75B17" w:rsidP="00725584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улицы Гайдара в Симферополе в районе д. 2 предусмотрено наличие горизонтальной дорожной разметки 1.14.1 «Зебра», наличие дорожного знака 1.23 «Дети». Кроме того, в районе дома № 4 по ул. Гайдара предусмотрено наличие горизонтальной  дорожной разметки 1.5 (</w:t>
      </w:r>
      <w:r w:rsidRPr="00E75B17" w:rsidR="00425D83">
        <w:rPr>
          <w:sz w:val="18"/>
          <w:szCs w:val="18"/>
        </w:rPr>
        <w:t xml:space="preserve">т.1, </w:t>
      </w:r>
      <w:r w:rsidRPr="00E75B17">
        <w:rPr>
          <w:sz w:val="18"/>
          <w:szCs w:val="18"/>
        </w:rPr>
        <w:t>л.д.</w:t>
      </w:r>
      <w:r w:rsidRPr="00E75B17" w:rsidR="00425D83">
        <w:rPr>
          <w:sz w:val="18"/>
          <w:szCs w:val="18"/>
        </w:rPr>
        <w:t>174</w:t>
      </w:r>
      <w:r w:rsidRPr="00E75B17">
        <w:rPr>
          <w:sz w:val="18"/>
          <w:szCs w:val="18"/>
        </w:rPr>
        <w:t xml:space="preserve"> ); </w:t>
      </w:r>
    </w:p>
    <w:p w:rsidR="00FB0E00" w:rsidRPr="00E75B17" w:rsidP="00785336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sz w:val="18"/>
          <w:szCs w:val="18"/>
        </w:rPr>
        <w:t>Кроме того, согласно п. 5.6.30 ГОСТ Р</w:t>
      </w:r>
      <w:hyperlink r:id="rId7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E75B17" w:rsidR="00785336">
        <w:rPr>
          <w:sz w:val="18"/>
          <w:szCs w:val="18"/>
        </w:rPr>
        <w:t xml:space="preserve"> </w:t>
      </w:r>
      <w:hyperlink r:id="rId14" w:history="1">
        <w:r w:rsidRPr="00E75B17" w:rsidR="00785336">
          <w:rPr>
            <w:rFonts w:eastAsiaTheme="minorHAnsi"/>
            <w:color w:val="0000FF"/>
            <w:sz w:val="18"/>
            <w:szCs w:val="18"/>
            <w:lang w:eastAsia="en-US"/>
          </w:rPr>
          <w:t>з</w:t>
        </w:r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наки 5.19.1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и </w:t>
      </w:r>
      <w:hyperlink r:id="rId15" w:history="1">
        <w:r w:rsidRPr="00E75B17">
          <w:rPr>
            <w:rFonts w:eastAsiaTheme="minorHAnsi"/>
            <w:color w:val="0000FF"/>
            <w:sz w:val="18"/>
            <w:szCs w:val="18"/>
            <w:lang w:eastAsia="en-US"/>
          </w:rPr>
          <w:t>5.19.2</w:t>
        </w:r>
      </w:hyperlink>
      <w:r w:rsidRPr="00E75B17">
        <w:rPr>
          <w:rFonts w:eastAsiaTheme="minorHAnsi"/>
          <w:sz w:val="18"/>
          <w:szCs w:val="18"/>
          <w:lang w:eastAsia="en-US"/>
        </w:rPr>
        <w:t xml:space="preserve"> </w:t>
      </w:r>
      <w:r w:rsidRPr="00E75B17" w:rsidR="00785336">
        <w:rPr>
          <w:rFonts w:eastAsiaTheme="minorHAnsi"/>
          <w:sz w:val="18"/>
          <w:szCs w:val="18"/>
          <w:lang w:eastAsia="en-US"/>
        </w:rPr>
        <w:t>«</w:t>
      </w:r>
      <w:r w:rsidRPr="00E75B17">
        <w:rPr>
          <w:rFonts w:eastAsiaTheme="minorHAnsi"/>
          <w:sz w:val="18"/>
          <w:szCs w:val="18"/>
          <w:lang w:eastAsia="en-US"/>
        </w:rPr>
        <w:t>Пешеходный переход</w:t>
      </w:r>
      <w:r w:rsidRPr="00E75B17" w:rsidR="00785336">
        <w:rPr>
          <w:rFonts w:eastAsiaTheme="minorHAnsi"/>
          <w:sz w:val="18"/>
          <w:szCs w:val="18"/>
          <w:lang w:eastAsia="en-US"/>
        </w:rPr>
        <w:t>»</w:t>
      </w:r>
      <w:r w:rsidRPr="00E75B17">
        <w:rPr>
          <w:rFonts w:eastAsiaTheme="minorHAnsi"/>
          <w:sz w:val="18"/>
          <w:szCs w:val="18"/>
          <w:lang w:eastAsia="en-US"/>
        </w:rPr>
        <w:t xml:space="preserve"> применяют для обозначения мест, выделенных для перехода пешеходов через дорогу.</w:t>
      </w:r>
      <w:r w:rsidRPr="00E75B17" w:rsidR="00785336">
        <w:rPr>
          <w:rFonts w:eastAsiaTheme="minorHAnsi"/>
          <w:sz w:val="18"/>
          <w:szCs w:val="18"/>
          <w:lang w:eastAsia="en-US"/>
        </w:rPr>
        <w:t xml:space="preserve"> </w:t>
      </w:r>
      <w:r w:rsidRPr="00E75B17">
        <w:rPr>
          <w:rFonts w:eastAsiaTheme="minorHAnsi"/>
          <w:sz w:val="18"/>
          <w:szCs w:val="18"/>
          <w:lang w:eastAsia="en-US"/>
        </w:rPr>
        <w:t>Знаки на размеченном пешеходном переходе устанавливают на расстоянии не более 1 м от границы перехода.</w:t>
      </w:r>
    </w:p>
    <w:p w:rsidR="00785336" w:rsidRPr="00E75B17" w:rsidP="00785336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В нарушение указанных норм, на ул. </w:t>
      </w:r>
      <w:r w:rsidRPr="00E75B17" w:rsidR="002C0A2E">
        <w:rPr>
          <w:sz w:val="18"/>
          <w:szCs w:val="18"/>
        </w:rPr>
        <w:t>Киевская</w:t>
      </w:r>
      <w:r w:rsidRPr="00E75B17">
        <w:rPr>
          <w:sz w:val="18"/>
          <w:szCs w:val="18"/>
        </w:rPr>
        <w:t xml:space="preserve"> в районе дома № </w:t>
      </w:r>
      <w:r w:rsidRPr="00E75B17" w:rsidR="002C0A2E">
        <w:rPr>
          <w:sz w:val="18"/>
          <w:szCs w:val="18"/>
        </w:rPr>
        <w:t xml:space="preserve">120 </w:t>
      </w:r>
      <w:r w:rsidRPr="00E75B17">
        <w:rPr>
          <w:sz w:val="18"/>
          <w:szCs w:val="18"/>
        </w:rPr>
        <w:t xml:space="preserve">дорожные знаки 5.19.1(2) «Пешеходный переход» размещены на расстоянии 4 метров от размеченного пешеходного перехода.  </w:t>
      </w:r>
      <w:r w:rsidRPr="00E75B17" w:rsidR="002C0A2E">
        <w:rPr>
          <w:sz w:val="18"/>
          <w:szCs w:val="18"/>
        </w:rPr>
        <w:t xml:space="preserve"> </w:t>
      </w:r>
    </w:p>
    <w:p w:rsidR="0025662A" w:rsidRPr="00E75B17" w:rsidP="002566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>В соответствии п.</w:t>
      </w:r>
      <w:r w:rsidRPr="00E75B17" w:rsidR="00E8491F">
        <w:rPr>
          <w:rFonts w:eastAsiaTheme="minorHAnsi"/>
          <w:sz w:val="18"/>
          <w:szCs w:val="18"/>
          <w:lang w:eastAsia="en-US"/>
        </w:rPr>
        <w:t xml:space="preserve"> </w:t>
      </w:r>
      <w:r w:rsidRPr="00E75B17">
        <w:rPr>
          <w:rFonts w:eastAsiaTheme="minorHAnsi"/>
          <w:sz w:val="18"/>
          <w:szCs w:val="18"/>
          <w:lang w:eastAsia="en-US"/>
        </w:rPr>
        <w:t>2.</w:t>
      </w:r>
      <w:r w:rsidRPr="00E75B17" w:rsidR="00AC107F">
        <w:rPr>
          <w:rFonts w:eastAsiaTheme="minorHAnsi"/>
          <w:sz w:val="18"/>
          <w:szCs w:val="18"/>
          <w:lang w:eastAsia="en-US"/>
        </w:rPr>
        <w:t>2</w:t>
      </w:r>
      <w:r w:rsidRPr="00E75B17">
        <w:rPr>
          <w:rFonts w:eastAsiaTheme="minorHAnsi"/>
          <w:sz w:val="18"/>
          <w:szCs w:val="18"/>
          <w:lang w:eastAsia="en-US"/>
        </w:rPr>
        <w:t xml:space="preserve">. устава МБУ «Город», утвержденного постановлением Администрации г. Симферополя № </w:t>
      </w:r>
      <w:r w:rsidRPr="00E75B17" w:rsidR="00AC40E1">
        <w:rPr>
          <w:rFonts w:eastAsiaTheme="minorHAnsi"/>
          <w:sz w:val="18"/>
          <w:szCs w:val="18"/>
          <w:lang w:eastAsia="en-US"/>
        </w:rPr>
        <w:t>4167</w:t>
      </w:r>
      <w:r w:rsidRPr="00E75B17">
        <w:rPr>
          <w:rFonts w:eastAsiaTheme="minorHAnsi"/>
          <w:sz w:val="18"/>
          <w:szCs w:val="18"/>
          <w:lang w:eastAsia="en-US"/>
        </w:rPr>
        <w:t xml:space="preserve"> от </w:t>
      </w:r>
      <w:r w:rsidRPr="00E75B17" w:rsidR="00AC40E1">
        <w:rPr>
          <w:rFonts w:eastAsiaTheme="minorHAnsi"/>
          <w:sz w:val="18"/>
          <w:szCs w:val="18"/>
          <w:lang w:eastAsia="en-US"/>
        </w:rPr>
        <w:t>29</w:t>
      </w:r>
      <w:r w:rsidRPr="00E75B17">
        <w:rPr>
          <w:rFonts w:eastAsiaTheme="minorHAnsi"/>
          <w:sz w:val="18"/>
          <w:szCs w:val="18"/>
          <w:lang w:eastAsia="en-US"/>
        </w:rPr>
        <w:t>.</w:t>
      </w:r>
      <w:r w:rsidRPr="00E75B17" w:rsidR="00AC40E1">
        <w:rPr>
          <w:rFonts w:eastAsiaTheme="minorHAnsi"/>
          <w:sz w:val="18"/>
          <w:szCs w:val="18"/>
          <w:lang w:eastAsia="en-US"/>
        </w:rPr>
        <w:t>07</w:t>
      </w:r>
      <w:r w:rsidRPr="00E75B17">
        <w:rPr>
          <w:rFonts w:eastAsiaTheme="minorHAnsi"/>
          <w:sz w:val="18"/>
          <w:szCs w:val="18"/>
          <w:lang w:eastAsia="en-US"/>
        </w:rPr>
        <w:t>.20</w:t>
      </w:r>
      <w:r w:rsidRPr="00E75B17" w:rsidR="00AC40E1">
        <w:rPr>
          <w:rFonts w:eastAsiaTheme="minorHAnsi"/>
          <w:sz w:val="18"/>
          <w:szCs w:val="18"/>
          <w:lang w:eastAsia="en-US"/>
        </w:rPr>
        <w:t>19</w:t>
      </w:r>
      <w:r w:rsidRPr="00E75B17">
        <w:rPr>
          <w:rFonts w:eastAsiaTheme="minorHAnsi"/>
          <w:sz w:val="18"/>
          <w:szCs w:val="18"/>
          <w:lang w:eastAsia="en-US"/>
        </w:rPr>
        <w:t xml:space="preserve"> г., </w:t>
      </w:r>
      <w:r w:rsidRPr="00E75B17" w:rsidR="00AC107F">
        <w:rPr>
          <w:rFonts w:eastAsiaTheme="minorHAnsi"/>
          <w:sz w:val="18"/>
          <w:szCs w:val="18"/>
          <w:lang w:eastAsia="en-US"/>
        </w:rPr>
        <w:t xml:space="preserve">основной </w:t>
      </w:r>
      <w:r w:rsidRPr="00E75B17">
        <w:rPr>
          <w:rFonts w:eastAsiaTheme="minorHAnsi"/>
          <w:sz w:val="18"/>
          <w:szCs w:val="18"/>
          <w:lang w:eastAsia="en-US"/>
        </w:rPr>
        <w:t xml:space="preserve">целью деятельности МБУ «Город» является оказание услуг и выполнение работ по </w:t>
      </w:r>
      <w:r w:rsidRPr="00E75B17" w:rsidR="00AC107F">
        <w:rPr>
          <w:rFonts w:eastAsiaTheme="minorHAnsi"/>
          <w:sz w:val="18"/>
          <w:szCs w:val="18"/>
          <w:lang w:eastAsia="en-US"/>
        </w:rPr>
        <w:t xml:space="preserve">эксплуатации, управлению, </w:t>
      </w:r>
      <w:r w:rsidRPr="00E75B17" w:rsidR="00AC107F">
        <w:rPr>
          <w:rFonts w:eastAsiaTheme="minorHAnsi"/>
          <w:sz w:val="18"/>
          <w:szCs w:val="18"/>
          <w:lang w:eastAsia="en-US"/>
        </w:rPr>
        <w:t>техничекскому</w:t>
      </w:r>
      <w:r w:rsidRPr="00E75B17" w:rsidR="00AC107F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</w:t>
      </w:r>
      <w:r w:rsidRPr="00E75B17">
        <w:rPr>
          <w:rFonts w:eastAsiaTheme="minorHAnsi"/>
          <w:sz w:val="18"/>
          <w:szCs w:val="18"/>
          <w:lang w:eastAsia="en-US"/>
        </w:rPr>
        <w:t xml:space="preserve">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</w:t>
      </w:r>
      <w:r w:rsidRPr="00E75B17" w:rsidR="00476378">
        <w:rPr>
          <w:rFonts w:eastAsiaTheme="minorHAnsi"/>
          <w:sz w:val="18"/>
          <w:szCs w:val="18"/>
          <w:lang w:eastAsia="en-US"/>
        </w:rPr>
        <w:t xml:space="preserve"> (л.д. </w:t>
      </w:r>
      <w:r w:rsidRPr="00E75B17" w:rsidR="0083299C">
        <w:rPr>
          <w:rFonts w:eastAsiaTheme="minorHAnsi"/>
          <w:sz w:val="18"/>
          <w:szCs w:val="18"/>
          <w:lang w:eastAsia="en-US"/>
        </w:rPr>
        <w:t>27-31</w:t>
      </w:r>
      <w:r w:rsidRPr="00E75B17" w:rsidR="00476378">
        <w:rPr>
          <w:rFonts w:eastAsiaTheme="minorHAnsi"/>
          <w:sz w:val="18"/>
          <w:szCs w:val="18"/>
          <w:lang w:eastAsia="en-US"/>
        </w:rPr>
        <w:t>)</w:t>
      </w:r>
      <w:r w:rsidRPr="00E75B17">
        <w:rPr>
          <w:rFonts w:eastAsiaTheme="minorHAnsi"/>
          <w:sz w:val="18"/>
          <w:szCs w:val="18"/>
          <w:lang w:eastAsia="en-US"/>
        </w:rPr>
        <w:t xml:space="preserve">.  </w:t>
      </w:r>
    </w:p>
    <w:p w:rsidR="0025662A" w:rsidRPr="00E75B17" w:rsidP="0054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</w:t>
      </w:r>
      <w:r w:rsidRPr="00E75B17" w:rsidR="006A52D5">
        <w:rPr>
          <w:rFonts w:eastAsiaTheme="minorHAnsi"/>
          <w:sz w:val="18"/>
          <w:szCs w:val="18"/>
          <w:lang w:eastAsia="en-US"/>
        </w:rPr>
        <w:t xml:space="preserve">1475 от 19.12.2017 г., в редакции решения сессии № </w:t>
      </w:r>
      <w:r w:rsidRPr="00E75B17">
        <w:rPr>
          <w:rFonts w:eastAsiaTheme="minorHAnsi"/>
          <w:sz w:val="18"/>
          <w:szCs w:val="18"/>
          <w:lang w:eastAsia="en-US"/>
        </w:rPr>
        <w:t>17</w:t>
      </w:r>
      <w:r w:rsidRPr="00E75B17" w:rsidR="006A52D5">
        <w:rPr>
          <w:rFonts w:eastAsiaTheme="minorHAnsi"/>
          <w:sz w:val="18"/>
          <w:szCs w:val="18"/>
          <w:lang w:eastAsia="en-US"/>
        </w:rPr>
        <w:t>14</w:t>
      </w:r>
      <w:r w:rsidRPr="00E75B17">
        <w:rPr>
          <w:rFonts w:eastAsiaTheme="minorHAnsi"/>
          <w:sz w:val="18"/>
          <w:szCs w:val="18"/>
          <w:lang w:eastAsia="en-US"/>
        </w:rPr>
        <w:t xml:space="preserve"> от</w:t>
      </w:r>
      <w:r w:rsidRPr="00E75B17" w:rsidR="006A52D5">
        <w:rPr>
          <w:rFonts w:eastAsiaTheme="minorHAnsi"/>
          <w:sz w:val="18"/>
          <w:szCs w:val="18"/>
          <w:lang w:eastAsia="en-US"/>
        </w:rPr>
        <w:t xml:space="preserve"> 30.08.2018 г.</w:t>
      </w:r>
      <w:r w:rsidRPr="00E75B17" w:rsidR="00A47A2C">
        <w:rPr>
          <w:rFonts w:eastAsiaTheme="minorHAnsi"/>
          <w:sz w:val="18"/>
          <w:szCs w:val="18"/>
          <w:lang w:eastAsia="en-US"/>
        </w:rPr>
        <w:t>,</w:t>
      </w:r>
      <w:r w:rsidRPr="00E75B17" w:rsidR="006A52D5">
        <w:rPr>
          <w:rFonts w:eastAsiaTheme="minorHAnsi"/>
          <w:sz w:val="18"/>
          <w:szCs w:val="18"/>
          <w:lang w:eastAsia="en-US"/>
        </w:rPr>
        <w:t xml:space="preserve"> </w:t>
      </w:r>
      <w:r w:rsidRPr="00E75B17">
        <w:rPr>
          <w:rFonts w:eastAsiaTheme="minorHAnsi"/>
          <w:sz w:val="18"/>
          <w:szCs w:val="18"/>
          <w:lang w:eastAsia="en-US"/>
        </w:rPr>
        <w:t>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</w:t>
      </w:r>
      <w:r w:rsidRPr="00E75B17" w:rsidR="001E24DA">
        <w:rPr>
          <w:rFonts w:eastAsiaTheme="minorHAnsi"/>
          <w:sz w:val="18"/>
          <w:szCs w:val="18"/>
          <w:lang w:eastAsia="en-US"/>
        </w:rPr>
        <w:t xml:space="preserve"> (опубликовано на официальном сайте Симферопольского городского совета - </w:t>
      </w:r>
      <w:r w:rsidRPr="00E75B17" w:rsidR="001E24DA">
        <w:rPr>
          <w:rFonts w:eastAsiaTheme="minorHAnsi"/>
          <w:sz w:val="18"/>
          <w:szCs w:val="18"/>
          <w:lang w:val="en-US" w:eastAsia="en-US"/>
        </w:rPr>
        <w:t>simgov</w:t>
      </w:r>
      <w:r w:rsidRPr="00E75B17" w:rsidR="001E24DA">
        <w:rPr>
          <w:rFonts w:eastAsiaTheme="minorHAnsi"/>
          <w:sz w:val="18"/>
          <w:szCs w:val="18"/>
          <w:lang w:eastAsia="en-US"/>
        </w:rPr>
        <w:t>.</w:t>
      </w:r>
      <w:r w:rsidRPr="00E75B17" w:rsidR="001E24DA">
        <w:rPr>
          <w:rFonts w:eastAsiaTheme="minorHAnsi"/>
          <w:sz w:val="18"/>
          <w:szCs w:val="18"/>
          <w:lang w:val="en-US" w:eastAsia="en-US"/>
        </w:rPr>
        <w:t>ru</w:t>
      </w:r>
      <w:r w:rsidRPr="00E75B17" w:rsidR="001E24DA">
        <w:rPr>
          <w:rFonts w:eastAsiaTheme="minorHAnsi"/>
          <w:sz w:val="18"/>
          <w:szCs w:val="18"/>
          <w:lang w:eastAsia="en-US"/>
        </w:rPr>
        <w:t>)</w:t>
      </w:r>
      <w:r w:rsidRPr="00E75B17" w:rsidR="00D74865">
        <w:rPr>
          <w:rFonts w:eastAsiaTheme="minorHAnsi"/>
          <w:sz w:val="18"/>
          <w:szCs w:val="18"/>
          <w:lang w:eastAsia="en-US"/>
        </w:rPr>
        <w:t>(</w:t>
      </w:r>
      <w:r w:rsidRPr="00E75B17" w:rsidR="00AD40C8">
        <w:rPr>
          <w:rFonts w:eastAsiaTheme="minorHAnsi"/>
          <w:sz w:val="18"/>
          <w:szCs w:val="18"/>
          <w:lang w:eastAsia="en-US"/>
        </w:rPr>
        <w:t xml:space="preserve">т.2, </w:t>
      </w:r>
      <w:r w:rsidRPr="00E75B17" w:rsidR="00D74865">
        <w:rPr>
          <w:rFonts w:eastAsiaTheme="minorHAnsi"/>
          <w:sz w:val="18"/>
          <w:szCs w:val="18"/>
          <w:lang w:eastAsia="en-US"/>
        </w:rPr>
        <w:t>л.д.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 </w:t>
      </w:r>
      <w:r w:rsidRPr="00E75B17" w:rsidR="00AD40C8">
        <w:rPr>
          <w:rFonts w:eastAsiaTheme="minorHAnsi"/>
          <w:sz w:val="18"/>
          <w:szCs w:val="18"/>
          <w:lang w:eastAsia="en-US"/>
        </w:rPr>
        <w:t>6</w:t>
      </w:r>
      <w:r w:rsidRPr="00E75B17" w:rsidR="00832921">
        <w:rPr>
          <w:rFonts w:eastAsiaTheme="minorHAnsi"/>
          <w:sz w:val="18"/>
          <w:szCs w:val="18"/>
          <w:lang w:eastAsia="en-US"/>
        </w:rPr>
        <w:t>7</w:t>
      </w:r>
      <w:r w:rsidRPr="00E75B17" w:rsidR="00AD40C8">
        <w:rPr>
          <w:rFonts w:eastAsiaTheme="minorHAnsi"/>
          <w:sz w:val="18"/>
          <w:szCs w:val="18"/>
          <w:lang w:eastAsia="en-US"/>
        </w:rPr>
        <w:t>-9</w:t>
      </w:r>
      <w:r w:rsidRPr="00E75B17" w:rsidR="00832921">
        <w:rPr>
          <w:rFonts w:eastAsiaTheme="minorHAnsi"/>
          <w:sz w:val="18"/>
          <w:szCs w:val="18"/>
          <w:lang w:eastAsia="en-US"/>
        </w:rPr>
        <w:t>6</w:t>
      </w:r>
      <w:r w:rsidRPr="00E75B17" w:rsidR="00D74865">
        <w:rPr>
          <w:rFonts w:eastAsiaTheme="minorHAnsi"/>
          <w:sz w:val="18"/>
          <w:szCs w:val="18"/>
          <w:lang w:eastAsia="en-US"/>
        </w:rPr>
        <w:t>)</w:t>
      </w:r>
      <w:r w:rsidRPr="00E75B17" w:rsidR="001F0848">
        <w:rPr>
          <w:rFonts w:eastAsiaTheme="minorHAnsi"/>
          <w:sz w:val="18"/>
          <w:szCs w:val="18"/>
          <w:lang w:eastAsia="en-US"/>
        </w:rPr>
        <w:t xml:space="preserve">. </w:t>
      </w:r>
      <w:r w:rsidRPr="00E75B17" w:rsidR="00875BFC">
        <w:rPr>
          <w:rFonts w:eastAsiaTheme="minorHAnsi"/>
          <w:sz w:val="18"/>
          <w:szCs w:val="18"/>
          <w:lang w:eastAsia="en-US"/>
        </w:rPr>
        <w:t xml:space="preserve">  </w:t>
      </w:r>
    </w:p>
    <w:p w:rsidR="0025662A" w:rsidRPr="00E75B17" w:rsidP="0054254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>В том числе, на праве оперативного управления МБУ «Город» передан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ы ул. К. Маркса, ул. </w:t>
      </w:r>
      <w:r w:rsidRPr="00E75B17" w:rsidR="004C484B">
        <w:rPr>
          <w:rFonts w:eastAsiaTheme="minorHAnsi"/>
          <w:sz w:val="18"/>
          <w:szCs w:val="18"/>
          <w:lang w:eastAsia="en-US"/>
        </w:rPr>
        <w:t>Дзюбанова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, ул. Калинина, ул. </w:t>
      </w:r>
      <w:r w:rsidRPr="00E75B17" w:rsidR="004C484B">
        <w:rPr>
          <w:rFonts w:eastAsiaTheme="minorHAnsi"/>
          <w:sz w:val="18"/>
          <w:szCs w:val="18"/>
          <w:lang w:eastAsia="en-US"/>
        </w:rPr>
        <w:t>Спера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, ул. Г. Сталинграда, </w:t>
      </w:r>
      <w:r w:rsidRPr="00E75B17" w:rsidR="00D55F2B">
        <w:rPr>
          <w:rFonts w:eastAsiaTheme="minorHAnsi"/>
          <w:sz w:val="18"/>
          <w:szCs w:val="18"/>
          <w:lang w:eastAsia="en-US"/>
        </w:rPr>
        <w:t xml:space="preserve">         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ул. Евпаторийское шоссе, пер. Персиковый, ул. Ким, ул. Семашко, ул. Маршала Жукова,  ул. Киевская, ул. Яблочкова, ул. </w:t>
      </w:r>
      <w:r w:rsidRPr="00E75B17" w:rsidR="004C484B">
        <w:rPr>
          <w:rFonts w:eastAsiaTheme="minorHAnsi"/>
          <w:sz w:val="18"/>
          <w:szCs w:val="18"/>
          <w:lang w:eastAsia="en-US"/>
        </w:rPr>
        <w:t>Генова</w:t>
      </w:r>
      <w:r w:rsidRPr="00E75B17" w:rsidR="004C484B">
        <w:rPr>
          <w:rFonts w:eastAsiaTheme="minorHAnsi"/>
          <w:sz w:val="18"/>
          <w:szCs w:val="18"/>
          <w:lang w:eastAsia="en-US"/>
        </w:rPr>
        <w:t xml:space="preserve">, ул. Локомотивная, </w:t>
      </w:r>
      <w:r w:rsidRPr="00E75B17" w:rsidR="00D55F2B">
        <w:rPr>
          <w:rFonts w:eastAsiaTheme="minorHAnsi"/>
          <w:sz w:val="18"/>
          <w:szCs w:val="18"/>
          <w:lang w:eastAsia="en-US"/>
        </w:rPr>
        <w:t xml:space="preserve">                </w:t>
      </w:r>
      <w:r w:rsidRPr="00E75B17" w:rsidR="00C55D0A">
        <w:rPr>
          <w:rFonts w:eastAsiaTheme="minorHAnsi"/>
          <w:sz w:val="18"/>
          <w:szCs w:val="18"/>
          <w:lang w:eastAsia="en-US"/>
        </w:rPr>
        <w:t xml:space="preserve">ул. Гайдара. </w:t>
      </w:r>
      <w:r w:rsidRPr="00E75B17" w:rsidR="00542542">
        <w:rPr>
          <w:rFonts w:eastAsiaTheme="minorHAnsi"/>
          <w:b/>
          <w:sz w:val="18"/>
          <w:szCs w:val="18"/>
          <w:lang w:eastAsia="en-US"/>
        </w:rPr>
        <w:t xml:space="preserve"> </w:t>
      </w:r>
    </w:p>
    <w:p w:rsidR="0025662A" w:rsidRPr="00E75B17" w:rsidP="00E56B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состоянии, в соответствии с </w:t>
      </w:r>
      <w:r w:rsidRPr="00E75B17">
        <w:rPr>
          <w:sz w:val="18"/>
          <w:szCs w:val="18"/>
        </w:rPr>
        <w:t xml:space="preserve">техническими регламентами и другим нормативными документами. </w:t>
      </w:r>
    </w:p>
    <w:p w:rsidR="00E56B6A" w:rsidRPr="00E75B17" w:rsidP="00E56B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sz w:val="18"/>
          <w:szCs w:val="18"/>
        </w:rPr>
        <w:t>Согласно части 2 статьи 2.1. КоАП РФ ю</w:t>
      </w:r>
      <w:r w:rsidRPr="00E75B17">
        <w:rPr>
          <w:rFonts w:eastAsiaTheme="minorHAnsi"/>
          <w:sz w:val="18"/>
          <w:szCs w:val="18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564BB" w:rsidRPr="00E75B17" w:rsidP="00E56B6A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</w:t>
      </w:r>
      <w:r w:rsidRPr="00E75B17" w:rsidR="00E36774">
        <w:rPr>
          <w:sz w:val="18"/>
          <w:szCs w:val="18"/>
        </w:rPr>
        <w:t xml:space="preserve">законодательства. Доказательства иного в материалах дела отсутствуют.  </w:t>
      </w:r>
      <w:r w:rsidRPr="00E75B17">
        <w:rPr>
          <w:sz w:val="18"/>
          <w:szCs w:val="18"/>
        </w:rPr>
        <w:t xml:space="preserve"> </w:t>
      </w:r>
    </w:p>
    <w:p w:rsidR="0057342B" w:rsidRPr="00E75B17" w:rsidP="00E56B6A">
      <w:pPr>
        <w:pStyle w:val="ConsPlusNormal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Доказательствами совершенного МБУ «Город» административного правонарушения, предусмотренного ч. 1 ст. 12.34 КоАП РФ, являются следующие исследованные при рассмотрении дела доказательства</w:t>
      </w:r>
      <w:r w:rsidRPr="00E75B17" w:rsidR="0018583B">
        <w:rPr>
          <w:sz w:val="18"/>
          <w:szCs w:val="18"/>
        </w:rPr>
        <w:t>, а именно</w:t>
      </w:r>
      <w:r w:rsidRPr="00E75B17">
        <w:rPr>
          <w:sz w:val="18"/>
          <w:szCs w:val="18"/>
        </w:rPr>
        <w:t xml:space="preserve">: </w:t>
      </w:r>
      <w:r w:rsidRPr="00E75B17" w:rsidR="005F5412">
        <w:rPr>
          <w:sz w:val="18"/>
          <w:szCs w:val="18"/>
        </w:rPr>
        <w:t xml:space="preserve">протокол об административном правонарушении 61 РР </w:t>
      </w:r>
      <w:r w:rsidRPr="00E75B17" w:rsidR="009933B0">
        <w:rPr>
          <w:sz w:val="18"/>
          <w:szCs w:val="18"/>
        </w:rPr>
        <w:t>019</w:t>
      </w:r>
      <w:r w:rsidRPr="00E75B17" w:rsidR="00C20E94">
        <w:rPr>
          <w:sz w:val="18"/>
          <w:szCs w:val="18"/>
        </w:rPr>
        <w:t>6</w:t>
      </w:r>
      <w:r w:rsidRPr="00E75B17" w:rsidR="00344262">
        <w:rPr>
          <w:sz w:val="18"/>
          <w:szCs w:val="18"/>
        </w:rPr>
        <w:t>11</w:t>
      </w:r>
      <w:r w:rsidRPr="00E75B17" w:rsidR="005F5412">
        <w:rPr>
          <w:sz w:val="18"/>
          <w:szCs w:val="18"/>
        </w:rPr>
        <w:t xml:space="preserve"> от </w:t>
      </w:r>
      <w:r w:rsidRPr="00E75B17" w:rsidR="00344262">
        <w:rPr>
          <w:sz w:val="18"/>
          <w:szCs w:val="18"/>
        </w:rPr>
        <w:t>10</w:t>
      </w:r>
      <w:r w:rsidRPr="00E75B17" w:rsidR="005F5412">
        <w:rPr>
          <w:sz w:val="18"/>
          <w:szCs w:val="18"/>
        </w:rPr>
        <w:t>.</w:t>
      </w:r>
      <w:r w:rsidRPr="00E75B17" w:rsidR="00500301">
        <w:rPr>
          <w:sz w:val="18"/>
          <w:szCs w:val="18"/>
        </w:rPr>
        <w:t>0</w:t>
      </w:r>
      <w:r w:rsidRPr="00E75B17" w:rsidR="00344262">
        <w:rPr>
          <w:sz w:val="18"/>
          <w:szCs w:val="18"/>
        </w:rPr>
        <w:t>6</w:t>
      </w:r>
      <w:r w:rsidRPr="00E75B17" w:rsidR="005F5412">
        <w:rPr>
          <w:sz w:val="18"/>
          <w:szCs w:val="18"/>
        </w:rPr>
        <w:t>.20</w:t>
      </w:r>
      <w:r w:rsidRPr="00E75B17" w:rsidR="00500301">
        <w:rPr>
          <w:sz w:val="18"/>
          <w:szCs w:val="18"/>
        </w:rPr>
        <w:t>20</w:t>
      </w:r>
      <w:r w:rsidRPr="00E75B17" w:rsidR="005F5412">
        <w:rPr>
          <w:sz w:val="18"/>
          <w:szCs w:val="18"/>
        </w:rPr>
        <w:t xml:space="preserve"> г. (</w:t>
      </w:r>
      <w:r w:rsidRPr="00E75B17" w:rsidR="00615162">
        <w:rPr>
          <w:sz w:val="18"/>
          <w:szCs w:val="18"/>
        </w:rPr>
        <w:t xml:space="preserve">т.1, </w:t>
      </w:r>
      <w:r w:rsidRPr="00E75B17" w:rsidR="005F5412">
        <w:rPr>
          <w:sz w:val="18"/>
          <w:szCs w:val="18"/>
        </w:rPr>
        <w:t>л.д.1</w:t>
      </w:r>
      <w:r w:rsidRPr="00E75B17" w:rsidR="00C20E94">
        <w:rPr>
          <w:sz w:val="18"/>
          <w:szCs w:val="18"/>
        </w:rPr>
        <w:t>-</w:t>
      </w:r>
      <w:r w:rsidRPr="00E75B17" w:rsidR="00344262">
        <w:rPr>
          <w:sz w:val="18"/>
          <w:szCs w:val="18"/>
        </w:rPr>
        <w:t>15</w:t>
      </w:r>
      <w:r w:rsidRPr="00E75B17" w:rsidR="005F5412">
        <w:rPr>
          <w:sz w:val="18"/>
          <w:szCs w:val="18"/>
        </w:rPr>
        <w:t>),</w:t>
      </w:r>
      <w:r w:rsidRPr="00E75B17" w:rsidR="00344262">
        <w:rPr>
          <w:sz w:val="18"/>
          <w:szCs w:val="18"/>
        </w:rPr>
        <w:t xml:space="preserve"> диск с </w:t>
      </w:r>
      <w:r w:rsidRPr="00E75B17" w:rsidR="00344262">
        <w:rPr>
          <w:sz w:val="18"/>
          <w:szCs w:val="18"/>
        </w:rPr>
        <w:t>фотофиксацией</w:t>
      </w:r>
      <w:r w:rsidRPr="00E75B17" w:rsidR="00344262">
        <w:rPr>
          <w:sz w:val="18"/>
          <w:szCs w:val="18"/>
        </w:rPr>
        <w:t xml:space="preserve"> административного правонарушения (</w:t>
      </w:r>
      <w:r w:rsidRPr="00E75B17" w:rsidR="00615162">
        <w:rPr>
          <w:sz w:val="18"/>
          <w:szCs w:val="18"/>
        </w:rPr>
        <w:t xml:space="preserve">т.1, </w:t>
      </w:r>
      <w:r w:rsidRPr="00E75B17" w:rsidR="00344262">
        <w:rPr>
          <w:sz w:val="18"/>
          <w:szCs w:val="18"/>
        </w:rPr>
        <w:t xml:space="preserve">л.д.16), </w:t>
      </w:r>
      <w:r w:rsidRPr="00E75B17" w:rsidR="005F5412">
        <w:rPr>
          <w:sz w:val="18"/>
          <w:szCs w:val="18"/>
        </w:rPr>
        <w:t xml:space="preserve"> акт</w:t>
      </w:r>
      <w:r w:rsidRPr="00E75B17" w:rsidR="00527152">
        <w:rPr>
          <w:sz w:val="18"/>
          <w:szCs w:val="18"/>
        </w:rPr>
        <w:t xml:space="preserve"> </w:t>
      </w:r>
      <w:r w:rsidRPr="00E75B17" w:rsidR="005F5412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от </w:t>
      </w:r>
      <w:r w:rsidRPr="00E75B17" w:rsidR="00344262">
        <w:rPr>
          <w:sz w:val="18"/>
          <w:szCs w:val="18"/>
        </w:rPr>
        <w:t>20</w:t>
      </w:r>
      <w:r w:rsidRPr="00E75B17" w:rsidR="001E24DA">
        <w:rPr>
          <w:sz w:val="18"/>
          <w:szCs w:val="18"/>
        </w:rPr>
        <w:t>.0</w:t>
      </w:r>
      <w:r w:rsidRPr="00E75B17" w:rsidR="00527152">
        <w:rPr>
          <w:sz w:val="18"/>
          <w:szCs w:val="18"/>
        </w:rPr>
        <w:t>5</w:t>
      </w:r>
      <w:r w:rsidRPr="00E75B17" w:rsidR="001E24DA">
        <w:rPr>
          <w:sz w:val="18"/>
          <w:szCs w:val="18"/>
        </w:rPr>
        <w:t>.2020</w:t>
      </w:r>
      <w:r w:rsidRPr="00E75B17" w:rsidR="00500301">
        <w:rPr>
          <w:sz w:val="18"/>
          <w:szCs w:val="18"/>
        </w:rPr>
        <w:t xml:space="preserve"> </w:t>
      </w:r>
      <w:r w:rsidRPr="00E75B17" w:rsidR="005F5412">
        <w:rPr>
          <w:sz w:val="18"/>
          <w:szCs w:val="18"/>
        </w:rPr>
        <w:t>г. (</w:t>
      </w:r>
      <w:r w:rsidRPr="00E75B17" w:rsidR="00615162">
        <w:rPr>
          <w:sz w:val="18"/>
          <w:szCs w:val="18"/>
        </w:rPr>
        <w:t xml:space="preserve">т.1, </w:t>
      </w:r>
      <w:r w:rsidRPr="00E75B17" w:rsidR="005F5412">
        <w:rPr>
          <w:sz w:val="18"/>
          <w:szCs w:val="18"/>
        </w:rPr>
        <w:t>л.д.</w:t>
      </w:r>
      <w:r w:rsidRPr="00E75B17" w:rsidR="00344262">
        <w:rPr>
          <w:sz w:val="18"/>
          <w:szCs w:val="18"/>
        </w:rPr>
        <w:t>29-39</w:t>
      </w:r>
      <w:r w:rsidRPr="00E75B17" w:rsidR="001F0848">
        <w:rPr>
          <w:sz w:val="18"/>
          <w:szCs w:val="18"/>
        </w:rPr>
        <w:t xml:space="preserve">), </w:t>
      </w:r>
      <w:r w:rsidRPr="00E75B17" w:rsidR="006A5772">
        <w:rPr>
          <w:sz w:val="18"/>
          <w:szCs w:val="18"/>
        </w:rPr>
        <w:t>фототаблица</w:t>
      </w:r>
      <w:r w:rsidRPr="00E75B17" w:rsidR="006A5772">
        <w:rPr>
          <w:sz w:val="18"/>
          <w:szCs w:val="18"/>
        </w:rPr>
        <w:t xml:space="preserve"> </w:t>
      </w:r>
      <w:r w:rsidRPr="00E75B17" w:rsidR="00527152">
        <w:rPr>
          <w:sz w:val="18"/>
          <w:szCs w:val="18"/>
        </w:rPr>
        <w:t xml:space="preserve">к акту выявленных недостатков от </w:t>
      </w:r>
      <w:r w:rsidRPr="00E75B17" w:rsidR="00344262">
        <w:rPr>
          <w:sz w:val="18"/>
          <w:szCs w:val="18"/>
        </w:rPr>
        <w:t>20</w:t>
      </w:r>
      <w:r w:rsidRPr="00E75B17" w:rsidR="00527152">
        <w:rPr>
          <w:sz w:val="18"/>
          <w:szCs w:val="18"/>
        </w:rPr>
        <w:t>.05.2020 г.</w:t>
      </w:r>
      <w:r w:rsidRPr="00E75B17" w:rsidR="00615162">
        <w:rPr>
          <w:sz w:val="18"/>
          <w:szCs w:val="18"/>
        </w:rPr>
        <w:t xml:space="preserve"> </w:t>
      </w:r>
      <w:r w:rsidRPr="00E75B17" w:rsidR="006A5772">
        <w:rPr>
          <w:sz w:val="18"/>
          <w:szCs w:val="18"/>
        </w:rPr>
        <w:t>(</w:t>
      </w:r>
      <w:r w:rsidRPr="00E75B17" w:rsidR="00615162">
        <w:rPr>
          <w:sz w:val="18"/>
          <w:szCs w:val="18"/>
        </w:rPr>
        <w:t xml:space="preserve">т.1, </w:t>
      </w:r>
      <w:r w:rsidRPr="00E75B17" w:rsidR="006A5772">
        <w:rPr>
          <w:sz w:val="18"/>
          <w:szCs w:val="18"/>
        </w:rPr>
        <w:t>л.д.</w:t>
      </w:r>
      <w:r w:rsidRPr="00E75B17" w:rsidR="00344262">
        <w:rPr>
          <w:sz w:val="18"/>
          <w:szCs w:val="18"/>
        </w:rPr>
        <w:t>4</w:t>
      </w:r>
      <w:r w:rsidRPr="00E75B17" w:rsidR="00527152">
        <w:rPr>
          <w:sz w:val="18"/>
          <w:szCs w:val="18"/>
        </w:rPr>
        <w:t>1</w:t>
      </w:r>
      <w:r w:rsidRPr="00E75B17" w:rsidR="00344262">
        <w:rPr>
          <w:sz w:val="18"/>
          <w:szCs w:val="18"/>
        </w:rPr>
        <w:t>-63</w:t>
      </w:r>
      <w:r w:rsidRPr="00E75B17" w:rsidR="006A5772">
        <w:rPr>
          <w:sz w:val="18"/>
          <w:szCs w:val="18"/>
        </w:rPr>
        <w:t xml:space="preserve">), </w:t>
      </w:r>
      <w:r w:rsidRPr="00E75B17" w:rsidR="006E3447">
        <w:rPr>
          <w:sz w:val="18"/>
          <w:szCs w:val="18"/>
        </w:rPr>
        <w:t>копи</w:t>
      </w:r>
      <w:r w:rsidRPr="00E75B17" w:rsidR="00615162">
        <w:rPr>
          <w:sz w:val="18"/>
          <w:szCs w:val="18"/>
        </w:rPr>
        <w:t>и</w:t>
      </w:r>
      <w:r w:rsidRPr="00E75B17" w:rsidR="006E3447">
        <w:rPr>
          <w:sz w:val="18"/>
          <w:szCs w:val="18"/>
        </w:rPr>
        <w:t xml:space="preserve"> проект</w:t>
      </w:r>
      <w:r w:rsidRPr="00E75B17" w:rsidR="00E73D57">
        <w:rPr>
          <w:sz w:val="18"/>
          <w:szCs w:val="18"/>
        </w:rPr>
        <w:t>ов</w:t>
      </w:r>
      <w:r w:rsidRPr="00E75B17" w:rsidR="006E3447">
        <w:rPr>
          <w:sz w:val="18"/>
          <w:szCs w:val="18"/>
        </w:rPr>
        <w:t xml:space="preserve"> </w:t>
      </w:r>
      <w:r w:rsidRPr="00E75B17" w:rsidR="00527152">
        <w:rPr>
          <w:sz w:val="18"/>
          <w:szCs w:val="18"/>
        </w:rPr>
        <w:t xml:space="preserve">(схем) </w:t>
      </w:r>
      <w:r w:rsidRPr="00E75B17" w:rsidR="006E3447">
        <w:rPr>
          <w:sz w:val="18"/>
          <w:szCs w:val="18"/>
        </w:rPr>
        <w:t xml:space="preserve">организации дорожного движения </w:t>
      </w:r>
      <w:r w:rsidRPr="00E75B17" w:rsidR="001F382A">
        <w:rPr>
          <w:sz w:val="18"/>
          <w:szCs w:val="18"/>
        </w:rPr>
        <w:t xml:space="preserve">по </w:t>
      </w:r>
      <w:r w:rsidRPr="00E75B17" w:rsidR="00615162">
        <w:rPr>
          <w:sz w:val="18"/>
          <w:szCs w:val="18"/>
        </w:rPr>
        <w:t xml:space="preserve">            </w:t>
      </w:r>
      <w:r w:rsidRPr="00E75B17" w:rsidR="001F382A">
        <w:rPr>
          <w:sz w:val="18"/>
          <w:szCs w:val="18"/>
        </w:rPr>
        <w:t xml:space="preserve">ул. </w:t>
      </w:r>
      <w:r w:rsidRPr="00E75B17" w:rsidR="001F382A">
        <w:rPr>
          <w:rFonts w:eastAsiaTheme="minorHAnsi"/>
          <w:sz w:val="18"/>
          <w:szCs w:val="18"/>
          <w:lang w:eastAsia="en-US"/>
        </w:rPr>
        <w:t xml:space="preserve">К. Маркса, ул. </w:t>
      </w:r>
      <w:r w:rsidRPr="00E75B17" w:rsidR="001F382A">
        <w:rPr>
          <w:rFonts w:eastAsiaTheme="minorHAnsi"/>
          <w:sz w:val="18"/>
          <w:szCs w:val="18"/>
          <w:lang w:eastAsia="en-US"/>
        </w:rPr>
        <w:t>Дзюбанова</w:t>
      </w:r>
      <w:r w:rsidRPr="00E75B17" w:rsidR="001F382A">
        <w:rPr>
          <w:rFonts w:eastAsiaTheme="minorHAnsi"/>
          <w:sz w:val="18"/>
          <w:szCs w:val="18"/>
          <w:lang w:eastAsia="en-US"/>
        </w:rPr>
        <w:t xml:space="preserve">, ул. Калинина, ул. </w:t>
      </w:r>
      <w:r w:rsidRPr="00E75B17" w:rsidR="001F382A">
        <w:rPr>
          <w:rFonts w:eastAsiaTheme="minorHAnsi"/>
          <w:sz w:val="18"/>
          <w:szCs w:val="18"/>
          <w:lang w:eastAsia="en-US"/>
        </w:rPr>
        <w:t>Спера</w:t>
      </w:r>
      <w:r w:rsidRPr="00E75B17" w:rsidR="001F382A">
        <w:rPr>
          <w:rFonts w:eastAsiaTheme="minorHAnsi"/>
          <w:sz w:val="18"/>
          <w:szCs w:val="18"/>
          <w:lang w:eastAsia="en-US"/>
        </w:rPr>
        <w:t xml:space="preserve">, ул. Г. Сталинграда, </w:t>
      </w:r>
      <w:r w:rsidRPr="00E75B17" w:rsidR="00615162">
        <w:rPr>
          <w:rFonts w:eastAsiaTheme="minorHAnsi"/>
          <w:sz w:val="18"/>
          <w:szCs w:val="18"/>
          <w:lang w:eastAsia="en-US"/>
        </w:rPr>
        <w:t xml:space="preserve">           </w:t>
      </w:r>
      <w:r w:rsidRPr="00E75B17" w:rsidR="001F382A">
        <w:rPr>
          <w:rFonts w:eastAsiaTheme="minorHAnsi"/>
          <w:sz w:val="18"/>
          <w:szCs w:val="18"/>
          <w:lang w:eastAsia="en-US"/>
        </w:rPr>
        <w:t xml:space="preserve">ул. Евпаторийское шоссе, пер. Персиковый, ул. Ким, ул. Семашко, ул. Маршала Жукова,  ул. Киевская, ул. Яблочкова, ул. </w:t>
      </w:r>
      <w:r w:rsidRPr="00E75B17" w:rsidR="001F382A">
        <w:rPr>
          <w:rFonts w:eastAsiaTheme="minorHAnsi"/>
          <w:sz w:val="18"/>
          <w:szCs w:val="18"/>
          <w:lang w:eastAsia="en-US"/>
        </w:rPr>
        <w:t>Генова</w:t>
      </w:r>
      <w:r w:rsidRPr="00E75B17" w:rsidR="001F382A">
        <w:rPr>
          <w:rFonts w:eastAsiaTheme="minorHAnsi"/>
          <w:sz w:val="18"/>
          <w:szCs w:val="18"/>
          <w:lang w:eastAsia="en-US"/>
        </w:rPr>
        <w:t xml:space="preserve">, ул. Локомотивная, </w:t>
      </w:r>
      <w:r w:rsidRPr="00E75B17" w:rsidR="00615162">
        <w:rPr>
          <w:rFonts w:eastAsiaTheme="minorHAnsi"/>
          <w:sz w:val="18"/>
          <w:szCs w:val="18"/>
          <w:lang w:eastAsia="en-US"/>
        </w:rPr>
        <w:t xml:space="preserve">                   </w:t>
      </w:r>
      <w:r w:rsidRPr="00E75B17" w:rsidR="001F382A">
        <w:rPr>
          <w:rFonts w:eastAsiaTheme="minorHAnsi"/>
          <w:sz w:val="18"/>
          <w:szCs w:val="18"/>
          <w:lang w:eastAsia="en-US"/>
        </w:rPr>
        <w:t>ул. Гайдара (</w:t>
      </w:r>
      <w:r w:rsidRPr="00E75B17" w:rsidR="00CE107F">
        <w:rPr>
          <w:rFonts w:eastAsiaTheme="minorHAnsi"/>
          <w:sz w:val="18"/>
          <w:szCs w:val="18"/>
          <w:lang w:eastAsia="en-US"/>
        </w:rPr>
        <w:t xml:space="preserve">т.1 </w:t>
      </w:r>
      <w:r w:rsidRPr="00E75B17" w:rsidR="001F382A">
        <w:rPr>
          <w:rFonts w:eastAsiaTheme="minorHAnsi"/>
          <w:sz w:val="18"/>
          <w:szCs w:val="18"/>
          <w:lang w:eastAsia="en-US"/>
        </w:rPr>
        <w:t>л.д.</w:t>
      </w:r>
      <w:r w:rsidRPr="00E75B17" w:rsidR="00CE107F">
        <w:rPr>
          <w:rFonts w:eastAsiaTheme="minorHAnsi"/>
          <w:sz w:val="18"/>
          <w:szCs w:val="18"/>
          <w:lang w:eastAsia="en-US"/>
        </w:rPr>
        <w:t>71-226, т.2 л.д.</w:t>
      </w:r>
      <w:r w:rsidRPr="00E75B17" w:rsidR="00615162">
        <w:rPr>
          <w:rFonts w:eastAsiaTheme="minorHAnsi"/>
          <w:sz w:val="18"/>
          <w:szCs w:val="18"/>
          <w:lang w:eastAsia="en-US"/>
        </w:rPr>
        <w:t>8-35</w:t>
      </w:r>
      <w:r w:rsidRPr="00E75B17" w:rsidR="001F382A">
        <w:rPr>
          <w:rFonts w:eastAsiaTheme="minorHAnsi"/>
          <w:sz w:val="18"/>
          <w:szCs w:val="18"/>
          <w:lang w:eastAsia="en-US"/>
        </w:rPr>
        <w:t>)</w:t>
      </w:r>
      <w:r w:rsidRPr="00E75B17" w:rsidR="00615162">
        <w:rPr>
          <w:rFonts w:eastAsiaTheme="minorHAnsi"/>
          <w:sz w:val="18"/>
          <w:szCs w:val="18"/>
          <w:lang w:eastAsia="en-US"/>
        </w:rPr>
        <w:t xml:space="preserve">, </w:t>
      </w:r>
      <w:r w:rsidRPr="00E75B17" w:rsidR="00A15D50">
        <w:rPr>
          <w:sz w:val="18"/>
          <w:szCs w:val="18"/>
        </w:rPr>
        <w:t xml:space="preserve">копия постановления Администрации </w:t>
      </w:r>
      <w:r w:rsidRPr="00E75B17" w:rsidR="00615162">
        <w:rPr>
          <w:sz w:val="18"/>
          <w:szCs w:val="18"/>
        </w:rPr>
        <w:t xml:space="preserve">    </w:t>
      </w:r>
      <w:r w:rsidRPr="00E75B17" w:rsidR="00A15D50">
        <w:rPr>
          <w:sz w:val="18"/>
          <w:szCs w:val="18"/>
        </w:rPr>
        <w:t xml:space="preserve">г. Симферополя от </w:t>
      </w:r>
      <w:r w:rsidRPr="00E75B17" w:rsidR="006E3447">
        <w:rPr>
          <w:sz w:val="18"/>
          <w:szCs w:val="18"/>
        </w:rPr>
        <w:t xml:space="preserve"> </w:t>
      </w:r>
      <w:r w:rsidRPr="00E75B17" w:rsidR="002D057D">
        <w:rPr>
          <w:sz w:val="18"/>
          <w:szCs w:val="18"/>
        </w:rPr>
        <w:t>29</w:t>
      </w:r>
      <w:r w:rsidRPr="00E75B17" w:rsidR="00A15D50">
        <w:rPr>
          <w:sz w:val="18"/>
          <w:szCs w:val="18"/>
        </w:rPr>
        <w:t>.</w:t>
      </w:r>
      <w:r w:rsidRPr="00E75B17" w:rsidR="002D057D">
        <w:rPr>
          <w:sz w:val="18"/>
          <w:szCs w:val="18"/>
        </w:rPr>
        <w:t>07</w:t>
      </w:r>
      <w:r w:rsidRPr="00E75B17" w:rsidR="00A15D50">
        <w:rPr>
          <w:sz w:val="18"/>
          <w:szCs w:val="18"/>
        </w:rPr>
        <w:t>.20</w:t>
      </w:r>
      <w:r w:rsidRPr="00E75B17" w:rsidR="002D057D">
        <w:rPr>
          <w:sz w:val="18"/>
          <w:szCs w:val="18"/>
        </w:rPr>
        <w:t>19</w:t>
      </w:r>
      <w:r w:rsidRPr="00E75B17" w:rsidR="00A15D50">
        <w:rPr>
          <w:sz w:val="18"/>
          <w:szCs w:val="18"/>
        </w:rPr>
        <w:t xml:space="preserve"> г. № </w:t>
      </w:r>
      <w:r w:rsidRPr="00E75B17" w:rsidR="002D057D">
        <w:rPr>
          <w:sz w:val="18"/>
          <w:szCs w:val="18"/>
        </w:rPr>
        <w:t xml:space="preserve">4167 </w:t>
      </w:r>
      <w:r w:rsidRPr="00E75B17" w:rsidR="00A15D50">
        <w:rPr>
          <w:sz w:val="18"/>
          <w:szCs w:val="18"/>
        </w:rPr>
        <w:t>«Об утверждении Устава муниципального бюджетного учреждения «Город» муниципального образования городской округ Симферополь Республики Крым в новой редакции» (</w:t>
      </w:r>
      <w:r w:rsidRPr="00E75B17" w:rsidR="00615162">
        <w:rPr>
          <w:sz w:val="18"/>
          <w:szCs w:val="18"/>
        </w:rPr>
        <w:t xml:space="preserve">т.1, </w:t>
      </w:r>
      <w:r w:rsidRPr="00E75B17" w:rsidR="00A15D50">
        <w:rPr>
          <w:sz w:val="18"/>
          <w:szCs w:val="18"/>
        </w:rPr>
        <w:t>л.д.</w:t>
      </w:r>
      <w:r w:rsidRPr="00E75B17" w:rsidR="00615162">
        <w:rPr>
          <w:sz w:val="18"/>
          <w:szCs w:val="18"/>
        </w:rPr>
        <w:t>257)</w:t>
      </w:r>
      <w:r w:rsidRPr="00E75B17" w:rsidR="00A15D50">
        <w:rPr>
          <w:sz w:val="18"/>
          <w:szCs w:val="18"/>
        </w:rPr>
        <w:t>, копи</w:t>
      </w:r>
      <w:r w:rsidRPr="00E75B17" w:rsidR="0018732D">
        <w:rPr>
          <w:sz w:val="18"/>
          <w:szCs w:val="18"/>
        </w:rPr>
        <w:t>я</w:t>
      </w:r>
      <w:r w:rsidRPr="00E75B17" w:rsidR="00A15D50">
        <w:rPr>
          <w:sz w:val="18"/>
          <w:szCs w:val="18"/>
        </w:rPr>
        <w:t xml:space="preserve"> Устава МБУ «Город» (</w:t>
      </w:r>
      <w:r w:rsidRPr="00E75B17" w:rsidR="00615162">
        <w:rPr>
          <w:sz w:val="18"/>
          <w:szCs w:val="18"/>
        </w:rPr>
        <w:t xml:space="preserve">т.1, </w:t>
      </w:r>
      <w:r w:rsidRPr="00E75B17" w:rsidR="00A15D50">
        <w:rPr>
          <w:sz w:val="18"/>
          <w:szCs w:val="18"/>
        </w:rPr>
        <w:t>л.д.</w:t>
      </w:r>
      <w:r w:rsidRPr="00E75B17" w:rsidR="00615162">
        <w:rPr>
          <w:sz w:val="18"/>
          <w:szCs w:val="18"/>
        </w:rPr>
        <w:t>258-262</w:t>
      </w:r>
      <w:r w:rsidRPr="00E75B17" w:rsidR="00A15D50">
        <w:rPr>
          <w:sz w:val="18"/>
          <w:szCs w:val="18"/>
        </w:rPr>
        <w:t>)</w:t>
      </w:r>
      <w:r w:rsidRPr="00E75B17" w:rsidR="00863729">
        <w:rPr>
          <w:sz w:val="18"/>
          <w:szCs w:val="18"/>
        </w:rPr>
        <w:t>,</w:t>
      </w:r>
      <w:r w:rsidRPr="00E75B17" w:rsidR="009933B0">
        <w:rPr>
          <w:sz w:val="18"/>
          <w:szCs w:val="18"/>
        </w:rPr>
        <w:t xml:space="preserve"> </w:t>
      </w:r>
      <w:r w:rsidRPr="00E75B17" w:rsidR="00AB7620">
        <w:rPr>
          <w:sz w:val="18"/>
          <w:szCs w:val="18"/>
        </w:rPr>
        <w:t>копи</w:t>
      </w:r>
      <w:r w:rsidRPr="00E75B17" w:rsidR="000D7A4F">
        <w:rPr>
          <w:sz w:val="18"/>
          <w:szCs w:val="18"/>
        </w:rPr>
        <w:t>я</w:t>
      </w:r>
      <w:r w:rsidRPr="00E75B17" w:rsidR="00AB7620">
        <w:rPr>
          <w:sz w:val="18"/>
          <w:szCs w:val="18"/>
        </w:rPr>
        <w:t xml:space="preserve"> решения се</w:t>
      </w:r>
      <w:r w:rsidRPr="00E75B17" w:rsidR="000D7A4F">
        <w:rPr>
          <w:sz w:val="18"/>
          <w:szCs w:val="18"/>
        </w:rPr>
        <w:t>с</w:t>
      </w:r>
      <w:r w:rsidRPr="00E75B17" w:rsidR="00AB7620">
        <w:rPr>
          <w:sz w:val="18"/>
          <w:szCs w:val="18"/>
        </w:rPr>
        <w:t xml:space="preserve">сии Симферопольского городского совета № </w:t>
      </w:r>
      <w:r w:rsidRPr="00E75B17" w:rsidR="00615162">
        <w:rPr>
          <w:sz w:val="18"/>
          <w:szCs w:val="18"/>
        </w:rPr>
        <w:t xml:space="preserve">1475 от 19.12.2017 г. и № </w:t>
      </w:r>
      <w:r w:rsidRPr="00E75B17" w:rsidR="006A5772">
        <w:rPr>
          <w:sz w:val="18"/>
          <w:szCs w:val="18"/>
        </w:rPr>
        <w:t>17</w:t>
      </w:r>
      <w:r w:rsidRPr="00E75B17">
        <w:rPr>
          <w:sz w:val="18"/>
          <w:szCs w:val="18"/>
        </w:rPr>
        <w:t>14</w:t>
      </w:r>
      <w:r w:rsidRPr="00E75B17" w:rsidR="006A5772">
        <w:rPr>
          <w:sz w:val="18"/>
          <w:szCs w:val="18"/>
        </w:rPr>
        <w:t xml:space="preserve"> </w:t>
      </w:r>
      <w:r w:rsidRPr="00E75B17" w:rsidR="00AB7620">
        <w:rPr>
          <w:sz w:val="18"/>
          <w:szCs w:val="18"/>
        </w:rPr>
        <w:t xml:space="preserve">от </w:t>
      </w:r>
      <w:r w:rsidRPr="00E75B17">
        <w:rPr>
          <w:sz w:val="18"/>
          <w:szCs w:val="18"/>
        </w:rPr>
        <w:t>30</w:t>
      </w:r>
      <w:r w:rsidRPr="00E75B17" w:rsidR="00AB7620">
        <w:rPr>
          <w:sz w:val="18"/>
          <w:szCs w:val="18"/>
        </w:rPr>
        <w:t>.</w:t>
      </w:r>
      <w:r w:rsidRPr="00E75B17">
        <w:rPr>
          <w:sz w:val="18"/>
          <w:szCs w:val="18"/>
        </w:rPr>
        <w:t>08</w:t>
      </w:r>
      <w:r w:rsidRPr="00E75B17" w:rsidR="00AB7620">
        <w:rPr>
          <w:sz w:val="18"/>
          <w:szCs w:val="18"/>
        </w:rPr>
        <w:t>.201</w:t>
      </w:r>
      <w:r w:rsidRPr="00E75B17">
        <w:rPr>
          <w:sz w:val="18"/>
          <w:szCs w:val="18"/>
        </w:rPr>
        <w:t>8</w:t>
      </w:r>
      <w:r w:rsidRPr="00E75B17" w:rsidR="00AB7620">
        <w:rPr>
          <w:sz w:val="18"/>
          <w:szCs w:val="18"/>
        </w:rPr>
        <w:t xml:space="preserve"> г. (</w:t>
      </w:r>
      <w:r w:rsidRPr="00E75B17" w:rsidR="00615162">
        <w:rPr>
          <w:sz w:val="18"/>
          <w:szCs w:val="18"/>
        </w:rPr>
        <w:t xml:space="preserve">т.2, </w:t>
      </w:r>
      <w:r w:rsidRPr="00E75B17" w:rsidR="00AB7620">
        <w:rPr>
          <w:sz w:val="18"/>
          <w:szCs w:val="18"/>
        </w:rPr>
        <w:t>л.д.</w:t>
      </w:r>
      <w:r w:rsidRPr="00E75B17" w:rsidR="00615162">
        <w:rPr>
          <w:sz w:val="18"/>
          <w:szCs w:val="18"/>
        </w:rPr>
        <w:t xml:space="preserve"> 6</w:t>
      </w:r>
      <w:r w:rsidRPr="00E75B17" w:rsidR="00832921">
        <w:rPr>
          <w:sz w:val="18"/>
          <w:szCs w:val="18"/>
        </w:rPr>
        <w:t>7</w:t>
      </w:r>
      <w:r w:rsidRPr="00E75B17" w:rsidR="00615162">
        <w:rPr>
          <w:sz w:val="18"/>
          <w:szCs w:val="18"/>
        </w:rPr>
        <w:t>-9</w:t>
      </w:r>
      <w:r w:rsidRPr="00E75B17" w:rsidR="00832921">
        <w:rPr>
          <w:sz w:val="18"/>
          <w:szCs w:val="18"/>
        </w:rPr>
        <w:t>6</w:t>
      </w:r>
      <w:r w:rsidRPr="00E75B17" w:rsidR="00AB7620">
        <w:rPr>
          <w:sz w:val="18"/>
          <w:szCs w:val="18"/>
        </w:rPr>
        <w:t>)</w:t>
      </w:r>
      <w:r w:rsidRPr="00E75B17" w:rsidR="00D55F2B">
        <w:rPr>
          <w:sz w:val="18"/>
          <w:szCs w:val="18"/>
        </w:rPr>
        <w:t xml:space="preserve"> и иными доказательствами</w:t>
      </w:r>
      <w:r w:rsidRPr="00E75B17" w:rsidR="00222A4B">
        <w:rPr>
          <w:sz w:val="18"/>
          <w:szCs w:val="18"/>
        </w:rPr>
        <w:t>.</w:t>
      </w:r>
      <w:r w:rsidRPr="00E75B17">
        <w:rPr>
          <w:sz w:val="18"/>
          <w:szCs w:val="18"/>
        </w:rPr>
        <w:t xml:space="preserve"> </w:t>
      </w:r>
      <w:r w:rsidRPr="00E75B17" w:rsidR="00D55F2B">
        <w:rPr>
          <w:sz w:val="18"/>
          <w:szCs w:val="18"/>
        </w:rPr>
        <w:t xml:space="preserve"> </w:t>
      </w:r>
    </w:p>
    <w:p w:rsidR="0018583B" w:rsidRPr="00E75B17" w:rsidP="00615162">
      <w:pPr>
        <w:pStyle w:val="ConsPlusNormal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  <w:r w:rsidRPr="00E75B17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наличии </w:t>
      </w:r>
      <w:r w:rsidRPr="00E75B17">
        <w:rPr>
          <w:sz w:val="18"/>
          <w:szCs w:val="18"/>
        </w:rPr>
        <w:t xml:space="preserve">действиях МБУ «Город» состава правонарушения, предусмотренного ч. 1 </w:t>
      </w:r>
      <w:r w:rsidRPr="00E75B17" w:rsidR="00C42EE3">
        <w:rPr>
          <w:sz w:val="18"/>
          <w:szCs w:val="18"/>
        </w:rPr>
        <w:t xml:space="preserve">              </w:t>
      </w:r>
      <w:r w:rsidRPr="00E75B17">
        <w:rPr>
          <w:sz w:val="18"/>
          <w:szCs w:val="18"/>
        </w:rPr>
        <w:t xml:space="preserve">ст. 12.34 КоАП РФ. </w:t>
      </w:r>
    </w:p>
    <w:p w:rsidR="00C55D0A" w:rsidRPr="00E75B17" w:rsidP="00917A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При этом мировой судья исключает из состава вменяемого МБУ «Город» административного правонарушения нарушение требований п.п. 6.2.1., 6.3.1. ГОСТ Р 50597-2017 в части отсутствия дорожных знаков 5.19.1(2) «Пешеходный переход», 5.20 «Искусственная, неровность», отсутствие «Искусственной неровности» и отсутствие горизонтальн</w:t>
      </w:r>
      <w:r w:rsidRPr="00E75B17" w:rsidR="002F20D7">
        <w:rPr>
          <w:sz w:val="18"/>
          <w:szCs w:val="18"/>
        </w:rPr>
        <w:t>ой</w:t>
      </w:r>
      <w:r w:rsidRPr="00E75B17">
        <w:rPr>
          <w:sz w:val="18"/>
          <w:szCs w:val="18"/>
        </w:rPr>
        <w:t xml:space="preserve"> дорожн</w:t>
      </w:r>
      <w:r w:rsidRPr="00E75B17" w:rsidR="002F20D7">
        <w:rPr>
          <w:sz w:val="18"/>
          <w:szCs w:val="18"/>
        </w:rPr>
        <w:t>ой</w:t>
      </w:r>
      <w:r w:rsidRPr="00E75B17">
        <w:rPr>
          <w:sz w:val="18"/>
          <w:szCs w:val="18"/>
        </w:rPr>
        <w:t xml:space="preserve"> разметк</w:t>
      </w:r>
      <w:r w:rsidRPr="00E75B17" w:rsidR="002F20D7">
        <w:rPr>
          <w:sz w:val="18"/>
          <w:szCs w:val="18"/>
        </w:rPr>
        <w:t>и</w:t>
      </w:r>
      <w:r w:rsidRPr="00E75B17">
        <w:rPr>
          <w:sz w:val="18"/>
          <w:szCs w:val="18"/>
        </w:rPr>
        <w:t xml:space="preserve"> 1.1, 1.5, 1.14.1 «Зебра» по переулку Каштановый в </w:t>
      </w:r>
      <w:r w:rsidRPr="00E75B17">
        <w:rPr>
          <w:sz w:val="18"/>
          <w:szCs w:val="18"/>
        </w:rPr>
        <w:t>пгт</w:t>
      </w:r>
      <w:r w:rsidRPr="00E75B17">
        <w:rPr>
          <w:sz w:val="18"/>
          <w:szCs w:val="18"/>
        </w:rPr>
        <w:t>. Комсомольское в                     г. Симферополе, поскольку переул</w:t>
      </w:r>
      <w:r w:rsidRPr="00E75B17" w:rsidR="002F20D7">
        <w:rPr>
          <w:sz w:val="18"/>
          <w:szCs w:val="18"/>
        </w:rPr>
        <w:t>о</w:t>
      </w:r>
      <w:r w:rsidRPr="00E75B17" w:rsidR="00500F06">
        <w:rPr>
          <w:sz w:val="18"/>
          <w:szCs w:val="18"/>
        </w:rPr>
        <w:t xml:space="preserve">к Каштановый в </w:t>
      </w:r>
      <w:r w:rsidRPr="00E75B17" w:rsidR="00500F06">
        <w:rPr>
          <w:sz w:val="18"/>
          <w:szCs w:val="18"/>
        </w:rPr>
        <w:t>пгт</w:t>
      </w:r>
      <w:r w:rsidRPr="00E75B17" w:rsidR="00500F06">
        <w:rPr>
          <w:sz w:val="18"/>
          <w:szCs w:val="18"/>
        </w:rPr>
        <w:t>. Комсомольс</w:t>
      </w:r>
      <w:r w:rsidRPr="00E75B17">
        <w:rPr>
          <w:sz w:val="18"/>
          <w:szCs w:val="18"/>
        </w:rPr>
        <w:t>к</w:t>
      </w:r>
      <w:r w:rsidRPr="00E75B17" w:rsidR="00500F06">
        <w:rPr>
          <w:sz w:val="18"/>
          <w:szCs w:val="18"/>
        </w:rPr>
        <w:t>о</w:t>
      </w:r>
      <w:r w:rsidRPr="00E75B17">
        <w:rPr>
          <w:sz w:val="18"/>
          <w:szCs w:val="18"/>
        </w:rPr>
        <w:t>е в                  г. Симферополе в оперативное управление или на ином праве (на содержание) в МБУ «Город»</w:t>
      </w:r>
      <w:r w:rsidRPr="00E75B17" w:rsidR="002F20D7">
        <w:rPr>
          <w:sz w:val="18"/>
          <w:szCs w:val="18"/>
        </w:rPr>
        <w:t xml:space="preserve"> не передавался. </w:t>
      </w:r>
      <w:r w:rsidRPr="00E75B17">
        <w:rPr>
          <w:sz w:val="18"/>
          <w:szCs w:val="18"/>
        </w:rPr>
        <w:t xml:space="preserve">  </w:t>
      </w:r>
    </w:p>
    <w:p w:rsidR="00144B10" w:rsidRPr="00E75B17" w:rsidP="00144B1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Кроме того, мировой судья исключает из состава вменяемого МБУ «Город» административного правонарушения нарушение требований п. 6.2.1. ГОСТ Р 50597-2017 в части отсутствия дорожного знака 5.20 «Искусственная неровность» по адресу ул. Киевская, д. 110 в г. Симферополе, поскольку </w:t>
      </w:r>
      <w:r w:rsidRPr="00E75B17" w:rsidR="00500F06">
        <w:rPr>
          <w:sz w:val="18"/>
          <w:szCs w:val="18"/>
        </w:rPr>
        <w:t xml:space="preserve">по указанному адресу </w:t>
      </w:r>
      <w:r w:rsidRPr="00E75B17">
        <w:rPr>
          <w:sz w:val="18"/>
          <w:szCs w:val="18"/>
        </w:rPr>
        <w:t xml:space="preserve">проект </w:t>
      </w:r>
      <w:r w:rsidRPr="00E75B17" w:rsidR="00B72589">
        <w:rPr>
          <w:sz w:val="18"/>
          <w:szCs w:val="18"/>
        </w:rPr>
        <w:t>организации дорожного движения, утвержденный в установленном порядке, отсутствует</w:t>
      </w:r>
      <w:r w:rsidRPr="00E75B17" w:rsidR="00500F06">
        <w:rPr>
          <w:sz w:val="18"/>
          <w:szCs w:val="18"/>
        </w:rPr>
        <w:t xml:space="preserve">.  </w:t>
      </w:r>
    </w:p>
    <w:p w:rsidR="00144B10" w:rsidRPr="00E75B17" w:rsidP="00144B1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Также мировой судья исключает из состава вменяемого МБУ «Город» административного правонарушения неправильное применение дорожных знаков 5.19.1(2)</w:t>
      </w:r>
      <w:r w:rsidRPr="00E75B17" w:rsidR="00A733F6">
        <w:rPr>
          <w:sz w:val="18"/>
          <w:szCs w:val="18"/>
        </w:rPr>
        <w:t xml:space="preserve"> «Пешеходный переход»</w:t>
      </w:r>
      <w:r w:rsidRPr="00E75B17">
        <w:rPr>
          <w:sz w:val="18"/>
          <w:szCs w:val="18"/>
        </w:rPr>
        <w:t xml:space="preserve"> по ул. </w:t>
      </w:r>
      <w:r w:rsidRPr="00E75B17">
        <w:rPr>
          <w:sz w:val="18"/>
          <w:szCs w:val="18"/>
        </w:rPr>
        <w:t>Спера</w:t>
      </w:r>
      <w:r w:rsidRPr="00E75B17">
        <w:rPr>
          <w:sz w:val="18"/>
          <w:szCs w:val="18"/>
        </w:rPr>
        <w:t>, 26 в г. Симферополе, поскольку ни акт</w:t>
      </w:r>
      <w:r w:rsidRPr="00E75B17" w:rsidR="00A733F6">
        <w:rPr>
          <w:sz w:val="18"/>
          <w:szCs w:val="18"/>
        </w:rPr>
        <w:t>ом</w:t>
      </w:r>
      <w:r w:rsidRPr="00E75B17">
        <w:rPr>
          <w:sz w:val="18"/>
          <w:szCs w:val="18"/>
        </w:rPr>
        <w:t xml:space="preserve"> </w:t>
      </w:r>
      <w:r w:rsidRPr="00E75B17" w:rsidR="00A733F6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от 20.05.2020 г., ни протоколом об административном правонарушении не зафиксировано в </w:t>
      </w:r>
      <w:r w:rsidRPr="00E75B17" w:rsidR="00A733F6">
        <w:rPr>
          <w:sz w:val="18"/>
          <w:szCs w:val="18"/>
        </w:rPr>
        <w:t xml:space="preserve">чем именно состоит нарушение требований п.5.6.30 ГОСТ Р 52289-2019 при установке дорожных знаков 5.19.1(2) «Пешеходный переход» по указанному адресу. </w:t>
      </w:r>
      <w:r w:rsidRPr="00E75B17" w:rsidR="00D74B15">
        <w:rPr>
          <w:sz w:val="18"/>
          <w:szCs w:val="18"/>
        </w:rPr>
        <w:t>Кроме того, мировой судья исключает из состава вменяемого административного правонарушения установку дорожного знака 3.24 «Ограничение максимальной скорости»</w:t>
      </w:r>
      <w:r w:rsidRPr="00E75B17" w:rsidR="00925A83">
        <w:rPr>
          <w:sz w:val="18"/>
          <w:szCs w:val="18"/>
        </w:rPr>
        <w:t>,</w:t>
      </w:r>
      <w:r w:rsidRPr="00E75B17" w:rsidR="00D74B15">
        <w:rPr>
          <w:sz w:val="18"/>
          <w:szCs w:val="18"/>
        </w:rPr>
        <w:t xml:space="preserve"> который не предусмотрен проектом (схемой) организации дорожного движения, </w:t>
      </w:r>
      <w:r w:rsidRPr="00E75B17" w:rsidR="00925A83">
        <w:rPr>
          <w:sz w:val="18"/>
          <w:szCs w:val="18"/>
        </w:rPr>
        <w:t xml:space="preserve">а также отсутствие дорожной разметки 1.1., 1.5. по вышеуказанному адресу, </w:t>
      </w:r>
      <w:r w:rsidRPr="00E75B17" w:rsidR="00D74B15">
        <w:rPr>
          <w:sz w:val="18"/>
          <w:szCs w:val="18"/>
        </w:rPr>
        <w:t xml:space="preserve">поскольку проект организации дорожного движения по ул. </w:t>
      </w:r>
      <w:r w:rsidRPr="00E75B17" w:rsidR="00D74B15">
        <w:rPr>
          <w:sz w:val="18"/>
          <w:szCs w:val="18"/>
        </w:rPr>
        <w:t>Спера</w:t>
      </w:r>
      <w:r w:rsidRPr="00E75B17" w:rsidR="00D74B15">
        <w:rPr>
          <w:sz w:val="18"/>
          <w:szCs w:val="18"/>
        </w:rPr>
        <w:t xml:space="preserve"> возле дома № 26 отсутствует. </w:t>
      </w:r>
    </w:p>
    <w:p w:rsidR="00CE107F" w:rsidRPr="00E75B17" w:rsidP="00CE107F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Также мировой судья исключает из состава вменяемого МБУ «Город» административного правонарушения нарушение требований п. 6.3.1. ГОСТ Р 50597-2017 в части отсутствия горизонтальной дорожной разметки 1.5 по адресу: г. Симферополь, возле дома № 43 по ул. </w:t>
      </w:r>
      <w:r w:rsidRPr="00E75B17">
        <w:rPr>
          <w:sz w:val="18"/>
          <w:szCs w:val="18"/>
        </w:rPr>
        <w:t>Дзюбанова</w:t>
      </w:r>
      <w:r w:rsidRPr="00E75B17">
        <w:rPr>
          <w:sz w:val="18"/>
          <w:szCs w:val="18"/>
        </w:rPr>
        <w:t xml:space="preserve">, поскольку согласно проекту организации дорожного движения ул. </w:t>
      </w:r>
      <w:r w:rsidRPr="00E75B17">
        <w:rPr>
          <w:sz w:val="18"/>
          <w:szCs w:val="18"/>
        </w:rPr>
        <w:t>Дзюбанова</w:t>
      </w:r>
      <w:r w:rsidRPr="00E75B17">
        <w:rPr>
          <w:sz w:val="18"/>
          <w:szCs w:val="18"/>
        </w:rPr>
        <w:t xml:space="preserve"> в г. Симферополе, наличие горизонтальной дорожной разметки 1.5 возле дома № 43 не предусмотрено(т. 1, л.д.91). </w:t>
      </w:r>
    </w:p>
    <w:p w:rsidR="00CE107F" w:rsidRPr="00E75B17" w:rsidP="00144B1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Проектом организации дорожного движения </w:t>
      </w:r>
      <w:r w:rsidRPr="00E75B17" w:rsidR="00B71955">
        <w:rPr>
          <w:sz w:val="18"/>
          <w:szCs w:val="18"/>
        </w:rPr>
        <w:t>переулка Персиковый в Симферополе в районе д. 4 не предусмотрено наличие горизонтальной дорожной разметки 1.5, п</w:t>
      </w:r>
      <w:r w:rsidRPr="00E75B17">
        <w:rPr>
          <w:sz w:val="18"/>
          <w:szCs w:val="18"/>
        </w:rPr>
        <w:t>о этим основани</w:t>
      </w:r>
      <w:r w:rsidRPr="00E75B17" w:rsidR="009516DE">
        <w:rPr>
          <w:sz w:val="18"/>
          <w:szCs w:val="18"/>
        </w:rPr>
        <w:t>я</w:t>
      </w:r>
      <w:r w:rsidRPr="00E75B17">
        <w:rPr>
          <w:sz w:val="18"/>
          <w:szCs w:val="18"/>
        </w:rPr>
        <w:t xml:space="preserve">м мировой судья исключает указанный эпизод из состава вменяемого МБУ «Город» административного правонарушения. </w:t>
      </w:r>
    </w:p>
    <w:p w:rsidR="00BF4213" w:rsidRPr="00E75B17" w:rsidP="00BF421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Проектом организации дорожного движения ул. Семашко в Симферополе в районе дома № 1 не предусмотрено наличие горизонтальной дорожной разметки 1.5</w:t>
      </w:r>
      <w:r w:rsidRPr="00E75B17" w:rsidR="00B165F8">
        <w:rPr>
          <w:sz w:val="18"/>
          <w:szCs w:val="18"/>
        </w:rPr>
        <w:t>, в районе дома № 3 по указанной улице не предусмотрено наличие таблички  8.2.1 «Зона действия»</w:t>
      </w:r>
      <w:r w:rsidRPr="00E75B17">
        <w:rPr>
          <w:sz w:val="18"/>
          <w:szCs w:val="18"/>
        </w:rPr>
        <w:t xml:space="preserve"> и</w:t>
      </w:r>
      <w:r w:rsidRPr="00E75B17" w:rsidR="00B165F8">
        <w:rPr>
          <w:sz w:val="18"/>
          <w:szCs w:val="18"/>
        </w:rPr>
        <w:t xml:space="preserve"> знака 1.17 «Искусственная неровность», а также </w:t>
      </w:r>
      <w:r w:rsidRPr="00E75B17">
        <w:rPr>
          <w:sz w:val="18"/>
          <w:szCs w:val="18"/>
        </w:rPr>
        <w:t xml:space="preserve">не предусмотрено наличие </w:t>
      </w:r>
      <w:r w:rsidRPr="00E75B17" w:rsidR="00B165F8">
        <w:rPr>
          <w:sz w:val="18"/>
          <w:szCs w:val="18"/>
        </w:rPr>
        <w:t>горизонтальной дорожной разметки 1.1.</w:t>
      </w:r>
      <w:r w:rsidRPr="00E75B17">
        <w:rPr>
          <w:sz w:val="18"/>
          <w:szCs w:val="18"/>
        </w:rPr>
        <w:t xml:space="preserve">, в связи с чем мировой судья исключает указанный эпизод из состава вменяемого МБУ «Город» административного правонарушения.  </w:t>
      </w:r>
    </w:p>
    <w:p w:rsidR="00AD40C8" w:rsidRPr="00E75B17" w:rsidP="00AD40C8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Проектом организации дорожного движения улицы </w:t>
      </w:r>
      <w:r w:rsidRPr="00E75B17">
        <w:rPr>
          <w:sz w:val="18"/>
          <w:szCs w:val="18"/>
        </w:rPr>
        <w:t>Генова</w:t>
      </w:r>
      <w:r w:rsidRPr="00E75B17">
        <w:rPr>
          <w:sz w:val="18"/>
          <w:szCs w:val="18"/>
        </w:rPr>
        <w:t xml:space="preserve"> в Симферополе в районе д. 70 не предусмотрено наличие горизонтальной дорожной разметки 1.5 в связи с чем мировой судья исключает указанный эпизод из состава вменяемого МБУ «Город» административного правонарушения. </w:t>
      </w:r>
    </w:p>
    <w:p w:rsidR="00573B54" w:rsidRPr="00E75B17" w:rsidP="00573B54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П</w:t>
      </w:r>
      <w:r w:rsidRPr="00E75B17">
        <w:rPr>
          <w:sz w:val="18"/>
          <w:szCs w:val="18"/>
        </w:rPr>
        <w:t>роектом организации дорожного движения улицы Гайдара в Симферополе в районе д. 4 не предусмотрено наличие горизонтальной дорожной разметки 1.1</w:t>
      </w:r>
      <w:r w:rsidRPr="00E75B17">
        <w:rPr>
          <w:sz w:val="18"/>
          <w:szCs w:val="18"/>
        </w:rPr>
        <w:t xml:space="preserve"> в связи с чем мировой судья исключает указанный эпизод из состава вменяемого МБУ «Город» административного правонарушения. </w:t>
      </w:r>
      <w:r w:rsidRPr="00E75B17">
        <w:rPr>
          <w:sz w:val="18"/>
          <w:szCs w:val="18"/>
        </w:rPr>
        <w:t xml:space="preserve">  </w:t>
      </w:r>
    </w:p>
    <w:p w:rsidR="00714DC2" w:rsidRPr="00E75B17" w:rsidP="00714DC2">
      <w:pPr>
        <w:pStyle w:val="20"/>
        <w:shd w:val="clear" w:color="auto" w:fill="auto"/>
        <w:tabs>
          <w:tab w:val="left" w:pos="834"/>
        </w:tabs>
        <w:spacing w:after="0" w:line="240" w:lineRule="auto"/>
        <w:jc w:val="both"/>
        <w:rPr>
          <w:sz w:val="18"/>
          <w:szCs w:val="18"/>
        </w:rPr>
      </w:pPr>
      <w:r w:rsidRPr="00E75B17">
        <w:rPr>
          <w:sz w:val="18"/>
          <w:szCs w:val="18"/>
        </w:rPr>
        <w:tab/>
        <w:t>Также мировой судья исключает из состава вменяемого МБУ «Город» административного правонарушения нарушение требований п. 5.1.6 ГОСТ Р 52289-2019, п. 6.2.1 ГОСТ Р 50597-2017  в части отсутствия по                                   ул. Евпаторийское шоссе, возле дома № 37 на пешеходном переходе над проезжей частью дублирующих дорожных знаков 5.19.1 «Пешеходный переход», поскольку проектом организации дорожного движения не предусмотрено наличие пешеходного перехода через ул. Евпаторийскую, возле дома № 37, а соответственно и дорожных знаков дорожных знаков 5.19.1 «Пешеходный переход»,  а также их дублеров над проезжей частью. При этом, возле дома № 37 по вышеуказанному адресу предусмотрен пешеходный переход через переулок Пер</w:t>
      </w:r>
      <w:r w:rsidRPr="00E75B17" w:rsidR="00D21334">
        <w:rPr>
          <w:sz w:val="18"/>
          <w:szCs w:val="18"/>
        </w:rPr>
        <w:t>с</w:t>
      </w:r>
      <w:r w:rsidRPr="00E75B17">
        <w:rPr>
          <w:sz w:val="18"/>
          <w:szCs w:val="18"/>
        </w:rPr>
        <w:t>иковый</w:t>
      </w:r>
      <w:r w:rsidRPr="00E75B17" w:rsidR="00D21334">
        <w:rPr>
          <w:sz w:val="18"/>
          <w:szCs w:val="18"/>
        </w:rPr>
        <w:t>, однако проектом организации                      пер. Персиковый не предусмотрено наличие дублирующих дорожных знаков 5.19.1 «Пешеходный переход» над проезжей частью</w:t>
      </w:r>
      <w:r w:rsidRPr="00E75B17" w:rsidR="000B7054">
        <w:rPr>
          <w:sz w:val="18"/>
          <w:szCs w:val="18"/>
        </w:rPr>
        <w:t xml:space="preserve"> </w:t>
      </w:r>
      <w:r w:rsidRPr="00E75B17" w:rsidR="00D21334">
        <w:rPr>
          <w:sz w:val="18"/>
          <w:szCs w:val="18"/>
        </w:rPr>
        <w:t xml:space="preserve">(т.1., л.д. 157). </w:t>
      </w:r>
    </w:p>
    <w:p w:rsidR="00C55D0A" w:rsidRPr="00E75B17" w:rsidP="00925A83">
      <w:pPr>
        <w:pStyle w:val="20"/>
        <w:shd w:val="clear" w:color="auto" w:fill="auto"/>
        <w:tabs>
          <w:tab w:val="left" w:pos="834"/>
        </w:tabs>
        <w:spacing w:after="0" w:line="240" w:lineRule="auto"/>
        <w:jc w:val="both"/>
        <w:rPr>
          <w:sz w:val="18"/>
          <w:szCs w:val="18"/>
        </w:rPr>
      </w:pPr>
      <w:r w:rsidRPr="00E75B17">
        <w:rPr>
          <w:sz w:val="18"/>
          <w:szCs w:val="18"/>
        </w:rPr>
        <w:tab/>
      </w:r>
      <w:r w:rsidRPr="00E75B17" w:rsidR="00AB19B0">
        <w:rPr>
          <w:sz w:val="18"/>
          <w:szCs w:val="18"/>
        </w:rPr>
        <w:t xml:space="preserve">Однако исключение части нарушений из состава вменяемого МБУ «Город» административного правонарушения, не исключает в действиях МБУ «Город» состава правонарушения, поскольку в судебном заседании подтверждены иные факты нарушения требований законодательства о безопасности дорожного движения при содержании дорог.  </w:t>
      </w:r>
    </w:p>
    <w:p w:rsidR="00C1164C" w:rsidRPr="00E75B17" w:rsidP="00C116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Доводы защитника</w:t>
      </w:r>
      <w:r w:rsidRPr="00E75B17" w:rsidR="00222A4B">
        <w:rPr>
          <w:sz w:val="18"/>
          <w:szCs w:val="18"/>
        </w:rPr>
        <w:t xml:space="preserve"> МБУ «Город»</w:t>
      </w:r>
      <w:r w:rsidRPr="00E75B17">
        <w:rPr>
          <w:sz w:val="18"/>
          <w:szCs w:val="18"/>
        </w:rPr>
        <w:t xml:space="preserve"> о том, что </w:t>
      </w:r>
      <w:r w:rsidRPr="00E75B17">
        <w:rPr>
          <w:sz w:val="18"/>
          <w:szCs w:val="18"/>
        </w:rPr>
        <w:t xml:space="preserve">муниципальным заданием не предусмотрено финансирование на установку Г-образных опор для установки дублирующих дорожных знаков, является МБУ «Город» не представлены доказательства, подтверждающие, что учреждением предприняты все меры для внесения изменений в муниципальное задание, однако орган управления отказался финансировать указанные работы. </w:t>
      </w:r>
    </w:p>
    <w:p w:rsidR="00E71EFC" w:rsidRPr="00E75B17" w:rsidP="00C116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Доводы защитника о том, что часть нарушений на дату рассмотрения дела мировым судьей устранены могут быть приняты в качестве смягчающих обстоятельств, но не исключают в действиях МБУ «Город» состава вменяемого ему административного правонарушения.  </w:t>
      </w:r>
    </w:p>
    <w:p w:rsidR="00353159" w:rsidRPr="00E75B17" w:rsidP="00353159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Иные доводы, изложенные в возражениях, в том числе длительность процедуры закупки, </w:t>
      </w:r>
      <w:r w:rsidRPr="00E75B17" w:rsidR="000D7A4F">
        <w:rPr>
          <w:sz w:val="18"/>
          <w:szCs w:val="18"/>
        </w:rPr>
        <w:t xml:space="preserve">отсутствие необходимого количества штатных рабочих, недостаточное количество техники, </w:t>
      </w:r>
      <w:r w:rsidRPr="00E75B17">
        <w:rPr>
          <w:sz w:val="18"/>
          <w:szCs w:val="18"/>
        </w:rPr>
        <w:t xml:space="preserve">не исключают в бездействии МБУ «Город» состава вменяемого ему административного правонарушения. </w:t>
      </w:r>
    </w:p>
    <w:p w:rsidR="00353159" w:rsidRPr="00E75B17" w:rsidP="00353159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На основании изложенного мировой судья пришел к выводу о том, что 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</w:t>
      </w:r>
    </w:p>
    <w:p w:rsidR="00A15D50" w:rsidRPr="00E75B17" w:rsidP="00775A01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Срок привлечения к административной ответственности, предусмотренный ст.</w:t>
      </w:r>
      <w:r w:rsidRPr="00E75B17" w:rsidR="00762637">
        <w:rPr>
          <w:sz w:val="18"/>
          <w:szCs w:val="18"/>
        </w:rPr>
        <w:t xml:space="preserve"> </w:t>
      </w:r>
      <w:r w:rsidRPr="00E75B17">
        <w:rPr>
          <w:sz w:val="18"/>
          <w:szCs w:val="18"/>
        </w:rPr>
        <w:t xml:space="preserve">4.5. КоАП РФ, на момент рассмотрения дела мировым судьей, не истек.   </w:t>
      </w:r>
    </w:p>
    <w:p w:rsidR="003A4563" w:rsidRPr="00E75B17" w:rsidP="003A4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rFonts w:eastAsiaTheme="minorHAnsi"/>
          <w:sz w:val="18"/>
          <w:szCs w:val="18"/>
          <w:lang w:eastAsia="en-US"/>
        </w:rPr>
        <w:t>Протокол об административном правонарушении составлен верно и соответствует требованиям ст.28.2 КоАП РФ.</w:t>
      </w:r>
    </w:p>
    <w:p w:rsidR="003A4563" w:rsidRPr="00E75B17" w:rsidP="003A45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5B17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3A4563" w:rsidRPr="00E75B17" w:rsidP="003A4563">
      <w:pPr>
        <w:pStyle w:val="ConsPlusNormal"/>
        <w:ind w:right="-2"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Основания для применения положений ч.ч.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  угрозу жизни и здоровью детей, водителей и пассажиров, а соответственно с учетом характера совершенного административного правонарушения и его последствий, основания для применения вышеуказанных положений – отсутствуют.  </w:t>
      </w:r>
    </w:p>
    <w:p w:rsidR="00C1164C" w:rsidRPr="00E75B17" w:rsidP="003A4563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Основания для отнесения совершенного МБУ «Город» правонарушения к малозначительным в соответствии со  ст. 2.9. КоАП РФ отсутствуют.    </w:t>
      </w:r>
    </w:p>
    <w:p w:rsidR="008B7115" w:rsidRPr="00E75B17" w:rsidP="008B71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75B17">
        <w:rPr>
          <w:sz w:val="18"/>
          <w:szCs w:val="18"/>
        </w:rPr>
        <w:t xml:space="preserve">При назначении наказания мировой судья учитывает </w:t>
      </w:r>
      <w:r w:rsidRPr="00E75B17">
        <w:rPr>
          <w:rFonts w:eastAsiaTheme="minorHAnsi"/>
          <w:sz w:val="18"/>
          <w:szCs w:val="18"/>
          <w:lang w:eastAsia="en-US"/>
        </w:rPr>
        <w:t xml:space="preserve">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DC0C1E" w:rsidRPr="00E75B17" w:rsidP="00C1164C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Санкция </w:t>
      </w:r>
      <w:r w:rsidRPr="00E75B17" w:rsidR="00AA0F57">
        <w:rPr>
          <w:sz w:val="18"/>
          <w:szCs w:val="18"/>
        </w:rPr>
        <w:t xml:space="preserve">части 1 </w:t>
      </w:r>
      <w:r w:rsidRPr="00E75B17">
        <w:rPr>
          <w:sz w:val="18"/>
          <w:szCs w:val="18"/>
        </w:rPr>
        <w:t>ст. 12.34 КоАП РФ предусматривает административное наказание для юридических лиц в виде штрафа от двухсот до трехсот тысяч рублей.</w:t>
      </w:r>
      <w:r w:rsidRPr="00E75B17" w:rsidR="00C1164C">
        <w:rPr>
          <w:sz w:val="18"/>
          <w:szCs w:val="18"/>
        </w:rPr>
        <w:t xml:space="preserve"> </w:t>
      </w:r>
    </w:p>
    <w:p w:rsidR="003A4563" w:rsidRPr="00E75B17" w:rsidP="003A4563">
      <w:pPr>
        <w:pStyle w:val="ConsPlusNormal"/>
        <w:ind w:right="-2"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При таких обстоятельствах МБУ «Город» следует назначить административное наказание в виде штрафа в пределах санкции ч. 1 ст.12.34 КоАП РФ.  </w:t>
      </w:r>
    </w:p>
    <w:p w:rsidR="0018570C" w:rsidRPr="00E75B17" w:rsidP="00C65922">
      <w:pPr>
        <w:ind w:firstLine="708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На основании изложенного, руководствуясь </w:t>
      </w:r>
      <w:r w:rsidRPr="00E75B17" w:rsidR="00C42EE3">
        <w:rPr>
          <w:sz w:val="18"/>
          <w:szCs w:val="18"/>
        </w:rPr>
        <w:t xml:space="preserve">ч. 1 ст.12.34, </w:t>
      </w:r>
      <w:r w:rsidRPr="00E75B17">
        <w:rPr>
          <w:sz w:val="18"/>
          <w:szCs w:val="18"/>
        </w:rPr>
        <w:t xml:space="preserve">ст. ст. 29.9, 29.10 КоАП РФ, </w:t>
      </w:r>
      <w:r w:rsidRPr="00E75B17" w:rsidR="00C65922">
        <w:rPr>
          <w:sz w:val="18"/>
          <w:szCs w:val="18"/>
        </w:rPr>
        <w:t xml:space="preserve">мировой судья </w:t>
      </w:r>
      <w:r w:rsidRPr="00E75B17" w:rsidR="00C42EE3">
        <w:rPr>
          <w:sz w:val="18"/>
          <w:szCs w:val="18"/>
        </w:rPr>
        <w:t xml:space="preserve"> - </w:t>
      </w:r>
    </w:p>
    <w:p w:rsidR="00762637" w:rsidRPr="00E75B17" w:rsidP="00C65922">
      <w:pPr>
        <w:ind w:firstLine="708"/>
        <w:jc w:val="both"/>
        <w:rPr>
          <w:sz w:val="18"/>
          <w:szCs w:val="18"/>
        </w:rPr>
      </w:pPr>
    </w:p>
    <w:p w:rsidR="007636EF" w:rsidRPr="00E75B17" w:rsidP="007636EF">
      <w:pPr>
        <w:jc w:val="both"/>
        <w:rPr>
          <w:b/>
          <w:sz w:val="18"/>
          <w:szCs w:val="18"/>
        </w:rPr>
      </w:pPr>
      <w:r w:rsidRPr="00E75B17">
        <w:rPr>
          <w:sz w:val="18"/>
          <w:szCs w:val="18"/>
        </w:rPr>
        <w:tab/>
        <w:t xml:space="preserve">                                          </w:t>
      </w:r>
      <w:r w:rsidRPr="00E75B17">
        <w:rPr>
          <w:b/>
          <w:sz w:val="18"/>
          <w:szCs w:val="18"/>
        </w:rPr>
        <w:t xml:space="preserve">ПОСТАНОВИЛ: </w:t>
      </w:r>
    </w:p>
    <w:p w:rsidR="0018570C" w:rsidRPr="00E75B17" w:rsidP="007636EF">
      <w:pPr>
        <w:jc w:val="both"/>
        <w:rPr>
          <w:sz w:val="18"/>
          <w:szCs w:val="18"/>
        </w:rPr>
      </w:pPr>
    </w:p>
    <w:p w:rsidR="007636EF" w:rsidRPr="00E75B17" w:rsidP="007A19DD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Муниципально</w:t>
      </w:r>
      <w:r w:rsidRPr="00E75B17" w:rsidR="00BA6BB7">
        <w:rPr>
          <w:sz w:val="18"/>
          <w:szCs w:val="18"/>
        </w:rPr>
        <w:t>е</w:t>
      </w:r>
      <w:r w:rsidRPr="00E75B17">
        <w:rPr>
          <w:sz w:val="18"/>
          <w:szCs w:val="18"/>
        </w:rPr>
        <w:t xml:space="preserve"> бюджетно</w:t>
      </w:r>
      <w:r w:rsidRPr="00E75B17" w:rsidR="00BA6BB7">
        <w:rPr>
          <w:sz w:val="18"/>
          <w:szCs w:val="18"/>
        </w:rPr>
        <w:t>е</w:t>
      </w:r>
      <w:r w:rsidRPr="00E75B17">
        <w:rPr>
          <w:sz w:val="18"/>
          <w:szCs w:val="18"/>
        </w:rPr>
        <w:t xml:space="preserve"> учреждени</w:t>
      </w:r>
      <w:r w:rsidRPr="00E75B17" w:rsidR="00BA6BB7">
        <w:rPr>
          <w:sz w:val="18"/>
          <w:szCs w:val="18"/>
        </w:rPr>
        <w:t>е</w:t>
      </w:r>
      <w:r w:rsidRPr="00E75B17">
        <w:rPr>
          <w:sz w:val="18"/>
          <w:szCs w:val="18"/>
        </w:rPr>
        <w:t xml:space="preserve"> «Город» муниципального образования городской округ Симферополь Республики Крым</w:t>
      </w:r>
      <w:r w:rsidRPr="00E75B17" w:rsidR="009C7ACD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</w:t>
      </w:r>
      <w:r w:rsidRPr="00E75B17" w:rsidR="00E4305B">
        <w:rPr>
          <w:sz w:val="18"/>
          <w:szCs w:val="18"/>
        </w:rPr>
        <w:t xml:space="preserve"> ч</w:t>
      </w:r>
      <w:r w:rsidRPr="00E75B17" w:rsidR="00AA0F57">
        <w:rPr>
          <w:sz w:val="18"/>
          <w:szCs w:val="18"/>
        </w:rPr>
        <w:t>астью</w:t>
      </w:r>
      <w:r w:rsidRPr="00E75B17" w:rsidR="00E4305B">
        <w:rPr>
          <w:sz w:val="18"/>
          <w:szCs w:val="18"/>
        </w:rPr>
        <w:t xml:space="preserve"> 1 </w:t>
      </w:r>
      <w:r w:rsidRPr="00E75B17" w:rsidR="009C7ACD">
        <w:rPr>
          <w:sz w:val="18"/>
          <w:szCs w:val="18"/>
        </w:rPr>
        <w:t>ст</w:t>
      </w:r>
      <w:r w:rsidRPr="00E75B17" w:rsidR="00AA0F57">
        <w:rPr>
          <w:sz w:val="18"/>
          <w:szCs w:val="18"/>
        </w:rPr>
        <w:t>атьи</w:t>
      </w:r>
      <w:r w:rsidRPr="00E75B17" w:rsidR="009C7ACD">
        <w:rPr>
          <w:sz w:val="18"/>
          <w:szCs w:val="18"/>
        </w:rPr>
        <w:t xml:space="preserve"> 12.</w:t>
      </w:r>
      <w:r w:rsidRPr="00E75B17" w:rsidR="00D10EE9">
        <w:rPr>
          <w:sz w:val="18"/>
          <w:szCs w:val="18"/>
        </w:rPr>
        <w:t>34</w:t>
      </w:r>
      <w:r w:rsidRPr="00E75B17" w:rsidR="009C7ACD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E75B17" w:rsidR="009F7369">
        <w:rPr>
          <w:sz w:val="18"/>
          <w:szCs w:val="18"/>
        </w:rPr>
        <w:t>2</w:t>
      </w:r>
      <w:r w:rsidRPr="00E75B17" w:rsidR="00D10EE9">
        <w:rPr>
          <w:sz w:val="18"/>
          <w:szCs w:val="18"/>
        </w:rPr>
        <w:t>00000 (</w:t>
      </w:r>
      <w:r w:rsidRPr="00E75B17" w:rsidR="009F7369">
        <w:rPr>
          <w:sz w:val="18"/>
          <w:szCs w:val="18"/>
        </w:rPr>
        <w:t xml:space="preserve">двести </w:t>
      </w:r>
      <w:r w:rsidRPr="00E75B17" w:rsidR="00D10EE9">
        <w:rPr>
          <w:sz w:val="18"/>
          <w:szCs w:val="18"/>
        </w:rPr>
        <w:t>тысяч) рублей.</w:t>
      </w:r>
    </w:p>
    <w:p w:rsidR="007636EF" w:rsidRPr="00E75B17" w:rsidP="007A19DD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Штраф подлежит уплате по реквизитам: </w:t>
      </w:r>
      <w:r w:rsidRPr="00E75B17" w:rsidR="00FE5A46">
        <w:rPr>
          <w:sz w:val="18"/>
          <w:szCs w:val="18"/>
        </w:rPr>
        <w:t xml:space="preserve">получатель УФК (УМВД России по г. Симферополю), </w:t>
      </w:r>
      <w:r w:rsidRPr="00E75B17" w:rsidR="00FE5A46">
        <w:rPr>
          <w:sz w:val="18"/>
          <w:szCs w:val="18"/>
        </w:rPr>
        <w:t>р</w:t>
      </w:r>
      <w:r w:rsidRPr="00E75B17" w:rsidR="00FE5A46">
        <w:rPr>
          <w:sz w:val="18"/>
          <w:szCs w:val="18"/>
        </w:rPr>
        <w:t>/с 40101810335100010001 в Отделении по Республике Крым ЮГУ ЦБ РФ, БИК 043510001, КПП 910201001, ОКТМО 35701000, ИНН 9102003230,  УИН 188</w:t>
      </w:r>
      <w:r w:rsidRPr="00E75B17" w:rsidR="00DC3919">
        <w:rPr>
          <w:sz w:val="18"/>
          <w:szCs w:val="18"/>
        </w:rPr>
        <w:t xml:space="preserve"> </w:t>
      </w:r>
      <w:r w:rsidRPr="00E75B17" w:rsidR="00FE5A46">
        <w:rPr>
          <w:sz w:val="18"/>
          <w:szCs w:val="18"/>
        </w:rPr>
        <w:t>1</w:t>
      </w:r>
      <w:r w:rsidRPr="00E75B17" w:rsidR="00DC3919">
        <w:rPr>
          <w:sz w:val="18"/>
          <w:szCs w:val="18"/>
        </w:rPr>
        <w:t xml:space="preserve"> </w:t>
      </w:r>
      <w:r w:rsidRPr="00E75B17" w:rsidR="00677CE5">
        <w:rPr>
          <w:sz w:val="18"/>
          <w:szCs w:val="18"/>
        </w:rPr>
        <w:t>04</w:t>
      </w:r>
      <w:r w:rsidRPr="00E75B17" w:rsidR="006B2A59">
        <w:rPr>
          <w:sz w:val="18"/>
          <w:szCs w:val="18"/>
        </w:rPr>
        <w:t> </w:t>
      </w:r>
      <w:r w:rsidRPr="00E75B17" w:rsidR="00677CE5">
        <w:rPr>
          <w:sz w:val="18"/>
          <w:szCs w:val="18"/>
        </w:rPr>
        <w:t>91</w:t>
      </w:r>
      <w:r w:rsidRPr="00E75B17" w:rsidR="006B2A59">
        <w:rPr>
          <w:sz w:val="18"/>
          <w:szCs w:val="18"/>
        </w:rPr>
        <w:t>2 </w:t>
      </w:r>
      <w:r w:rsidRPr="00E75B17" w:rsidR="00677CE5">
        <w:rPr>
          <w:sz w:val="18"/>
          <w:szCs w:val="18"/>
        </w:rPr>
        <w:t>0</w:t>
      </w:r>
      <w:r w:rsidRPr="00E75B17" w:rsidR="006B2A59">
        <w:rPr>
          <w:sz w:val="18"/>
          <w:szCs w:val="18"/>
        </w:rPr>
        <w:t>11 0000</w:t>
      </w:r>
      <w:r w:rsidRPr="00E75B17" w:rsidR="007A19DD">
        <w:rPr>
          <w:sz w:val="18"/>
          <w:szCs w:val="18"/>
        </w:rPr>
        <w:t xml:space="preserve"> </w:t>
      </w:r>
      <w:r w:rsidRPr="00E75B17" w:rsidR="00077666">
        <w:rPr>
          <w:sz w:val="18"/>
          <w:szCs w:val="18"/>
        </w:rPr>
        <w:t>52</w:t>
      </w:r>
      <w:r w:rsidRPr="00E75B17" w:rsidR="00D63E63">
        <w:rPr>
          <w:sz w:val="18"/>
          <w:szCs w:val="18"/>
        </w:rPr>
        <w:t>38</w:t>
      </w:r>
      <w:r w:rsidRPr="00E75B17" w:rsidR="00677CE5">
        <w:rPr>
          <w:sz w:val="18"/>
          <w:szCs w:val="18"/>
        </w:rPr>
        <w:t>, КБК 188 1 16 30030 01 6000 140</w:t>
      </w:r>
      <w:r w:rsidRPr="00E75B17" w:rsidR="00DC3919">
        <w:rPr>
          <w:sz w:val="18"/>
          <w:szCs w:val="18"/>
        </w:rPr>
        <w:t>.</w:t>
      </w:r>
      <w:r w:rsidRPr="00E75B17" w:rsidR="00D10EE9">
        <w:rPr>
          <w:sz w:val="18"/>
          <w:szCs w:val="18"/>
        </w:rPr>
        <w:t xml:space="preserve"> </w:t>
      </w:r>
    </w:p>
    <w:p w:rsidR="007636EF" w:rsidRPr="00E75B17" w:rsidP="007A19DD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E75B17" w:rsidP="007A19DD">
      <w:pPr>
        <w:ind w:firstLine="709"/>
        <w:jc w:val="both"/>
        <w:rPr>
          <w:sz w:val="18"/>
          <w:szCs w:val="18"/>
        </w:rPr>
      </w:pPr>
      <w:r w:rsidRPr="00E75B17">
        <w:rPr>
          <w:sz w:val="18"/>
          <w:szCs w:val="18"/>
        </w:rPr>
        <w:t>Разъяснить, что документ, подтверждающий уплату штрафа, необходимо пре</w:t>
      </w:r>
      <w:r w:rsidRPr="00E75B17" w:rsidR="0018570C">
        <w:rPr>
          <w:sz w:val="18"/>
          <w:szCs w:val="18"/>
        </w:rPr>
        <w:t>доставить в судебный участок № 10</w:t>
      </w:r>
      <w:r w:rsidRPr="00E75B17">
        <w:rPr>
          <w:sz w:val="18"/>
          <w:szCs w:val="18"/>
        </w:rPr>
        <w:t xml:space="preserve"> </w:t>
      </w:r>
      <w:r w:rsidRPr="00E75B17" w:rsidR="0018570C">
        <w:rPr>
          <w:sz w:val="18"/>
          <w:szCs w:val="18"/>
        </w:rPr>
        <w:t xml:space="preserve">Киевского </w:t>
      </w:r>
      <w:r w:rsidRPr="00E75B17">
        <w:rPr>
          <w:sz w:val="18"/>
          <w:szCs w:val="18"/>
        </w:rPr>
        <w:t xml:space="preserve">судебного района города Симферополя Республики Крым  </w:t>
      </w:r>
      <w:r w:rsidRPr="00E75B17">
        <w:rPr>
          <w:sz w:val="18"/>
          <w:szCs w:val="18"/>
          <w:shd w:val="clear" w:color="auto" w:fill="FFFFFF"/>
        </w:rPr>
        <w:t>(г.</w:t>
      </w:r>
      <w:r w:rsidRPr="00E75B17" w:rsidR="00FA320A">
        <w:rPr>
          <w:sz w:val="18"/>
          <w:szCs w:val="18"/>
          <w:shd w:val="clear" w:color="auto" w:fill="FFFFFF"/>
        </w:rPr>
        <w:t xml:space="preserve"> </w:t>
      </w:r>
      <w:r w:rsidRPr="00E75B17">
        <w:rPr>
          <w:sz w:val="18"/>
          <w:szCs w:val="18"/>
          <w:shd w:val="clear" w:color="auto" w:fill="FFFFFF"/>
        </w:rPr>
        <w:t xml:space="preserve">Симферополь, ул. Киевская, 55/2, </w:t>
      </w:r>
      <w:r w:rsidRPr="00E75B17" w:rsidR="0018570C">
        <w:rPr>
          <w:sz w:val="18"/>
          <w:szCs w:val="18"/>
          <w:shd w:val="clear" w:color="auto" w:fill="FFFFFF"/>
        </w:rPr>
        <w:t>второй</w:t>
      </w:r>
      <w:r w:rsidRPr="00E75B17">
        <w:rPr>
          <w:sz w:val="18"/>
          <w:szCs w:val="18"/>
          <w:shd w:val="clear" w:color="auto" w:fill="FFFFFF"/>
        </w:rPr>
        <w:t xml:space="preserve"> этаж) в указанный срок.</w:t>
      </w:r>
      <w:r w:rsidRPr="00E75B17">
        <w:rPr>
          <w:color w:val="585A60"/>
          <w:sz w:val="18"/>
          <w:szCs w:val="18"/>
          <w:shd w:val="clear" w:color="auto" w:fill="FFFFFF"/>
        </w:rPr>
        <w:t xml:space="preserve"> </w:t>
      </w:r>
      <w:r w:rsidRPr="00E75B17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E75B17" w:rsidR="0018570C">
        <w:rPr>
          <w:sz w:val="18"/>
          <w:szCs w:val="18"/>
        </w:rPr>
        <w:t xml:space="preserve"> </w:t>
      </w:r>
    </w:p>
    <w:p w:rsidR="007636EF" w:rsidRPr="00E75B17" w:rsidP="007636EF">
      <w:pPr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           Постановление может быть обжаловано в </w:t>
      </w:r>
      <w:r w:rsidRPr="00E75B17" w:rsidR="0018570C">
        <w:rPr>
          <w:sz w:val="18"/>
          <w:szCs w:val="18"/>
        </w:rPr>
        <w:t xml:space="preserve">Киевский </w:t>
      </w:r>
      <w:r w:rsidRPr="00E75B17">
        <w:rPr>
          <w:sz w:val="18"/>
          <w:szCs w:val="18"/>
        </w:rPr>
        <w:t xml:space="preserve">районный суд   </w:t>
      </w:r>
      <w:r w:rsidRPr="00E75B17" w:rsidR="001B3B1D">
        <w:rPr>
          <w:sz w:val="18"/>
          <w:szCs w:val="18"/>
        </w:rPr>
        <w:t xml:space="preserve">              </w:t>
      </w:r>
      <w:r w:rsidRPr="00E75B17">
        <w:rPr>
          <w:sz w:val="18"/>
          <w:szCs w:val="18"/>
        </w:rPr>
        <w:t xml:space="preserve">г. Симферополя  Республики Крым через мирового судью </w:t>
      </w:r>
      <w:r w:rsidRPr="00E75B17" w:rsidR="0018570C">
        <w:rPr>
          <w:sz w:val="18"/>
          <w:szCs w:val="18"/>
        </w:rPr>
        <w:t xml:space="preserve">судебного участка №10 Киевского судебного района г. Симферополя </w:t>
      </w:r>
      <w:r w:rsidRPr="00E75B17">
        <w:rPr>
          <w:sz w:val="18"/>
          <w:szCs w:val="18"/>
        </w:rPr>
        <w:t>в течение 10-ти суток со дня вручения или получения копии постановления</w:t>
      </w:r>
      <w:r w:rsidRPr="00E75B17" w:rsidR="00B70888">
        <w:rPr>
          <w:sz w:val="18"/>
          <w:szCs w:val="18"/>
        </w:rPr>
        <w:t>.</w:t>
      </w:r>
    </w:p>
    <w:p w:rsidR="0018570C" w:rsidRPr="00E75B17" w:rsidP="007636EF">
      <w:pPr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 </w:t>
      </w:r>
    </w:p>
    <w:p w:rsidR="007636EF" w:rsidRPr="00E75B17" w:rsidP="0018570C">
      <w:pPr>
        <w:ind w:firstLine="540"/>
        <w:jc w:val="both"/>
        <w:rPr>
          <w:sz w:val="18"/>
          <w:szCs w:val="18"/>
        </w:rPr>
      </w:pPr>
      <w:r w:rsidRPr="00E75B17">
        <w:rPr>
          <w:sz w:val="18"/>
          <w:szCs w:val="18"/>
        </w:rPr>
        <w:t xml:space="preserve">Мировой судья                           </w:t>
      </w:r>
      <w:r w:rsidRPr="00E75B17" w:rsidR="001B3B1D">
        <w:rPr>
          <w:sz w:val="18"/>
          <w:szCs w:val="18"/>
        </w:rPr>
        <w:tab/>
      </w:r>
      <w:r w:rsidRPr="00E75B17" w:rsidR="002B5CCE">
        <w:rPr>
          <w:sz w:val="18"/>
          <w:szCs w:val="18"/>
        </w:rPr>
        <w:tab/>
      </w:r>
      <w:r w:rsidRPr="00E75B17">
        <w:rPr>
          <w:sz w:val="18"/>
          <w:szCs w:val="18"/>
        </w:rPr>
        <w:t xml:space="preserve">                           </w:t>
      </w:r>
      <w:r w:rsidRPr="00E75B17" w:rsidR="0018570C">
        <w:rPr>
          <w:sz w:val="18"/>
          <w:szCs w:val="18"/>
        </w:rPr>
        <w:t xml:space="preserve">С.А. Москаленко </w:t>
      </w:r>
      <w:r w:rsidRPr="00E75B17">
        <w:rPr>
          <w:sz w:val="18"/>
          <w:szCs w:val="18"/>
        </w:rPr>
        <w:t xml:space="preserve"> </w:t>
      </w:r>
    </w:p>
    <w:p w:rsidR="007636EF" w:rsidRPr="00E75B17" w:rsidP="007636EF">
      <w:pPr>
        <w:jc w:val="both"/>
        <w:rPr>
          <w:sz w:val="18"/>
          <w:szCs w:val="18"/>
        </w:rPr>
      </w:pPr>
    </w:p>
    <w:p w:rsidR="001E3441" w:rsidRPr="00E75B17">
      <w:pPr>
        <w:rPr>
          <w:sz w:val="18"/>
          <w:szCs w:val="18"/>
        </w:rPr>
      </w:pPr>
    </w:p>
    <w:sectPr w:rsidSect="00171976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D54B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B17">
          <w:rPr>
            <w:noProof/>
          </w:rPr>
          <w:t>7</w:t>
        </w:r>
        <w:r w:rsidR="00E75B17">
          <w:rPr>
            <w:noProof/>
          </w:rPr>
          <w:fldChar w:fldCharType="end"/>
        </w:r>
      </w:p>
    </w:sdtContent>
  </w:sdt>
  <w:p w:rsidR="00D54B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BFB"/>
    <w:multiLevelType w:val="multilevel"/>
    <w:tmpl w:val="CD165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344545"/>
    <w:rsid w:val="00011563"/>
    <w:rsid w:val="00021E6D"/>
    <w:rsid w:val="000230C4"/>
    <w:rsid w:val="00023AA5"/>
    <w:rsid w:val="0003159A"/>
    <w:rsid w:val="00031A91"/>
    <w:rsid w:val="00042C19"/>
    <w:rsid w:val="000436F5"/>
    <w:rsid w:val="0006149F"/>
    <w:rsid w:val="00064940"/>
    <w:rsid w:val="00077666"/>
    <w:rsid w:val="000A35E1"/>
    <w:rsid w:val="000B05CF"/>
    <w:rsid w:val="000B7054"/>
    <w:rsid w:val="000B71AC"/>
    <w:rsid w:val="000C0804"/>
    <w:rsid w:val="000C0CA2"/>
    <w:rsid w:val="000C33BD"/>
    <w:rsid w:val="000C5D43"/>
    <w:rsid w:val="000D7A4F"/>
    <w:rsid w:val="000E0080"/>
    <w:rsid w:val="000F079E"/>
    <w:rsid w:val="000F1E8B"/>
    <w:rsid w:val="000F334F"/>
    <w:rsid w:val="001038B8"/>
    <w:rsid w:val="001141D3"/>
    <w:rsid w:val="00114213"/>
    <w:rsid w:val="00121980"/>
    <w:rsid w:val="001237E5"/>
    <w:rsid w:val="001241C4"/>
    <w:rsid w:val="00126B98"/>
    <w:rsid w:val="00132A42"/>
    <w:rsid w:val="00144B10"/>
    <w:rsid w:val="00146BF5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B3B1D"/>
    <w:rsid w:val="001C364F"/>
    <w:rsid w:val="001C40B4"/>
    <w:rsid w:val="001C6B12"/>
    <w:rsid w:val="001E24DA"/>
    <w:rsid w:val="001E29E5"/>
    <w:rsid w:val="001E3441"/>
    <w:rsid w:val="001E38B3"/>
    <w:rsid w:val="001F0848"/>
    <w:rsid w:val="001F382A"/>
    <w:rsid w:val="00201146"/>
    <w:rsid w:val="00211B79"/>
    <w:rsid w:val="00220B07"/>
    <w:rsid w:val="00222A4B"/>
    <w:rsid w:val="00224784"/>
    <w:rsid w:val="00227CCF"/>
    <w:rsid w:val="00232FD0"/>
    <w:rsid w:val="00241C54"/>
    <w:rsid w:val="0024306E"/>
    <w:rsid w:val="0025662A"/>
    <w:rsid w:val="00261B51"/>
    <w:rsid w:val="0026266D"/>
    <w:rsid w:val="00266CBF"/>
    <w:rsid w:val="00270C04"/>
    <w:rsid w:val="00271AFF"/>
    <w:rsid w:val="00274476"/>
    <w:rsid w:val="00274AC8"/>
    <w:rsid w:val="0027566C"/>
    <w:rsid w:val="0028444D"/>
    <w:rsid w:val="002A05C9"/>
    <w:rsid w:val="002B4718"/>
    <w:rsid w:val="002B5CCE"/>
    <w:rsid w:val="002C0A2E"/>
    <w:rsid w:val="002C6043"/>
    <w:rsid w:val="002C6628"/>
    <w:rsid w:val="002D057D"/>
    <w:rsid w:val="002E57BE"/>
    <w:rsid w:val="002F0D41"/>
    <w:rsid w:val="002F1C7A"/>
    <w:rsid w:val="002F20D7"/>
    <w:rsid w:val="002F253E"/>
    <w:rsid w:val="00302334"/>
    <w:rsid w:val="00303E99"/>
    <w:rsid w:val="00306390"/>
    <w:rsid w:val="003114BC"/>
    <w:rsid w:val="0033657A"/>
    <w:rsid w:val="00344262"/>
    <w:rsid w:val="00344545"/>
    <w:rsid w:val="003505DD"/>
    <w:rsid w:val="00353159"/>
    <w:rsid w:val="00364FF0"/>
    <w:rsid w:val="003705E0"/>
    <w:rsid w:val="00371C3F"/>
    <w:rsid w:val="003773C7"/>
    <w:rsid w:val="003804F6"/>
    <w:rsid w:val="00384D04"/>
    <w:rsid w:val="00386253"/>
    <w:rsid w:val="00386607"/>
    <w:rsid w:val="00387ABE"/>
    <w:rsid w:val="003908AD"/>
    <w:rsid w:val="00392572"/>
    <w:rsid w:val="0039465E"/>
    <w:rsid w:val="003A3B99"/>
    <w:rsid w:val="003A4563"/>
    <w:rsid w:val="003B13D4"/>
    <w:rsid w:val="003B2EB7"/>
    <w:rsid w:val="003C6181"/>
    <w:rsid w:val="003D0E5E"/>
    <w:rsid w:val="003D51A0"/>
    <w:rsid w:val="003E5625"/>
    <w:rsid w:val="003E5AF7"/>
    <w:rsid w:val="003F7BBC"/>
    <w:rsid w:val="00412F05"/>
    <w:rsid w:val="00422189"/>
    <w:rsid w:val="00425D83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A0FC9"/>
    <w:rsid w:val="004B1658"/>
    <w:rsid w:val="004B7C7B"/>
    <w:rsid w:val="004B7DAE"/>
    <w:rsid w:val="004C484B"/>
    <w:rsid w:val="004D2386"/>
    <w:rsid w:val="004D67D2"/>
    <w:rsid w:val="004E4E09"/>
    <w:rsid w:val="004E4F56"/>
    <w:rsid w:val="004F01A0"/>
    <w:rsid w:val="004F3DB8"/>
    <w:rsid w:val="00500301"/>
    <w:rsid w:val="00500F06"/>
    <w:rsid w:val="00512958"/>
    <w:rsid w:val="00514C47"/>
    <w:rsid w:val="005217C8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42B"/>
    <w:rsid w:val="00573B54"/>
    <w:rsid w:val="00575418"/>
    <w:rsid w:val="00576EA9"/>
    <w:rsid w:val="00583331"/>
    <w:rsid w:val="005A183A"/>
    <w:rsid w:val="005A5112"/>
    <w:rsid w:val="005B0A58"/>
    <w:rsid w:val="005B327C"/>
    <w:rsid w:val="005D0E71"/>
    <w:rsid w:val="005D55A5"/>
    <w:rsid w:val="005E65E0"/>
    <w:rsid w:val="005F5412"/>
    <w:rsid w:val="00601320"/>
    <w:rsid w:val="0060161F"/>
    <w:rsid w:val="00605725"/>
    <w:rsid w:val="006075D8"/>
    <w:rsid w:val="0060777D"/>
    <w:rsid w:val="00615162"/>
    <w:rsid w:val="00621C0C"/>
    <w:rsid w:val="00622BEF"/>
    <w:rsid w:val="00625EC7"/>
    <w:rsid w:val="0063395B"/>
    <w:rsid w:val="00633D53"/>
    <w:rsid w:val="0064566F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97E7D"/>
    <w:rsid w:val="006A52D5"/>
    <w:rsid w:val="006A547E"/>
    <w:rsid w:val="006A5772"/>
    <w:rsid w:val="006B2A59"/>
    <w:rsid w:val="006C36C2"/>
    <w:rsid w:val="006C5D57"/>
    <w:rsid w:val="006D2132"/>
    <w:rsid w:val="006E0EF2"/>
    <w:rsid w:val="006E2C14"/>
    <w:rsid w:val="006E3447"/>
    <w:rsid w:val="006F11EE"/>
    <w:rsid w:val="006F413B"/>
    <w:rsid w:val="006F7520"/>
    <w:rsid w:val="007034CD"/>
    <w:rsid w:val="007104E3"/>
    <w:rsid w:val="00710BFD"/>
    <w:rsid w:val="00711588"/>
    <w:rsid w:val="00712BF7"/>
    <w:rsid w:val="0071352D"/>
    <w:rsid w:val="00714DC2"/>
    <w:rsid w:val="007226DF"/>
    <w:rsid w:val="0072334F"/>
    <w:rsid w:val="00725584"/>
    <w:rsid w:val="007309C3"/>
    <w:rsid w:val="00736014"/>
    <w:rsid w:val="0074385A"/>
    <w:rsid w:val="00754FA5"/>
    <w:rsid w:val="00761EEF"/>
    <w:rsid w:val="00762637"/>
    <w:rsid w:val="007636EF"/>
    <w:rsid w:val="00771AB9"/>
    <w:rsid w:val="00775A01"/>
    <w:rsid w:val="00785336"/>
    <w:rsid w:val="00790706"/>
    <w:rsid w:val="007A19AF"/>
    <w:rsid w:val="007A19DD"/>
    <w:rsid w:val="007A1C67"/>
    <w:rsid w:val="007A455F"/>
    <w:rsid w:val="007A6A01"/>
    <w:rsid w:val="007B27D3"/>
    <w:rsid w:val="007D1A12"/>
    <w:rsid w:val="007D7B16"/>
    <w:rsid w:val="007F33EE"/>
    <w:rsid w:val="008001EE"/>
    <w:rsid w:val="00801010"/>
    <w:rsid w:val="00804B9A"/>
    <w:rsid w:val="00813381"/>
    <w:rsid w:val="00822C8D"/>
    <w:rsid w:val="008243B7"/>
    <w:rsid w:val="00825347"/>
    <w:rsid w:val="00832921"/>
    <w:rsid w:val="0083299C"/>
    <w:rsid w:val="008420E0"/>
    <w:rsid w:val="008427DE"/>
    <w:rsid w:val="0084500A"/>
    <w:rsid w:val="00850892"/>
    <w:rsid w:val="0085384A"/>
    <w:rsid w:val="00863729"/>
    <w:rsid w:val="00864008"/>
    <w:rsid w:val="00875BFC"/>
    <w:rsid w:val="008A52D1"/>
    <w:rsid w:val="008A6463"/>
    <w:rsid w:val="008B7115"/>
    <w:rsid w:val="008B7E39"/>
    <w:rsid w:val="008C062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A46"/>
    <w:rsid w:val="0092526F"/>
    <w:rsid w:val="00925A83"/>
    <w:rsid w:val="00930846"/>
    <w:rsid w:val="009310A2"/>
    <w:rsid w:val="0093138E"/>
    <w:rsid w:val="0094467A"/>
    <w:rsid w:val="009516DE"/>
    <w:rsid w:val="009526B1"/>
    <w:rsid w:val="00954711"/>
    <w:rsid w:val="009564BB"/>
    <w:rsid w:val="009573D4"/>
    <w:rsid w:val="00964692"/>
    <w:rsid w:val="00981C95"/>
    <w:rsid w:val="0098425A"/>
    <w:rsid w:val="0099159E"/>
    <w:rsid w:val="00992279"/>
    <w:rsid w:val="009933B0"/>
    <w:rsid w:val="009A409C"/>
    <w:rsid w:val="009C7ACD"/>
    <w:rsid w:val="009D7511"/>
    <w:rsid w:val="009E6158"/>
    <w:rsid w:val="009E769F"/>
    <w:rsid w:val="009F6AAF"/>
    <w:rsid w:val="009F7369"/>
    <w:rsid w:val="00A05008"/>
    <w:rsid w:val="00A07F99"/>
    <w:rsid w:val="00A10359"/>
    <w:rsid w:val="00A11BE8"/>
    <w:rsid w:val="00A15A8B"/>
    <w:rsid w:val="00A15D50"/>
    <w:rsid w:val="00A22ED9"/>
    <w:rsid w:val="00A35F6D"/>
    <w:rsid w:val="00A376C5"/>
    <w:rsid w:val="00A40B1B"/>
    <w:rsid w:val="00A428AC"/>
    <w:rsid w:val="00A47A2C"/>
    <w:rsid w:val="00A50244"/>
    <w:rsid w:val="00A5068D"/>
    <w:rsid w:val="00A65236"/>
    <w:rsid w:val="00A72FC4"/>
    <w:rsid w:val="00A733F6"/>
    <w:rsid w:val="00A83295"/>
    <w:rsid w:val="00A858D6"/>
    <w:rsid w:val="00AA0F57"/>
    <w:rsid w:val="00AA335B"/>
    <w:rsid w:val="00AA4FD0"/>
    <w:rsid w:val="00AB19B0"/>
    <w:rsid w:val="00AB310A"/>
    <w:rsid w:val="00AB5CBA"/>
    <w:rsid w:val="00AB7620"/>
    <w:rsid w:val="00AC107F"/>
    <w:rsid w:val="00AC40E1"/>
    <w:rsid w:val="00AC5997"/>
    <w:rsid w:val="00AD0318"/>
    <w:rsid w:val="00AD105B"/>
    <w:rsid w:val="00AD40C8"/>
    <w:rsid w:val="00AD64D2"/>
    <w:rsid w:val="00AE09E5"/>
    <w:rsid w:val="00AE2961"/>
    <w:rsid w:val="00AE5F3D"/>
    <w:rsid w:val="00B03458"/>
    <w:rsid w:val="00B07D4D"/>
    <w:rsid w:val="00B10D45"/>
    <w:rsid w:val="00B11509"/>
    <w:rsid w:val="00B165F8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1955"/>
    <w:rsid w:val="00B72589"/>
    <w:rsid w:val="00B73E9B"/>
    <w:rsid w:val="00B81890"/>
    <w:rsid w:val="00B8646A"/>
    <w:rsid w:val="00B86A38"/>
    <w:rsid w:val="00B92E8B"/>
    <w:rsid w:val="00B947A0"/>
    <w:rsid w:val="00BA6BB7"/>
    <w:rsid w:val="00BB2CE5"/>
    <w:rsid w:val="00BC131B"/>
    <w:rsid w:val="00BC502A"/>
    <w:rsid w:val="00BE15C0"/>
    <w:rsid w:val="00BE552F"/>
    <w:rsid w:val="00BF1ECC"/>
    <w:rsid w:val="00BF2029"/>
    <w:rsid w:val="00BF4213"/>
    <w:rsid w:val="00BF6A8A"/>
    <w:rsid w:val="00BF6F3F"/>
    <w:rsid w:val="00C018A4"/>
    <w:rsid w:val="00C07EC5"/>
    <w:rsid w:val="00C1029F"/>
    <w:rsid w:val="00C1164C"/>
    <w:rsid w:val="00C17F99"/>
    <w:rsid w:val="00C20E94"/>
    <w:rsid w:val="00C2124F"/>
    <w:rsid w:val="00C26407"/>
    <w:rsid w:val="00C405C6"/>
    <w:rsid w:val="00C42EE3"/>
    <w:rsid w:val="00C532EB"/>
    <w:rsid w:val="00C55D0A"/>
    <w:rsid w:val="00C56177"/>
    <w:rsid w:val="00C65922"/>
    <w:rsid w:val="00C77C6B"/>
    <w:rsid w:val="00C95C88"/>
    <w:rsid w:val="00CA090B"/>
    <w:rsid w:val="00CA68E6"/>
    <w:rsid w:val="00CB3702"/>
    <w:rsid w:val="00CB536D"/>
    <w:rsid w:val="00CB5D6D"/>
    <w:rsid w:val="00CB7018"/>
    <w:rsid w:val="00CC0D2E"/>
    <w:rsid w:val="00CC0D92"/>
    <w:rsid w:val="00CC5209"/>
    <w:rsid w:val="00CC77CE"/>
    <w:rsid w:val="00CD6004"/>
    <w:rsid w:val="00CE107F"/>
    <w:rsid w:val="00D045B7"/>
    <w:rsid w:val="00D10EE9"/>
    <w:rsid w:val="00D13489"/>
    <w:rsid w:val="00D169F0"/>
    <w:rsid w:val="00D21334"/>
    <w:rsid w:val="00D2585A"/>
    <w:rsid w:val="00D37F79"/>
    <w:rsid w:val="00D400C7"/>
    <w:rsid w:val="00D40ADF"/>
    <w:rsid w:val="00D46A54"/>
    <w:rsid w:val="00D5471E"/>
    <w:rsid w:val="00D54B00"/>
    <w:rsid w:val="00D55F2B"/>
    <w:rsid w:val="00D60102"/>
    <w:rsid w:val="00D63E63"/>
    <w:rsid w:val="00D664CE"/>
    <w:rsid w:val="00D70346"/>
    <w:rsid w:val="00D74865"/>
    <w:rsid w:val="00D74B15"/>
    <w:rsid w:val="00D81139"/>
    <w:rsid w:val="00D81CD1"/>
    <w:rsid w:val="00D84BB2"/>
    <w:rsid w:val="00D84D44"/>
    <w:rsid w:val="00D9420D"/>
    <w:rsid w:val="00DA272A"/>
    <w:rsid w:val="00DB43FA"/>
    <w:rsid w:val="00DB4792"/>
    <w:rsid w:val="00DC0C1E"/>
    <w:rsid w:val="00DC3919"/>
    <w:rsid w:val="00DC6247"/>
    <w:rsid w:val="00DD16CF"/>
    <w:rsid w:val="00DD26CB"/>
    <w:rsid w:val="00DD3091"/>
    <w:rsid w:val="00DE6E54"/>
    <w:rsid w:val="00DE7FF2"/>
    <w:rsid w:val="00DF0BE3"/>
    <w:rsid w:val="00DF44B5"/>
    <w:rsid w:val="00DF55C8"/>
    <w:rsid w:val="00E050CA"/>
    <w:rsid w:val="00E104B8"/>
    <w:rsid w:val="00E10E18"/>
    <w:rsid w:val="00E12863"/>
    <w:rsid w:val="00E1303E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1EFC"/>
    <w:rsid w:val="00E723CD"/>
    <w:rsid w:val="00E73D57"/>
    <w:rsid w:val="00E75B17"/>
    <w:rsid w:val="00E77841"/>
    <w:rsid w:val="00E80678"/>
    <w:rsid w:val="00E81182"/>
    <w:rsid w:val="00E83A4E"/>
    <w:rsid w:val="00E8491F"/>
    <w:rsid w:val="00EA1B7E"/>
    <w:rsid w:val="00EA317D"/>
    <w:rsid w:val="00EA3754"/>
    <w:rsid w:val="00EA7901"/>
    <w:rsid w:val="00EB001A"/>
    <w:rsid w:val="00EB598D"/>
    <w:rsid w:val="00EB6A23"/>
    <w:rsid w:val="00EB72C3"/>
    <w:rsid w:val="00EC4C3C"/>
    <w:rsid w:val="00ED311B"/>
    <w:rsid w:val="00ED76BA"/>
    <w:rsid w:val="00EE3390"/>
    <w:rsid w:val="00EF2A17"/>
    <w:rsid w:val="00EF752F"/>
    <w:rsid w:val="00F06764"/>
    <w:rsid w:val="00F07FD7"/>
    <w:rsid w:val="00F234AA"/>
    <w:rsid w:val="00F2493D"/>
    <w:rsid w:val="00F3549A"/>
    <w:rsid w:val="00F35690"/>
    <w:rsid w:val="00F4597B"/>
    <w:rsid w:val="00F52FDD"/>
    <w:rsid w:val="00F53937"/>
    <w:rsid w:val="00F5745F"/>
    <w:rsid w:val="00F7634D"/>
    <w:rsid w:val="00F90B28"/>
    <w:rsid w:val="00F95679"/>
    <w:rsid w:val="00FA1EAF"/>
    <w:rsid w:val="00FA320A"/>
    <w:rsid w:val="00FA3E87"/>
    <w:rsid w:val="00FA5A87"/>
    <w:rsid w:val="00FB0E00"/>
    <w:rsid w:val="00FB1C15"/>
    <w:rsid w:val="00FB56C3"/>
    <w:rsid w:val="00FC3AAB"/>
    <w:rsid w:val="00FC3AD3"/>
    <w:rsid w:val="00FC6956"/>
    <w:rsid w:val="00FD1CD4"/>
    <w:rsid w:val="00FE5A46"/>
    <w:rsid w:val="00FE5E98"/>
    <w:rsid w:val="00FF03C5"/>
    <w:rsid w:val="00FF6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character" w:customStyle="1" w:styleId="2">
    <w:name w:val="Основной текст (2)_"/>
    <w:basedOn w:val="DefaultParagraphFont"/>
    <w:link w:val="20"/>
    <w:rsid w:val="00023A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3AA5"/>
    <w:pPr>
      <w:widowControl w:val="0"/>
      <w:shd w:val="clear" w:color="auto" w:fill="FFFFFF"/>
      <w:spacing w:after="300" w:line="312" w:lineRule="exac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D3E4340C9F8CA35CDF7C20B5054896A872A9B8E95C274573CDA444E9960B8F59A4755C72612F09BFB0052E0u7y1L" TargetMode="External" /><Relationship Id="rId11" Type="http://schemas.openxmlformats.org/officeDocument/2006/relationships/hyperlink" Target="consultantplus://offline/ref=4D3E4340C9F8CA35CDF7DD1E5554896A85279B8E92CF295D3483484C9E6FE7F08F560DC8220AEE9EE01C50E273u7yAL" TargetMode="External" /><Relationship Id="rId12" Type="http://schemas.openxmlformats.org/officeDocument/2006/relationships/hyperlink" Target="consultantplus://offline/ref=60570F0C36E4A1583DF5046F635D5D57489CEB6B442D1C41B0600C18A2AB466DBECB9E158EF58804481BD744F0C31090E502573A9BE4AE14X776L" TargetMode="External" /><Relationship Id="rId13" Type="http://schemas.openxmlformats.org/officeDocument/2006/relationships/hyperlink" Target="consultantplus://offline/ref=8EAE3F3A6E8B622567540E2DC8C0051B27181D2A3F592E2177C3D93DA6DB75963CEE272BD84A931664C00C7E03344C574EAD3A852D1DECD96F5AN" TargetMode="External" /><Relationship Id="rId14" Type="http://schemas.openxmlformats.org/officeDocument/2006/relationships/hyperlink" Target="consultantplus://offline/ref=86EA1AA9F7C22250B68434C9C198B6F3A9C57085F7D363928AA3EC2CF992169681117F5CB3A73AF22C9F4D12A3D8DC1ED6ECA3E4B6AD592APCo7K" TargetMode="External" /><Relationship Id="rId15" Type="http://schemas.openxmlformats.org/officeDocument/2006/relationships/hyperlink" Target="consultantplus://offline/ref=86EA1AA9F7C22250B68434C9C198B6F3A9C57085F7D363928AA3EC2CF992169681117F5CB3A73AFD259F4D12A3D8DC1ED6ECA3E4B6AD592APCo7K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E6E1B1A8A291A1750A97BFC19AF065A08DD5A5DA7F08CBF19B8A5A2D3288E3E08DD64EB2AC946D2A9D18D9FAmDN" TargetMode="External" /><Relationship Id="rId6" Type="http://schemas.openxmlformats.org/officeDocument/2006/relationships/hyperlink" Target="consultantplus://offline/ref=4DE6E1B1A8A291A1750A97BFC19AF065A083D2A7DF7F08CBF19B8A5A2D3288E3E08DD64EB2AC946D2A9D18D9FAmDN" TargetMode="External" /><Relationship Id="rId7" Type="http://schemas.openxmlformats.org/officeDocument/2006/relationships/hyperlink" Target="consultantplus://offline/ref=4DE6E1B1A8A291A1750A88AAC49AF065A082D4A1D77255C1F9C286582A3DD7E6F59C8E42B3B28A6F36811ADBAFFBm8N" TargetMode="External" /><Relationship Id="rId8" Type="http://schemas.openxmlformats.org/officeDocument/2006/relationships/hyperlink" Target="consultantplus://offline/ref=4D3E4340C9F8CA35CDF7C20B5054896A8423918D97C274573CDA444E9960B8F59A4755C72612F09BFB0052E0u7y1L" TargetMode="External" /><Relationship Id="rId9" Type="http://schemas.openxmlformats.org/officeDocument/2006/relationships/hyperlink" Target="consultantplus://offline/ref=4D3E4340C9F8CA35CDF7DD1E5554896A85279B8991C8295D3483484C9E6FE7F08F560DC8220AEE9EE01C50E273u7y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019D-0297-4F4B-BA6A-758AB7E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