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84657" w:rsidRPr="006A6B3C" w:rsidP="00384657">
      <w:pPr>
        <w:jc w:val="right"/>
        <w:rPr>
          <w:sz w:val="20"/>
        </w:rPr>
      </w:pPr>
      <w:r w:rsidRPr="006A6B3C">
        <w:rPr>
          <w:sz w:val="20"/>
        </w:rPr>
        <w:t>Дело № 5-10-</w:t>
      </w:r>
      <w:r w:rsidRPr="006A6B3C" w:rsidR="00F862C0">
        <w:rPr>
          <w:sz w:val="20"/>
        </w:rPr>
        <w:t>288</w:t>
      </w:r>
      <w:r w:rsidRPr="006A6B3C">
        <w:rPr>
          <w:sz w:val="20"/>
        </w:rPr>
        <w:t>/1</w:t>
      </w:r>
      <w:r w:rsidRPr="006A6B3C" w:rsidR="00323025">
        <w:rPr>
          <w:sz w:val="20"/>
        </w:rPr>
        <w:t>9</w:t>
      </w:r>
    </w:p>
    <w:p w:rsidR="00384657" w:rsidRPr="006A6B3C" w:rsidP="00384657">
      <w:pPr>
        <w:jc w:val="right"/>
        <w:rPr>
          <w:sz w:val="20"/>
        </w:rPr>
      </w:pPr>
      <w:r w:rsidRPr="006A6B3C">
        <w:rPr>
          <w:sz w:val="20"/>
        </w:rPr>
        <w:t>(05-02</w:t>
      </w:r>
      <w:r w:rsidRPr="006A6B3C" w:rsidR="00F862C0">
        <w:rPr>
          <w:sz w:val="20"/>
        </w:rPr>
        <w:t>88</w:t>
      </w:r>
      <w:r w:rsidRPr="006A6B3C">
        <w:rPr>
          <w:sz w:val="20"/>
        </w:rPr>
        <w:t>/10/1</w:t>
      </w:r>
      <w:r w:rsidRPr="006A6B3C" w:rsidR="00323025">
        <w:rPr>
          <w:sz w:val="20"/>
        </w:rPr>
        <w:t>9</w:t>
      </w:r>
      <w:r w:rsidRPr="006A6B3C">
        <w:rPr>
          <w:sz w:val="20"/>
        </w:rPr>
        <w:t xml:space="preserve">)           </w:t>
      </w:r>
    </w:p>
    <w:p w:rsidR="00384657" w:rsidRPr="006A6B3C" w:rsidP="00384657">
      <w:pPr>
        <w:shd w:val="clear" w:color="auto" w:fill="FFFFFF"/>
        <w:jc w:val="center"/>
        <w:rPr>
          <w:b/>
          <w:sz w:val="20"/>
        </w:rPr>
      </w:pPr>
      <w:r w:rsidRPr="006A6B3C">
        <w:rPr>
          <w:b/>
          <w:sz w:val="20"/>
        </w:rPr>
        <w:t>ПОСТАНОВЛЕНИЕ</w:t>
      </w:r>
    </w:p>
    <w:p w:rsidR="0024774B" w:rsidRPr="006A6B3C" w:rsidP="00384657">
      <w:pPr>
        <w:shd w:val="clear" w:color="auto" w:fill="FFFFFF"/>
        <w:jc w:val="center"/>
        <w:rPr>
          <w:b/>
          <w:sz w:val="20"/>
        </w:rPr>
      </w:pPr>
    </w:p>
    <w:p w:rsidR="00384657" w:rsidRPr="006A6B3C" w:rsidP="00384657">
      <w:pPr>
        <w:shd w:val="clear" w:color="auto" w:fill="FFFFFF"/>
        <w:jc w:val="both"/>
        <w:rPr>
          <w:sz w:val="20"/>
        </w:rPr>
      </w:pPr>
      <w:r w:rsidRPr="006A6B3C">
        <w:rPr>
          <w:sz w:val="20"/>
        </w:rPr>
        <w:t>8</w:t>
      </w:r>
      <w:r w:rsidRPr="006A6B3C" w:rsidR="00323025">
        <w:rPr>
          <w:sz w:val="20"/>
        </w:rPr>
        <w:t xml:space="preserve"> </w:t>
      </w:r>
      <w:r w:rsidRPr="006A6B3C" w:rsidR="00F862C0">
        <w:rPr>
          <w:sz w:val="20"/>
        </w:rPr>
        <w:t>октября</w:t>
      </w:r>
      <w:r w:rsidRPr="006A6B3C" w:rsidR="00323025">
        <w:rPr>
          <w:sz w:val="20"/>
        </w:rPr>
        <w:t xml:space="preserve"> </w:t>
      </w:r>
      <w:r w:rsidRPr="006A6B3C">
        <w:rPr>
          <w:sz w:val="20"/>
        </w:rPr>
        <w:t>201</w:t>
      </w:r>
      <w:r w:rsidRPr="006A6B3C" w:rsidR="00323025">
        <w:rPr>
          <w:sz w:val="20"/>
        </w:rPr>
        <w:t>9</w:t>
      </w:r>
      <w:r w:rsidRPr="006A6B3C">
        <w:rPr>
          <w:sz w:val="20"/>
        </w:rPr>
        <w:t xml:space="preserve"> года                                                              </w:t>
      </w:r>
      <w:r w:rsidRPr="006A6B3C">
        <w:rPr>
          <w:sz w:val="20"/>
        </w:rPr>
        <w:t>г</w:t>
      </w:r>
      <w:r w:rsidRPr="006A6B3C">
        <w:rPr>
          <w:sz w:val="20"/>
        </w:rPr>
        <w:t>. Симферополь</w:t>
      </w:r>
    </w:p>
    <w:p w:rsidR="00CD1299" w:rsidRPr="006A6B3C" w:rsidP="00384657">
      <w:pPr>
        <w:ind w:right="-1"/>
        <w:jc w:val="both"/>
        <w:rPr>
          <w:sz w:val="20"/>
        </w:rPr>
      </w:pPr>
      <w:r w:rsidRPr="006A6B3C">
        <w:rPr>
          <w:sz w:val="20"/>
        </w:rPr>
        <w:t xml:space="preserve">        </w:t>
      </w:r>
    </w:p>
    <w:p w:rsidR="00AC13B4" w:rsidRPr="006A6B3C" w:rsidP="005D3E33">
      <w:pPr>
        <w:ind w:right="-1" w:firstLine="709"/>
        <w:jc w:val="both"/>
        <w:rPr>
          <w:sz w:val="20"/>
        </w:rPr>
      </w:pPr>
      <w:r w:rsidRPr="006A6B3C">
        <w:rPr>
          <w:sz w:val="20"/>
        </w:rPr>
        <w:t>Мировой судья судебного участка № 10 Киевского судебного района города Симферополя (Киевский район городской округ Симферополь) (г. Симферополь, ул. Киевская д.55/2) Москаленко С</w:t>
      </w:r>
      <w:r w:rsidRPr="006A6B3C" w:rsidR="00F862C0">
        <w:rPr>
          <w:sz w:val="20"/>
        </w:rPr>
        <w:t>ергей Анатольевич</w:t>
      </w:r>
      <w:r w:rsidRPr="006A6B3C">
        <w:rPr>
          <w:sz w:val="20"/>
        </w:rPr>
        <w:t>, рассмотрев дело об административном правонарушении</w:t>
      </w:r>
      <w:r w:rsidRPr="006A6B3C">
        <w:rPr>
          <w:sz w:val="20"/>
        </w:rPr>
        <w:t>, предусмотренно</w:t>
      </w:r>
      <w:r w:rsidRPr="006A6B3C" w:rsidR="003A0EFB">
        <w:rPr>
          <w:sz w:val="20"/>
        </w:rPr>
        <w:t>м</w:t>
      </w:r>
      <w:r w:rsidRPr="006A6B3C">
        <w:rPr>
          <w:sz w:val="20"/>
        </w:rPr>
        <w:t xml:space="preserve"> ч.</w:t>
      </w:r>
      <w:r w:rsidRPr="006A6B3C" w:rsidR="00466AD6">
        <w:rPr>
          <w:sz w:val="20"/>
        </w:rPr>
        <w:t xml:space="preserve"> </w:t>
      </w:r>
      <w:r w:rsidRPr="006A6B3C" w:rsidR="00F862C0">
        <w:rPr>
          <w:sz w:val="20"/>
        </w:rPr>
        <w:t>1</w:t>
      </w:r>
      <w:r w:rsidRPr="006A6B3C" w:rsidR="00323025">
        <w:rPr>
          <w:sz w:val="20"/>
        </w:rPr>
        <w:t xml:space="preserve"> </w:t>
      </w:r>
      <w:r w:rsidRPr="006A6B3C">
        <w:rPr>
          <w:sz w:val="20"/>
        </w:rPr>
        <w:t>с</w:t>
      </w:r>
      <w:r w:rsidRPr="006A6B3C" w:rsidR="004D5E3D">
        <w:rPr>
          <w:sz w:val="20"/>
        </w:rPr>
        <w:t xml:space="preserve">т. </w:t>
      </w:r>
      <w:r w:rsidRPr="006A6B3C" w:rsidR="00F862C0">
        <w:rPr>
          <w:sz w:val="20"/>
        </w:rPr>
        <w:t>19</w:t>
      </w:r>
      <w:r w:rsidRPr="006A6B3C" w:rsidR="003A0EFB">
        <w:rPr>
          <w:sz w:val="20"/>
        </w:rPr>
        <w:t>.</w:t>
      </w:r>
      <w:r w:rsidRPr="006A6B3C" w:rsidR="00F862C0">
        <w:rPr>
          <w:sz w:val="20"/>
        </w:rPr>
        <w:t>5</w:t>
      </w:r>
      <w:r w:rsidRPr="006A6B3C">
        <w:rPr>
          <w:sz w:val="20"/>
        </w:rPr>
        <w:t xml:space="preserve"> Кодекса Российской Федерации об административных правонарушениях (далее – КоАП</w:t>
      </w:r>
      <w:r w:rsidRPr="006A6B3C">
        <w:rPr>
          <w:sz w:val="20"/>
          <w:lang w:val="en-US"/>
        </w:rPr>
        <w:t> </w:t>
      </w:r>
      <w:r w:rsidRPr="006A6B3C">
        <w:rPr>
          <w:sz w:val="20"/>
        </w:rPr>
        <w:t xml:space="preserve">РФ) </w:t>
      </w:r>
      <w:r w:rsidRPr="006A6B3C">
        <w:rPr>
          <w:sz w:val="20"/>
        </w:rPr>
        <w:t xml:space="preserve">в отношении </w:t>
      </w:r>
      <w:r w:rsidRPr="006A6B3C" w:rsidR="002F5742">
        <w:rPr>
          <w:sz w:val="20"/>
        </w:rPr>
        <w:t xml:space="preserve">заместителя генерального директора по вопросам безопасности - начальника отдела режима </w:t>
      </w:r>
      <w:r w:rsidRPr="006A6B3C" w:rsidR="004D5E3D">
        <w:rPr>
          <w:sz w:val="20"/>
        </w:rPr>
        <w:t>Акционерного общества «Завод «Фиолент»</w:t>
      </w:r>
      <w:r w:rsidRPr="006A6B3C" w:rsidR="00702D26">
        <w:rPr>
          <w:sz w:val="20"/>
        </w:rPr>
        <w:t xml:space="preserve"> </w:t>
      </w:r>
      <w:r w:rsidRPr="006A6B3C" w:rsidR="002F5742">
        <w:rPr>
          <w:sz w:val="20"/>
        </w:rPr>
        <w:t>Кравчука</w:t>
      </w:r>
      <w:r w:rsidRPr="006A6B3C" w:rsidR="002F5742">
        <w:rPr>
          <w:sz w:val="20"/>
        </w:rPr>
        <w:t xml:space="preserve"> Николая Григорьевича</w:t>
      </w:r>
      <w:r w:rsidRPr="006A6B3C" w:rsidR="004D5E3D">
        <w:rPr>
          <w:sz w:val="20"/>
        </w:rPr>
        <w:t xml:space="preserve">, </w:t>
      </w:r>
      <w:r w:rsidRPr="006A6B3C" w:rsidR="006A6B3C">
        <w:rPr>
          <w:sz w:val="20"/>
        </w:rPr>
        <w:t>………</w:t>
      </w:r>
      <w:r w:rsidRPr="006A6B3C" w:rsidR="004D5E3D">
        <w:rPr>
          <w:sz w:val="20"/>
        </w:rPr>
        <w:t xml:space="preserve"> года рождения, уроженца </w:t>
      </w:r>
      <w:r w:rsidRPr="006A6B3C" w:rsidR="002F5742">
        <w:rPr>
          <w:sz w:val="20"/>
        </w:rPr>
        <w:t>с</w:t>
      </w:r>
      <w:r w:rsidRPr="006A6B3C" w:rsidR="002F5742">
        <w:rPr>
          <w:sz w:val="20"/>
        </w:rPr>
        <w:t xml:space="preserve">. </w:t>
      </w:r>
      <w:r w:rsidRPr="006A6B3C" w:rsidR="006A6B3C">
        <w:rPr>
          <w:sz w:val="20"/>
        </w:rPr>
        <w:t>………</w:t>
      </w:r>
      <w:r w:rsidRPr="006A6B3C" w:rsidR="002F5742">
        <w:rPr>
          <w:sz w:val="20"/>
        </w:rPr>
        <w:t>, зарегистрированного и проживающего п</w:t>
      </w:r>
      <w:r w:rsidRPr="006A6B3C" w:rsidR="004D5E3D">
        <w:rPr>
          <w:sz w:val="20"/>
        </w:rPr>
        <w:t xml:space="preserve">о адресу: </w:t>
      </w:r>
      <w:r w:rsidRPr="006A6B3C" w:rsidR="006A6B3C">
        <w:rPr>
          <w:sz w:val="20"/>
        </w:rPr>
        <w:t>…………..</w:t>
      </w:r>
      <w:r w:rsidRPr="006A6B3C" w:rsidR="002F5742">
        <w:rPr>
          <w:sz w:val="20"/>
        </w:rPr>
        <w:t>,</w:t>
      </w:r>
    </w:p>
    <w:p w:rsidR="00702D26" w:rsidRPr="006A6B3C" w:rsidP="005D3E33">
      <w:pPr>
        <w:ind w:right="-1" w:firstLine="709"/>
        <w:jc w:val="both"/>
        <w:rPr>
          <w:b/>
          <w:sz w:val="20"/>
        </w:rPr>
      </w:pPr>
    </w:p>
    <w:p w:rsidR="00384657" w:rsidRPr="006A6B3C" w:rsidP="005D3E33">
      <w:pPr>
        <w:ind w:firstLine="709"/>
        <w:jc w:val="center"/>
        <w:rPr>
          <w:b/>
          <w:sz w:val="20"/>
        </w:rPr>
      </w:pPr>
      <w:r w:rsidRPr="006A6B3C">
        <w:rPr>
          <w:b/>
          <w:sz w:val="20"/>
        </w:rPr>
        <w:t xml:space="preserve">у с т а </w:t>
      </w:r>
      <w:r w:rsidRPr="006A6B3C">
        <w:rPr>
          <w:b/>
          <w:sz w:val="20"/>
        </w:rPr>
        <w:t>н</w:t>
      </w:r>
      <w:r w:rsidRPr="006A6B3C">
        <w:rPr>
          <w:b/>
          <w:sz w:val="20"/>
        </w:rPr>
        <w:t xml:space="preserve"> о в и </w:t>
      </w:r>
      <w:r w:rsidRPr="006A6B3C">
        <w:rPr>
          <w:b/>
          <w:sz w:val="20"/>
        </w:rPr>
        <w:t>л</w:t>
      </w:r>
      <w:r w:rsidRPr="006A6B3C">
        <w:rPr>
          <w:b/>
          <w:sz w:val="20"/>
        </w:rPr>
        <w:t xml:space="preserve">:  </w:t>
      </w:r>
    </w:p>
    <w:p w:rsidR="00466AD6" w:rsidRPr="006A6B3C" w:rsidP="005D3E33">
      <w:pPr>
        <w:ind w:firstLine="709"/>
        <w:jc w:val="both"/>
        <w:rPr>
          <w:sz w:val="20"/>
        </w:rPr>
      </w:pPr>
    </w:p>
    <w:p w:rsidR="00F862C0" w:rsidRPr="006A6B3C" w:rsidP="005D3E33">
      <w:pPr>
        <w:ind w:firstLine="709"/>
        <w:jc w:val="both"/>
        <w:rPr>
          <w:sz w:val="20"/>
        </w:rPr>
      </w:pPr>
      <w:r w:rsidRPr="006A6B3C">
        <w:rPr>
          <w:sz w:val="20"/>
        </w:rPr>
        <w:t>Кравчук Н.Г., будучи заместителем генерального директора по вопросам безопасности - начальником отдела режима Акционерного общества «Завод «Фиолент» (далее - АО «Завод «Фиолент»), должностным лицом</w:t>
      </w:r>
      <w:r w:rsidRPr="006A6B3C" w:rsidR="00C359E7">
        <w:rPr>
          <w:sz w:val="20"/>
        </w:rPr>
        <w:t>,</w:t>
      </w:r>
      <w:r w:rsidRPr="006A6B3C" w:rsidR="004E2AC1">
        <w:rPr>
          <w:sz w:val="20"/>
        </w:rPr>
        <w:t xml:space="preserve"> уполномоченным на решение задач в области гражданской обороны и чрезвычайных ситуаций</w:t>
      </w:r>
      <w:r w:rsidRPr="006A6B3C">
        <w:rPr>
          <w:sz w:val="20"/>
        </w:rPr>
        <w:t xml:space="preserve">, </w:t>
      </w:r>
      <w:r w:rsidRPr="006A6B3C">
        <w:rPr>
          <w:sz w:val="20"/>
        </w:rPr>
        <w:t xml:space="preserve">в установленный срок не выполнил пункты </w:t>
      </w:r>
      <w:r w:rsidRPr="006A6B3C" w:rsidR="00D84929">
        <w:rPr>
          <w:sz w:val="20"/>
        </w:rPr>
        <w:t xml:space="preserve">                  </w:t>
      </w:r>
      <w:r w:rsidRPr="006A6B3C">
        <w:rPr>
          <w:sz w:val="20"/>
        </w:rPr>
        <w:t>№</w:t>
      </w:r>
      <w:r w:rsidRPr="006A6B3C" w:rsidR="00D84929">
        <w:rPr>
          <w:sz w:val="20"/>
        </w:rPr>
        <w:t xml:space="preserve">№ </w:t>
      </w:r>
      <w:r w:rsidRPr="006A6B3C">
        <w:rPr>
          <w:sz w:val="20"/>
        </w:rPr>
        <w:t>1,2,4,8,9,10,</w:t>
      </w:r>
      <w:r w:rsidRPr="006A6B3C" w:rsidR="00F15772">
        <w:rPr>
          <w:sz w:val="20"/>
        </w:rPr>
        <w:t>11,</w:t>
      </w:r>
      <w:r w:rsidRPr="006A6B3C">
        <w:rPr>
          <w:sz w:val="20"/>
        </w:rPr>
        <w:t>12,13</w:t>
      </w:r>
      <w:r w:rsidRPr="006A6B3C" w:rsidR="00D84929">
        <w:rPr>
          <w:sz w:val="20"/>
        </w:rPr>
        <w:t xml:space="preserve"> законного </w:t>
      </w:r>
      <w:r w:rsidRPr="006A6B3C">
        <w:rPr>
          <w:sz w:val="20"/>
        </w:rPr>
        <w:t xml:space="preserve">предписания № 1 от </w:t>
      </w:r>
      <w:r w:rsidRPr="006A6B3C" w:rsidR="00D84929">
        <w:rPr>
          <w:sz w:val="20"/>
        </w:rPr>
        <w:t>16.05.2018 г. главного сп</w:t>
      </w:r>
      <w:r w:rsidRPr="006A6B3C" w:rsidR="0036457F">
        <w:rPr>
          <w:sz w:val="20"/>
        </w:rPr>
        <w:t>е</w:t>
      </w:r>
      <w:r w:rsidRPr="006A6B3C" w:rsidR="00D84929">
        <w:rPr>
          <w:sz w:val="20"/>
        </w:rPr>
        <w:t>циалиста отдела надзорной деятельности по г. Симферополю Управления надзорной деятельности и профилактической</w:t>
      </w:r>
      <w:r w:rsidRPr="006A6B3C" w:rsidR="00D84929">
        <w:rPr>
          <w:sz w:val="20"/>
        </w:rPr>
        <w:t xml:space="preserve"> работы ГУ МЧС России по Республике Крым Алексеева Е.М., чем совершил административное правонарушение, предусмотренное </w:t>
      </w:r>
      <w:r w:rsidRPr="006A6B3C" w:rsidR="00D84929">
        <w:rPr>
          <w:sz w:val="20"/>
        </w:rPr>
        <w:t>ч</w:t>
      </w:r>
      <w:r w:rsidRPr="006A6B3C" w:rsidR="00D84929">
        <w:rPr>
          <w:sz w:val="20"/>
        </w:rPr>
        <w:t xml:space="preserve">. 1 ст. 19.5 КоАП РФ. </w:t>
      </w:r>
    </w:p>
    <w:p w:rsidR="00997923" w:rsidRPr="006A6B3C" w:rsidP="005D3E33">
      <w:pPr>
        <w:ind w:firstLine="709"/>
        <w:jc w:val="both"/>
        <w:rPr>
          <w:sz w:val="20"/>
        </w:rPr>
      </w:pPr>
      <w:r w:rsidRPr="006A6B3C">
        <w:rPr>
          <w:rFonts w:eastAsia="Arial Unicode MS"/>
          <w:sz w:val="20"/>
        </w:rPr>
        <w:t>В судебно</w:t>
      </w:r>
      <w:r w:rsidRPr="006A6B3C" w:rsidR="00D84929">
        <w:rPr>
          <w:rFonts w:eastAsia="Arial Unicode MS"/>
          <w:sz w:val="20"/>
        </w:rPr>
        <w:t>е</w:t>
      </w:r>
      <w:r w:rsidRPr="006A6B3C">
        <w:rPr>
          <w:rFonts w:eastAsia="Arial Unicode MS"/>
          <w:sz w:val="20"/>
        </w:rPr>
        <w:t xml:space="preserve"> заседани</w:t>
      </w:r>
      <w:r w:rsidRPr="006A6B3C" w:rsidR="00D84929">
        <w:rPr>
          <w:rFonts w:eastAsia="Arial Unicode MS"/>
          <w:sz w:val="20"/>
        </w:rPr>
        <w:t>е</w:t>
      </w:r>
      <w:r w:rsidRPr="006A6B3C">
        <w:rPr>
          <w:rFonts w:eastAsia="Arial Unicode MS"/>
          <w:sz w:val="20"/>
        </w:rPr>
        <w:t xml:space="preserve"> </w:t>
      </w:r>
      <w:r w:rsidRPr="006A6B3C" w:rsidR="00702D26">
        <w:rPr>
          <w:rFonts w:eastAsia="Arial Unicode MS"/>
          <w:sz w:val="20"/>
        </w:rPr>
        <w:t xml:space="preserve">Кравчук Н.Г. </w:t>
      </w:r>
      <w:r w:rsidRPr="006A6B3C" w:rsidR="003420D4">
        <w:rPr>
          <w:rFonts w:eastAsia="Arial Unicode MS"/>
          <w:sz w:val="20"/>
        </w:rPr>
        <w:t>не явился, подал ходатайство о рассмотрении дела без его участия, с правонарушением согласился.</w:t>
      </w:r>
      <w:r w:rsidRPr="006A6B3C" w:rsidR="00C359E7">
        <w:rPr>
          <w:sz w:val="20"/>
        </w:rPr>
        <w:t xml:space="preserve"> </w:t>
      </w:r>
    </w:p>
    <w:p w:rsidR="00997923" w:rsidRPr="006A6B3C" w:rsidP="005D3E33">
      <w:pPr>
        <w:ind w:firstLine="709"/>
        <w:jc w:val="both"/>
        <w:rPr>
          <w:sz w:val="20"/>
        </w:rPr>
      </w:pPr>
      <w:r w:rsidRPr="006A6B3C">
        <w:rPr>
          <w:sz w:val="20"/>
          <w:bdr w:val="none" w:sz="0" w:space="0" w:color="auto" w:frame="1"/>
        </w:rPr>
        <w:t xml:space="preserve">Исследовав </w:t>
      </w:r>
      <w:r w:rsidRPr="006A6B3C">
        <w:rPr>
          <w:sz w:val="20"/>
        </w:rPr>
        <w:t>материалы дела об административном правонарушении, прихожу к следующему.</w:t>
      </w:r>
    </w:p>
    <w:p w:rsidR="00997923" w:rsidRPr="006A6B3C" w:rsidP="005D3E33">
      <w:pPr>
        <w:ind w:firstLine="709"/>
        <w:jc w:val="both"/>
        <w:rPr>
          <w:sz w:val="20"/>
        </w:rPr>
      </w:pPr>
      <w:r w:rsidRPr="006A6B3C">
        <w:rPr>
          <w:sz w:val="20"/>
        </w:rPr>
        <w:t xml:space="preserve">В соответствии с </w:t>
      </w:r>
      <w:r w:rsidRPr="006A6B3C">
        <w:rPr>
          <w:sz w:val="20"/>
        </w:rPr>
        <w:t>ч</w:t>
      </w:r>
      <w:r w:rsidRPr="006A6B3C">
        <w:rPr>
          <w:sz w:val="20"/>
        </w:rPr>
        <w:t>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420D4" w:rsidRPr="006A6B3C" w:rsidP="003420D4">
      <w:pPr>
        <w:ind w:firstLine="709"/>
        <w:jc w:val="both"/>
        <w:rPr>
          <w:sz w:val="20"/>
        </w:rPr>
      </w:pPr>
      <w:r w:rsidRPr="006A6B3C">
        <w:rPr>
          <w:sz w:val="20"/>
        </w:rPr>
        <w:t xml:space="preserve">Согласно диспозиции </w:t>
      </w:r>
      <w:r w:rsidRPr="006A6B3C">
        <w:rPr>
          <w:sz w:val="20"/>
        </w:rPr>
        <w:t>ч</w:t>
      </w:r>
      <w:r w:rsidRPr="006A6B3C">
        <w:rPr>
          <w:sz w:val="20"/>
        </w:rPr>
        <w:t xml:space="preserve">. 1 статьи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предусмотренную указанной статьей административную ответственность.  </w:t>
      </w:r>
    </w:p>
    <w:p w:rsidR="003420D4" w:rsidRPr="006A6B3C" w:rsidP="003420D4">
      <w:pPr>
        <w:ind w:firstLine="709"/>
        <w:jc w:val="both"/>
        <w:rPr>
          <w:sz w:val="20"/>
        </w:rPr>
      </w:pPr>
      <w:r w:rsidRPr="006A6B3C">
        <w:rPr>
          <w:sz w:val="20"/>
        </w:rPr>
        <w:t xml:space="preserve">Из указанной нормы следует, что административная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3420D4" w:rsidRPr="006A6B3C" w:rsidP="003420D4">
      <w:pPr>
        <w:shd w:val="clear" w:color="auto" w:fill="FFFFFF"/>
        <w:ind w:firstLine="540"/>
        <w:jc w:val="both"/>
        <w:rPr>
          <w:sz w:val="20"/>
        </w:rPr>
      </w:pPr>
      <w:r w:rsidRPr="006A6B3C">
        <w:rPr>
          <w:sz w:val="20"/>
        </w:rP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D70724" w:rsidRPr="006A6B3C" w:rsidP="005D3E33">
      <w:pPr>
        <w:ind w:firstLine="709"/>
        <w:jc w:val="both"/>
        <w:rPr>
          <w:sz w:val="20"/>
          <w:shd w:val="clear" w:color="auto" w:fill="FFFFFF"/>
        </w:rPr>
      </w:pPr>
      <w:r w:rsidRPr="006A6B3C">
        <w:rPr>
          <w:sz w:val="20"/>
          <w:shd w:val="clear" w:color="auto" w:fill="FFFFFF"/>
        </w:rPr>
        <w:t>В соответствии со ст. ст. </w:t>
      </w:r>
      <w:hyperlink r:id="rId5" w:tgtFrame="_blank" w:tooltip="Федеральный закон от 12.02.1998 N 28-ФЗ &gt; (ред. от 30.12.2015) &gt; " w:history="1">
        <w:r w:rsidRPr="006A6B3C">
          <w:rPr>
            <w:rStyle w:val="Hyperlink"/>
            <w:color w:val="auto"/>
            <w:sz w:val="20"/>
            <w:u w:val="none"/>
            <w:bdr w:val="none" w:sz="0" w:space="0" w:color="auto" w:frame="1"/>
          </w:rPr>
          <w:t>1</w:t>
        </w:r>
      </w:hyperlink>
      <w:r w:rsidRPr="006A6B3C">
        <w:rPr>
          <w:sz w:val="20"/>
          <w:shd w:val="clear" w:color="auto" w:fill="FFFFFF"/>
        </w:rPr>
        <w:t>, </w:t>
      </w:r>
      <w:hyperlink r:id="rId6" w:tgtFrame="_blank" w:tooltip="Федеральный закон от 12.02.1998 N 28-ФЗ &gt; (ред. от 30.12.2015) &gt; " w:history="1">
        <w:r w:rsidRPr="006A6B3C">
          <w:rPr>
            <w:rStyle w:val="Hyperlink"/>
            <w:color w:val="auto"/>
            <w:sz w:val="20"/>
            <w:u w:val="none"/>
            <w:bdr w:val="none" w:sz="0" w:space="0" w:color="auto" w:frame="1"/>
          </w:rPr>
          <w:t>2</w:t>
        </w:r>
      </w:hyperlink>
      <w:r w:rsidRPr="006A6B3C">
        <w:rPr>
          <w:sz w:val="20"/>
          <w:shd w:val="clear" w:color="auto" w:fill="FFFFFF"/>
        </w:rPr>
        <w:t> Федерального закона от 12.02.1998</w:t>
      </w:r>
      <w:r w:rsidRPr="006A6B3C" w:rsidR="00466AD6">
        <w:rPr>
          <w:sz w:val="20"/>
          <w:shd w:val="clear" w:color="auto" w:fill="FFFFFF"/>
        </w:rPr>
        <w:t xml:space="preserve"> г.</w:t>
      </w:r>
      <w:r w:rsidRPr="006A6B3C">
        <w:rPr>
          <w:sz w:val="20"/>
          <w:shd w:val="clear" w:color="auto" w:fill="FFFFFF"/>
        </w:rPr>
        <w:t xml:space="preserve"> </w:t>
      </w:r>
      <w:r w:rsidRPr="006A6B3C" w:rsidR="00466AD6">
        <w:rPr>
          <w:sz w:val="20"/>
          <w:shd w:val="clear" w:color="auto" w:fill="FFFFFF"/>
        </w:rPr>
        <w:t>№</w:t>
      </w:r>
      <w:r w:rsidRPr="006A6B3C">
        <w:rPr>
          <w:sz w:val="20"/>
          <w:shd w:val="clear" w:color="auto" w:fill="FFFFFF"/>
        </w:rPr>
        <w:t xml:space="preserve">28-ФЗ </w:t>
      </w:r>
      <w:r w:rsidRPr="006A6B3C" w:rsidR="00466AD6">
        <w:rPr>
          <w:sz w:val="20"/>
          <w:shd w:val="clear" w:color="auto" w:fill="FFFFFF"/>
        </w:rPr>
        <w:t>«</w:t>
      </w:r>
      <w:r w:rsidRPr="006A6B3C">
        <w:rPr>
          <w:sz w:val="20"/>
          <w:shd w:val="clear" w:color="auto" w:fill="FFFFFF"/>
        </w:rPr>
        <w:t>О гражданской обороне</w:t>
      </w:r>
      <w:r w:rsidRPr="006A6B3C" w:rsidR="00466AD6">
        <w:rPr>
          <w:sz w:val="20"/>
          <w:shd w:val="clear" w:color="auto" w:fill="FFFFFF"/>
        </w:rPr>
        <w:t>»</w:t>
      </w:r>
      <w:r w:rsidRPr="006A6B3C" w:rsidR="00F2737E">
        <w:rPr>
          <w:sz w:val="20"/>
          <w:shd w:val="clear" w:color="auto" w:fill="FFFFFF"/>
        </w:rPr>
        <w:t xml:space="preserve"> (далее – Федеральный закон № 28-ФЗ)</w:t>
      </w:r>
      <w:r w:rsidRPr="006A6B3C">
        <w:rPr>
          <w:sz w:val="20"/>
          <w:shd w:val="clear" w:color="auto" w:fill="FFFFFF"/>
        </w:rPr>
        <w:t xml:space="preserve"> гражданская оборона представляет собой систему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</w:t>
      </w:r>
      <w:r w:rsidRPr="006A6B3C">
        <w:rPr>
          <w:sz w:val="20"/>
          <w:shd w:val="clear" w:color="auto" w:fill="FFFFFF"/>
        </w:rPr>
        <w:t xml:space="preserve"> и техногенного характера. </w:t>
      </w:r>
    </w:p>
    <w:p w:rsidR="00B77D4D" w:rsidRPr="006A6B3C" w:rsidP="00E34938">
      <w:pPr>
        <w:ind w:firstLine="709"/>
        <w:jc w:val="both"/>
        <w:rPr>
          <w:rFonts w:eastAsiaTheme="minorHAnsi"/>
          <w:sz w:val="20"/>
          <w:lang w:eastAsia="en-US"/>
        </w:rPr>
      </w:pPr>
      <w:r w:rsidRPr="006A6B3C">
        <w:rPr>
          <w:sz w:val="20"/>
          <w:shd w:val="clear" w:color="auto" w:fill="FFFFFF"/>
        </w:rPr>
        <w:t xml:space="preserve">К задачам </w:t>
      </w:r>
      <w:r w:rsidRPr="006A6B3C" w:rsidR="009B4C10">
        <w:rPr>
          <w:sz w:val="20"/>
          <w:shd w:val="clear" w:color="auto" w:fill="FFFFFF"/>
        </w:rPr>
        <w:t xml:space="preserve">в области гражданской обороны </w:t>
      </w:r>
      <w:r w:rsidRPr="006A6B3C">
        <w:rPr>
          <w:sz w:val="20"/>
          <w:shd w:val="clear" w:color="auto" w:fill="FFFFFF"/>
        </w:rPr>
        <w:t xml:space="preserve">относятся, в том числе,  </w:t>
      </w:r>
      <w:r w:rsidRPr="006A6B3C" w:rsidR="009B4C10">
        <w:rPr>
          <w:sz w:val="20"/>
          <w:shd w:val="clear" w:color="auto" w:fill="FFFFFF"/>
        </w:rPr>
        <w:t>предоставление населению убежищ и средств индивидуальной защиты</w:t>
      </w:r>
      <w:r w:rsidRPr="006A6B3C" w:rsidR="00E34938">
        <w:rPr>
          <w:sz w:val="20"/>
          <w:shd w:val="clear" w:color="auto" w:fill="FFFFFF"/>
        </w:rPr>
        <w:t xml:space="preserve">, </w:t>
      </w:r>
      <w:r w:rsidRPr="006A6B3C">
        <w:rPr>
          <w:rFonts w:eastAsiaTheme="minorHAnsi"/>
          <w:sz w:val="20"/>
          <w:lang w:eastAsia="en-US"/>
        </w:rPr>
        <w:t>подготовка населения в области гражданской обороны</w:t>
      </w:r>
      <w:r w:rsidRPr="006A6B3C" w:rsidR="00E34938">
        <w:rPr>
          <w:rFonts w:eastAsiaTheme="minorHAnsi"/>
          <w:sz w:val="20"/>
          <w:lang w:eastAsia="en-US"/>
        </w:rPr>
        <w:t xml:space="preserve">, </w:t>
      </w:r>
      <w:r w:rsidRPr="006A6B3C">
        <w:rPr>
          <w:rFonts w:eastAsiaTheme="minorHAnsi"/>
          <w:sz w:val="20"/>
          <w:lang w:eastAsia="en-US"/>
        </w:rPr>
        <w:t>эвакуация населения, материальных и культурны</w:t>
      </w:r>
      <w:r w:rsidRPr="006A6B3C" w:rsidR="00E34938">
        <w:rPr>
          <w:rFonts w:eastAsiaTheme="minorHAnsi"/>
          <w:sz w:val="20"/>
          <w:lang w:eastAsia="en-US"/>
        </w:rPr>
        <w:t xml:space="preserve">х ценностей в безопасные районы, </w:t>
      </w:r>
      <w:r w:rsidRPr="006A6B3C">
        <w:rPr>
          <w:rFonts w:eastAsiaTheme="minorHAnsi"/>
          <w:sz w:val="20"/>
          <w:lang w:eastAsia="en-US"/>
        </w:rPr>
        <w:t>предоставление населению средств индивидуальной и коллективной защиты</w:t>
      </w:r>
      <w:r w:rsidRPr="006A6B3C" w:rsidR="00E34938">
        <w:rPr>
          <w:rFonts w:eastAsiaTheme="minorHAnsi"/>
          <w:sz w:val="20"/>
          <w:lang w:eastAsia="en-US"/>
        </w:rPr>
        <w:t xml:space="preserve">, </w:t>
      </w:r>
      <w:r w:rsidRPr="006A6B3C">
        <w:rPr>
          <w:rFonts w:eastAsiaTheme="minorHAnsi"/>
          <w:sz w:val="20"/>
          <w:lang w:eastAsia="en-US"/>
        </w:rPr>
        <w:t>санитарная обработка населения, обеззараживание зданий и сооружений, специальная обработка техники и территорий</w:t>
      </w:r>
      <w:r w:rsidRPr="006A6B3C" w:rsidR="00E34938">
        <w:rPr>
          <w:rFonts w:eastAsiaTheme="minorHAnsi"/>
          <w:sz w:val="20"/>
          <w:lang w:eastAsia="en-US"/>
        </w:rPr>
        <w:t xml:space="preserve">, </w:t>
      </w:r>
      <w:r w:rsidRPr="006A6B3C">
        <w:rPr>
          <w:rFonts w:eastAsiaTheme="minorHAnsi"/>
          <w:sz w:val="20"/>
          <w:lang w:eastAsia="en-US"/>
        </w:rPr>
        <w:t>обеспечение постоянной готовности сил и средств гражданской обороны.</w:t>
      </w:r>
      <w:r w:rsidRPr="006A6B3C" w:rsidR="00E34938">
        <w:rPr>
          <w:rFonts w:eastAsiaTheme="minorHAnsi"/>
          <w:sz w:val="20"/>
          <w:lang w:eastAsia="en-US"/>
        </w:rPr>
        <w:t xml:space="preserve"> </w:t>
      </w:r>
    </w:p>
    <w:p w:rsidR="00CC2502" w:rsidRPr="006A6B3C" w:rsidP="00CC2502">
      <w:pPr>
        <w:ind w:firstLine="709"/>
        <w:jc w:val="both"/>
        <w:rPr>
          <w:rFonts w:eastAsiaTheme="minorHAnsi"/>
          <w:sz w:val="20"/>
          <w:lang w:eastAsia="en-US"/>
        </w:rPr>
      </w:pPr>
      <w:r w:rsidRPr="006A6B3C">
        <w:rPr>
          <w:rFonts w:eastAsiaTheme="minorHAnsi"/>
          <w:sz w:val="20"/>
          <w:lang w:eastAsia="en-US"/>
        </w:rPr>
        <w:t xml:space="preserve">Согласно п. </w:t>
      </w:r>
      <w:r w:rsidRPr="006A6B3C" w:rsidR="00F229F7">
        <w:rPr>
          <w:rFonts w:eastAsiaTheme="minorHAnsi"/>
          <w:sz w:val="20"/>
          <w:lang w:eastAsia="en-US"/>
        </w:rPr>
        <w:t>1</w:t>
      </w:r>
      <w:r w:rsidRPr="006A6B3C">
        <w:rPr>
          <w:rFonts w:eastAsiaTheme="minorHAnsi"/>
          <w:sz w:val="20"/>
          <w:lang w:eastAsia="en-US"/>
        </w:rPr>
        <w:t xml:space="preserve"> Положения о гражданской обороне в Российской Федерации, утвержденного постановлением Правительства РФ от 26.11.2007 г. № 804, </w:t>
      </w:r>
      <w:r w:rsidRPr="006A6B3C">
        <w:rPr>
          <w:rFonts w:eastAsiaTheme="minorHAnsi"/>
          <w:sz w:val="20"/>
          <w:lang w:eastAsia="en-US"/>
        </w:rPr>
        <w:t xml:space="preserve">настоящее Положение разработано в соответствии с Федеральным </w:t>
      </w:r>
      <w:hyperlink r:id="rId7" w:history="1">
        <w:r w:rsidRPr="006A6B3C">
          <w:rPr>
            <w:rFonts w:eastAsiaTheme="minorHAnsi"/>
            <w:sz w:val="20"/>
            <w:lang w:eastAsia="en-US"/>
          </w:rPr>
          <w:t>законом</w:t>
        </w:r>
      </w:hyperlink>
      <w:r w:rsidRPr="006A6B3C">
        <w:rPr>
          <w:rFonts w:eastAsiaTheme="minorHAnsi"/>
          <w:sz w:val="20"/>
          <w:lang w:eastAsia="en-US"/>
        </w:rPr>
        <w:t xml:space="preserve"> «О гражданской обороне» и определяет порядок подготовки к ведению и ведения гражданской обороны в Российской Федерации, а также основные мероприятия по гражданской обороне.</w:t>
      </w:r>
    </w:p>
    <w:p w:rsidR="002207BF" w:rsidRPr="006A6B3C" w:rsidP="006A1804">
      <w:pPr>
        <w:ind w:firstLine="709"/>
        <w:jc w:val="both"/>
        <w:rPr>
          <w:sz w:val="20"/>
          <w:shd w:val="clear" w:color="auto" w:fill="FFFFFF"/>
        </w:rPr>
      </w:pPr>
      <w:r w:rsidRPr="006A6B3C">
        <w:rPr>
          <w:sz w:val="20"/>
          <w:shd w:val="clear" w:color="auto" w:fill="FFFFFF"/>
        </w:rPr>
        <w:t>Пр</w:t>
      </w:r>
      <w:r w:rsidRPr="006A6B3C" w:rsidR="00823F59">
        <w:rPr>
          <w:sz w:val="20"/>
          <w:shd w:val="clear" w:color="auto" w:fill="FFFFFF"/>
        </w:rPr>
        <w:t>иказом МЧС России от 15.12.2002 г. № 583, зарегистрированном Министерством юстиции Российской Федерации 25.03.2003г. за № 4317,  утверждены Правила эксплуатации защитных сооружен</w:t>
      </w:r>
      <w:r w:rsidRPr="006A6B3C">
        <w:rPr>
          <w:sz w:val="20"/>
          <w:shd w:val="clear" w:color="auto" w:fill="FFFFFF"/>
        </w:rPr>
        <w:t xml:space="preserve">ий гражданской обороны, а приказом МЧС России от 16.02.2012 г. № 70 утвержден Порядок разработки, согласования и утверждения планов гражданской обороны и защиты населения (планов гражданской обороны).    </w:t>
      </w:r>
    </w:p>
    <w:p w:rsidR="002207BF" w:rsidRPr="006A6B3C" w:rsidP="00F069A0">
      <w:pPr>
        <w:overflowPunct/>
        <w:ind w:firstLine="709"/>
        <w:jc w:val="both"/>
        <w:textAlignment w:val="auto"/>
        <w:outlineLvl w:val="0"/>
        <w:rPr>
          <w:rFonts w:eastAsiaTheme="minorHAnsi"/>
          <w:sz w:val="20"/>
          <w:lang w:eastAsia="en-US"/>
        </w:rPr>
      </w:pPr>
      <w:r w:rsidRPr="006A6B3C">
        <w:rPr>
          <w:rFonts w:eastAsiaTheme="minorHAnsi"/>
          <w:bCs/>
          <w:sz w:val="20"/>
          <w:lang w:eastAsia="en-US"/>
        </w:rPr>
        <w:t>Согласно ст. 19 вышеуказанного Федерального закона н</w:t>
      </w:r>
      <w:r w:rsidRPr="006A6B3C">
        <w:rPr>
          <w:rFonts w:eastAsiaTheme="minorHAnsi"/>
          <w:sz w:val="20"/>
          <w:lang w:eastAsia="en-US"/>
        </w:rPr>
        <w:t xml:space="preserve">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</w:t>
      </w:r>
      <w:hyperlink r:id="rId8" w:history="1">
        <w:r w:rsidRPr="006A6B3C">
          <w:rPr>
            <w:rFonts w:eastAsiaTheme="minorHAnsi"/>
            <w:sz w:val="20"/>
            <w:lang w:eastAsia="en-US"/>
          </w:rPr>
          <w:t>законодательством</w:t>
        </w:r>
      </w:hyperlink>
      <w:r w:rsidRPr="006A6B3C">
        <w:rPr>
          <w:rFonts w:eastAsiaTheme="minorHAnsi"/>
          <w:sz w:val="20"/>
          <w:lang w:eastAsia="en-US"/>
        </w:rPr>
        <w:t xml:space="preserve"> Российской Федерации.</w:t>
      </w:r>
    </w:p>
    <w:p w:rsidR="00480D6C" w:rsidRPr="006A6B3C" w:rsidP="00F069A0">
      <w:pPr>
        <w:overflowPunct/>
        <w:ind w:firstLine="709"/>
        <w:jc w:val="both"/>
        <w:textAlignment w:val="auto"/>
        <w:rPr>
          <w:rFonts w:eastAsiaTheme="minorHAnsi"/>
          <w:sz w:val="20"/>
          <w:lang w:eastAsia="en-US"/>
        </w:rPr>
      </w:pPr>
      <w:r w:rsidRPr="006A6B3C">
        <w:rPr>
          <w:rFonts w:eastAsiaTheme="minorHAnsi"/>
          <w:sz w:val="20"/>
          <w:lang w:eastAsia="en-US"/>
        </w:rPr>
        <w:t>В соответствии с п.</w:t>
      </w:r>
      <w:r w:rsidRPr="006A6B3C" w:rsidR="002207BF">
        <w:rPr>
          <w:rFonts w:eastAsiaTheme="minorHAnsi"/>
          <w:sz w:val="20"/>
          <w:lang w:eastAsia="en-US"/>
        </w:rPr>
        <w:t xml:space="preserve"> </w:t>
      </w:r>
      <w:r w:rsidRPr="006A6B3C">
        <w:rPr>
          <w:rFonts w:eastAsiaTheme="minorHAnsi"/>
          <w:sz w:val="20"/>
          <w:lang w:eastAsia="en-US"/>
        </w:rPr>
        <w:t>2</w:t>
      </w:r>
      <w:r w:rsidRPr="006A6B3C">
        <w:rPr>
          <w:rFonts w:eastAsiaTheme="minorHAnsi"/>
          <w:sz w:val="20"/>
          <w:lang w:eastAsia="en-US"/>
        </w:rPr>
        <w:t xml:space="preserve"> Положения о </w:t>
      </w:r>
      <w:r w:rsidRPr="006A6B3C" w:rsidR="000A1A94">
        <w:rPr>
          <w:rFonts w:eastAsiaTheme="minorHAnsi"/>
          <w:sz w:val="20"/>
          <w:lang w:eastAsia="en-US"/>
        </w:rPr>
        <w:t>М</w:t>
      </w:r>
      <w:r w:rsidRPr="006A6B3C">
        <w:rPr>
          <w:rFonts w:eastAsiaTheme="minorHAnsi"/>
          <w:sz w:val="20"/>
          <w:lang w:eastAsia="en-US"/>
        </w:rPr>
        <w:t xml:space="preserve">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№ 868, </w:t>
      </w:r>
      <w:r w:rsidRPr="006A6B3C">
        <w:rPr>
          <w:rFonts w:eastAsiaTheme="minorHAnsi"/>
          <w:sz w:val="20"/>
          <w:lang w:eastAsia="en-US"/>
        </w:rPr>
        <w:t>МЧС России осуществляет управление, координацию, контроль и реагирование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0A1A94" w:rsidRPr="006A6B3C" w:rsidP="007813E5">
      <w:pPr>
        <w:overflowPunct/>
        <w:ind w:firstLine="851"/>
        <w:jc w:val="both"/>
        <w:textAlignment w:val="auto"/>
        <w:rPr>
          <w:rFonts w:eastAsiaTheme="minorHAnsi"/>
          <w:sz w:val="20"/>
          <w:lang w:eastAsia="en-US"/>
        </w:rPr>
      </w:pPr>
      <w:r w:rsidRPr="006A6B3C">
        <w:rPr>
          <w:rFonts w:eastAsiaTheme="minorHAnsi"/>
          <w:sz w:val="20"/>
          <w:lang w:eastAsia="en-US"/>
        </w:rPr>
        <w:t>В соответствии с</w:t>
      </w:r>
      <w:r w:rsidRPr="006A6B3C" w:rsidR="007813E5">
        <w:rPr>
          <w:rFonts w:eastAsiaTheme="minorHAnsi"/>
          <w:sz w:val="20"/>
          <w:lang w:eastAsia="en-US"/>
        </w:rPr>
        <w:t xml:space="preserve"> п.п. 15, 64 </w:t>
      </w:r>
      <w:hyperlink r:id="rId9" w:history="1">
        <w:r w:rsidRPr="006A6B3C" w:rsidR="009E1276">
          <w:rPr>
            <w:rFonts w:eastAsiaTheme="minorHAnsi"/>
            <w:sz w:val="20"/>
            <w:lang w:eastAsia="en-US"/>
          </w:rPr>
          <w:t>Положени</w:t>
        </w:r>
      </w:hyperlink>
      <w:r w:rsidRPr="006A6B3C" w:rsidR="007813E5">
        <w:rPr>
          <w:rFonts w:eastAsiaTheme="minorHAnsi"/>
          <w:sz w:val="20"/>
          <w:lang w:eastAsia="en-US"/>
        </w:rPr>
        <w:t>я</w:t>
      </w:r>
      <w:r w:rsidRPr="006A6B3C" w:rsidR="009E1276">
        <w:rPr>
          <w:rFonts w:eastAsiaTheme="minorHAnsi"/>
          <w:sz w:val="20"/>
          <w:lang w:eastAsia="en-US"/>
        </w:rPr>
        <w:t xml:space="preserve"> о территориальном органе Министерства Российской Федерации по делам гражданской обороны, чрезвычайным ситуациям и ликвидации последствий стихийных бедствий - органе,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Федерации, утверждённому приказом МЧС России от 6 августа 2004 г. № 372, зарегистрированным Минюстом России 13 августа 2004 г. за          №  5977, </w:t>
      </w:r>
      <w:r w:rsidRPr="006A6B3C" w:rsidR="007813E5">
        <w:rPr>
          <w:rFonts w:eastAsiaTheme="minorHAnsi"/>
          <w:sz w:val="20"/>
          <w:lang w:eastAsia="en-US"/>
        </w:rPr>
        <w:t xml:space="preserve">территориальный орган </w:t>
      </w:r>
      <w:r w:rsidRPr="006A6B3C">
        <w:rPr>
          <w:rFonts w:eastAsiaTheme="minorHAnsi"/>
          <w:sz w:val="20"/>
          <w:lang w:eastAsia="en-US"/>
        </w:rPr>
        <w:t>осуществляет в пределах своих полномочий</w:t>
      </w:r>
      <w:r w:rsidRPr="006A6B3C" w:rsidR="007813E5">
        <w:rPr>
          <w:rFonts w:eastAsiaTheme="minorHAnsi"/>
          <w:sz w:val="20"/>
          <w:lang w:eastAsia="en-US"/>
        </w:rPr>
        <w:t xml:space="preserve"> </w:t>
      </w:r>
      <w:r w:rsidRPr="006A6B3C">
        <w:rPr>
          <w:rFonts w:eastAsiaTheme="minorHAnsi"/>
          <w:sz w:val="20"/>
          <w:lang w:eastAsia="en-US"/>
        </w:rPr>
        <w:t>государственный надзор в области гражданской обороны;</w:t>
      </w:r>
      <w:r w:rsidRPr="006A6B3C" w:rsidR="007813E5">
        <w:rPr>
          <w:rFonts w:eastAsiaTheme="minorHAnsi"/>
          <w:sz w:val="20"/>
          <w:lang w:eastAsia="en-US"/>
        </w:rPr>
        <w:t xml:space="preserve"> </w:t>
      </w:r>
      <w:r w:rsidRPr="006A6B3C">
        <w:rPr>
          <w:rFonts w:eastAsiaTheme="minorHAnsi"/>
          <w:sz w:val="20"/>
          <w:lang w:eastAsia="en-US"/>
        </w:rPr>
        <w:t>осуществляет контроль за созданием и обеспечением готовности сил и сре</w:t>
      </w:r>
      <w:r w:rsidRPr="006A6B3C">
        <w:rPr>
          <w:rFonts w:eastAsiaTheme="minorHAnsi"/>
          <w:sz w:val="20"/>
          <w:lang w:eastAsia="en-US"/>
        </w:rPr>
        <w:t>дств гр</w:t>
      </w:r>
      <w:r w:rsidRPr="006A6B3C">
        <w:rPr>
          <w:rFonts w:eastAsiaTheme="minorHAnsi"/>
          <w:sz w:val="20"/>
          <w:lang w:eastAsia="en-US"/>
        </w:rPr>
        <w:t>ажданской обороны в субъекте Российской Федерации, муниципаль</w:t>
      </w:r>
      <w:r w:rsidRPr="006A6B3C" w:rsidR="007813E5">
        <w:rPr>
          <w:rFonts w:eastAsiaTheme="minorHAnsi"/>
          <w:sz w:val="20"/>
          <w:lang w:eastAsia="en-US"/>
        </w:rPr>
        <w:t xml:space="preserve">ных образованиях и организациях. </w:t>
      </w:r>
    </w:p>
    <w:p w:rsidR="00FC4F22" w:rsidRPr="006A6B3C" w:rsidP="006A1804">
      <w:pPr>
        <w:overflowPunct/>
        <w:ind w:firstLine="709"/>
        <w:jc w:val="both"/>
        <w:textAlignment w:val="auto"/>
        <w:outlineLvl w:val="0"/>
        <w:rPr>
          <w:sz w:val="20"/>
        </w:rPr>
      </w:pPr>
      <w:r w:rsidRPr="006A6B3C">
        <w:rPr>
          <w:rFonts w:eastAsiaTheme="minorHAnsi"/>
          <w:bCs/>
          <w:sz w:val="20"/>
          <w:lang w:eastAsia="en-US"/>
        </w:rPr>
        <w:t xml:space="preserve">Мировым судьей установлено, что </w:t>
      </w:r>
      <w:r w:rsidRPr="006A6B3C">
        <w:rPr>
          <w:rFonts w:eastAsiaTheme="minorHAnsi"/>
          <w:bCs/>
          <w:sz w:val="20"/>
          <w:lang w:eastAsia="en-US"/>
        </w:rPr>
        <w:t xml:space="preserve">16.05.2018г. </w:t>
      </w:r>
      <w:r w:rsidRPr="006A6B3C">
        <w:rPr>
          <w:sz w:val="20"/>
        </w:rPr>
        <w:t>главным специалистом отдела надзорной деятельности по г. Симферополю Управления надзорной деятельности и профилактической работы ГУ МЧС России по Республике Крым Алексеев</w:t>
      </w:r>
      <w:r w:rsidRPr="006A6B3C" w:rsidR="00996E02">
        <w:rPr>
          <w:sz w:val="20"/>
        </w:rPr>
        <w:t>ым</w:t>
      </w:r>
      <w:r w:rsidRPr="006A6B3C">
        <w:rPr>
          <w:sz w:val="20"/>
        </w:rPr>
        <w:t xml:space="preserve"> Е.М.</w:t>
      </w:r>
      <w:r w:rsidRPr="006A6B3C" w:rsidR="00996E02">
        <w:rPr>
          <w:sz w:val="20"/>
        </w:rPr>
        <w:t xml:space="preserve"> </w:t>
      </w:r>
      <w:r w:rsidRPr="006A6B3C">
        <w:rPr>
          <w:sz w:val="20"/>
        </w:rPr>
        <w:t>в адрес АО «Завод Фиолент» вынесено предписание № 1</w:t>
      </w:r>
      <w:r w:rsidRPr="006A6B3C" w:rsidR="0036457F">
        <w:rPr>
          <w:sz w:val="20"/>
        </w:rPr>
        <w:t xml:space="preserve"> (всего 14 пунктов)</w:t>
      </w:r>
      <w:r w:rsidRPr="006A6B3C">
        <w:rPr>
          <w:sz w:val="20"/>
        </w:rPr>
        <w:t xml:space="preserve">, которое в тот же день получено директором АО «Завод Фиолент» </w:t>
      </w:r>
      <w:r w:rsidRPr="006A6B3C">
        <w:rPr>
          <w:sz w:val="20"/>
        </w:rPr>
        <w:t>Баталиным</w:t>
      </w:r>
      <w:r w:rsidRPr="006A6B3C">
        <w:rPr>
          <w:sz w:val="20"/>
        </w:rPr>
        <w:t xml:space="preserve"> А.С. (л.д.23-27). </w:t>
      </w:r>
    </w:p>
    <w:p w:rsidR="0036457F" w:rsidRPr="006A6B3C" w:rsidP="006A1804">
      <w:pPr>
        <w:overflowPunct/>
        <w:ind w:firstLine="709"/>
        <w:jc w:val="both"/>
        <w:textAlignment w:val="auto"/>
        <w:outlineLvl w:val="0"/>
        <w:rPr>
          <w:sz w:val="20"/>
        </w:rPr>
      </w:pPr>
      <w:r w:rsidRPr="006A6B3C">
        <w:rPr>
          <w:sz w:val="20"/>
        </w:rPr>
        <w:t>Согласно указанному предписанию АО «Завод Фиолент» в с</w:t>
      </w:r>
      <w:r w:rsidRPr="006A6B3C">
        <w:rPr>
          <w:sz w:val="20"/>
        </w:rPr>
        <w:t xml:space="preserve">рок </w:t>
      </w:r>
      <w:r w:rsidRPr="006A6B3C">
        <w:rPr>
          <w:sz w:val="20"/>
        </w:rPr>
        <w:t xml:space="preserve">до </w:t>
      </w:r>
      <w:r w:rsidRPr="006A6B3C">
        <w:rPr>
          <w:sz w:val="20"/>
        </w:rPr>
        <w:t xml:space="preserve"> 15.0</w:t>
      </w:r>
      <w:r w:rsidRPr="006A6B3C" w:rsidR="00F2737E">
        <w:rPr>
          <w:sz w:val="20"/>
        </w:rPr>
        <w:t xml:space="preserve">1.2019 г. </w:t>
      </w:r>
      <w:r w:rsidRPr="006A6B3C">
        <w:rPr>
          <w:sz w:val="20"/>
        </w:rPr>
        <w:t xml:space="preserve">должен был устранить следующие нарушения требований законодательства о гражданской обороне, в том числе, но не исключительно: </w:t>
      </w:r>
    </w:p>
    <w:p w:rsidR="00F15772" w:rsidRPr="006A6B3C" w:rsidP="00F15772">
      <w:pPr>
        <w:pStyle w:val="20"/>
        <w:shd w:val="clear" w:color="auto" w:fill="auto"/>
        <w:spacing w:line="322" w:lineRule="exact"/>
        <w:ind w:firstLine="740"/>
        <w:rPr>
          <w:sz w:val="20"/>
          <w:szCs w:val="20"/>
        </w:rPr>
      </w:pPr>
      <w:r w:rsidRPr="006A6B3C">
        <w:rPr>
          <w:sz w:val="20"/>
          <w:szCs w:val="20"/>
        </w:rPr>
        <w:t xml:space="preserve">1) структуру плана гражданской обороны выполнить в соответствии с пунктом 89 Порядка разработки, согласования и утверждения планов гражданской обороны и защиты населения (планов гражданской обороны), утвержденного приказом МЧС России от 16.02.2012 № 70 (далее - Порядок разработки, согласования и утверждения планов гражданской); </w:t>
      </w:r>
    </w:p>
    <w:p w:rsidR="00F15772" w:rsidRPr="006A6B3C" w:rsidP="00F15772">
      <w:pPr>
        <w:pStyle w:val="20"/>
        <w:shd w:val="clear" w:color="auto" w:fill="auto"/>
        <w:spacing w:line="322" w:lineRule="exact"/>
        <w:ind w:firstLine="740"/>
        <w:rPr>
          <w:sz w:val="20"/>
          <w:szCs w:val="20"/>
        </w:rPr>
      </w:pPr>
      <w:r w:rsidRPr="006A6B3C">
        <w:rPr>
          <w:sz w:val="20"/>
          <w:szCs w:val="20"/>
        </w:rPr>
        <w:t xml:space="preserve">2) провести корректировку с внесением изменений во все экземпляры в отношении плана гражданской обороны: </w:t>
      </w:r>
    </w:p>
    <w:p w:rsidR="00F15772" w:rsidRPr="006A6B3C" w:rsidP="00F15772">
      <w:pPr>
        <w:pStyle w:val="20"/>
        <w:shd w:val="clear" w:color="auto" w:fill="auto"/>
        <w:spacing w:line="322" w:lineRule="exact"/>
        <w:ind w:firstLine="740"/>
        <w:rPr>
          <w:sz w:val="20"/>
          <w:szCs w:val="20"/>
        </w:rPr>
      </w:pPr>
      <w:r w:rsidRPr="006A6B3C">
        <w:rPr>
          <w:sz w:val="20"/>
          <w:szCs w:val="20"/>
        </w:rPr>
        <w:t>4) осуществить планирование мероприятий по повышению эффективности защиты производственных фондов при взаимодействии на них современных средств поражения;</w:t>
      </w:r>
    </w:p>
    <w:p w:rsidR="00693FDE" w:rsidRPr="006A6B3C" w:rsidP="00F15772">
      <w:pPr>
        <w:pStyle w:val="20"/>
        <w:shd w:val="clear" w:color="auto" w:fill="auto"/>
        <w:spacing w:line="322" w:lineRule="exact"/>
        <w:ind w:firstLine="740"/>
        <w:rPr>
          <w:sz w:val="20"/>
          <w:szCs w:val="20"/>
        </w:rPr>
      </w:pPr>
      <w:r w:rsidRPr="006A6B3C">
        <w:rPr>
          <w:sz w:val="20"/>
          <w:szCs w:val="20"/>
        </w:rPr>
        <w:t xml:space="preserve">8) накопить запасы медицинских, продовольственных и материально технических средств согласно объемам накопления; </w:t>
      </w:r>
    </w:p>
    <w:p w:rsidR="00693FDE" w:rsidRPr="006A6B3C" w:rsidP="00F15772">
      <w:pPr>
        <w:pStyle w:val="20"/>
        <w:shd w:val="clear" w:color="auto" w:fill="auto"/>
        <w:spacing w:line="322" w:lineRule="exact"/>
        <w:ind w:firstLine="740"/>
        <w:rPr>
          <w:sz w:val="20"/>
          <w:szCs w:val="20"/>
        </w:rPr>
      </w:pPr>
      <w:r w:rsidRPr="006A6B3C">
        <w:rPr>
          <w:sz w:val="20"/>
          <w:szCs w:val="20"/>
        </w:rPr>
        <w:t>9) осуществить мероприятия по фактическому оснащению созданных нештатных формирований по обеспечению выполнения мероприятий по гражданской обороне;</w:t>
      </w:r>
    </w:p>
    <w:p w:rsidR="00693FDE" w:rsidRPr="006A6B3C" w:rsidP="00F15772">
      <w:pPr>
        <w:pStyle w:val="20"/>
        <w:shd w:val="clear" w:color="auto" w:fill="auto"/>
        <w:spacing w:line="322" w:lineRule="exact"/>
        <w:ind w:firstLine="740"/>
        <w:rPr>
          <w:sz w:val="20"/>
          <w:szCs w:val="20"/>
        </w:rPr>
      </w:pPr>
      <w:r w:rsidRPr="006A6B3C">
        <w:rPr>
          <w:sz w:val="20"/>
          <w:szCs w:val="20"/>
        </w:rPr>
        <w:t>10) осуществить создание объекта гражданской обороны;</w:t>
      </w:r>
    </w:p>
    <w:p w:rsidR="00693FDE" w:rsidRPr="006A6B3C" w:rsidP="00F15772">
      <w:pPr>
        <w:pStyle w:val="20"/>
        <w:shd w:val="clear" w:color="auto" w:fill="auto"/>
        <w:spacing w:line="322" w:lineRule="exact"/>
        <w:ind w:firstLine="740"/>
        <w:rPr>
          <w:sz w:val="20"/>
          <w:szCs w:val="20"/>
        </w:rPr>
      </w:pPr>
      <w:r w:rsidRPr="006A6B3C">
        <w:rPr>
          <w:sz w:val="20"/>
          <w:szCs w:val="20"/>
        </w:rPr>
        <w:t xml:space="preserve">11) провести лабораторные испытания средств индивидуальной защиты; </w:t>
      </w:r>
    </w:p>
    <w:p w:rsidR="00693FDE" w:rsidRPr="006A6B3C" w:rsidP="00F15772">
      <w:pPr>
        <w:pStyle w:val="20"/>
        <w:shd w:val="clear" w:color="auto" w:fill="auto"/>
        <w:spacing w:line="322" w:lineRule="exact"/>
        <w:ind w:firstLine="740"/>
        <w:rPr>
          <w:sz w:val="20"/>
          <w:szCs w:val="20"/>
        </w:rPr>
      </w:pPr>
      <w:r w:rsidRPr="006A6B3C">
        <w:rPr>
          <w:sz w:val="20"/>
          <w:szCs w:val="20"/>
        </w:rPr>
        <w:t>12) согласовать с органами местного самоуправления план размещения работников и членов их семей в безопасном районе;</w:t>
      </w:r>
    </w:p>
    <w:p w:rsidR="00693FDE" w:rsidRPr="006A6B3C" w:rsidP="00F15772">
      <w:pPr>
        <w:pStyle w:val="20"/>
        <w:shd w:val="clear" w:color="auto" w:fill="auto"/>
        <w:spacing w:line="322" w:lineRule="exact"/>
        <w:ind w:firstLine="740"/>
        <w:rPr>
          <w:sz w:val="20"/>
          <w:szCs w:val="20"/>
        </w:rPr>
      </w:pPr>
      <w:r w:rsidRPr="006A6B3C">
        <w:rPr>
          <w:sz w:val="20"/>
          <w:szCs w:val="20"/>
        </w:rPr>
        <w:t xml:space="preserve">13) создать силы гражданской обороны </w:t>
      </w:r>
      <w:r w:rsidRPr="006A6B3C" w:rsidR="00996E02">
        <w:rPr>
          <w:sz w:val="20"/>
          <w:szCs w:val="20"/>
        </w:rPr>
        <w:t>для проведения санитарной обработки работников и обеззараживания задний и сооружений, специальной обработки техники и территори</w:t>
      </w:r>
      <w:r w:rsidRPr="006A6B3C" w:rsidR="00996E02">
        <w:rPr>
          <w:sz w:val="20"/>
          <w:szCs w:val="20"/>
        </w:rPr>
        <w:t>и(</w:t>
      </w:r>
      <w:r w:rsidRPr="006A6B3C" w:rsidR="00996E02">
        <w:rPr>
          <w:sz w:val="20"/>
          <w:szCs w:val="20"/>
        </w:rPr>
        <w:t xml:space="preserve">л.д.23-27). </w:t>
      </w:r>
    </w:p>
    <w:p w:rsidR="007813E5" w:rsidRPr="006A6B3C" w:rsidP="006A1804">
      <w:pPr>
        <w:overflowPunct/>
        <w:ind w:firstLine="709"/>
        <w:jc w:val="both"/>
        <w:textAlignment w:val="auto"/>
        <w:outlineLvl w:val="0"/>
        <w:rPr>
          <w:sz w:val="20"/>
          <w:shd w:val="clear" w:color="auto" w:fill="FFFFFF"/>
        </w:rPr>
      </w:pPr>
      <w:r w:rsidRPr="006A6B3C">
        <w:rPr>
          <w:rFonts w:eastAsiaTheme="minorHAnsi"/>
          <w:bCs/>
          <w:sz w:val="20"/>
          <w:lang w:eastAsia="en-US"/>
        </w:rPr>
        <w:t>Н</w:t>
      </w:r>
      <w:r w:rsidRPr="006A6B3C" w:rsidR="005D3E33">
        <w:rPr>
          <w:rFonts w:eastAsiaTheme="minorHAnsi"/>
          <w:bCs/>
          <w:sz w:val="20"/>
          <w:lang w:eastAsia="en-US"/>
        </w:rPr>
        <w:t xml:space="preserve">а основании </w:t>
      </w:r>
      <w:r w:rsidRPr="006A6B3C">
        <w:rPr>
          <w:rFonts w:eastAsiaTheme="minorHAnsi"/>
          <w:bCs/>
          <w:sz w:val="20"/>
          <w:lang w:eastAsia="en-US"/>
        </w:rPr>
        <w:t xml:space="preserve">распоряжения (приказа) начальника ОНД по г. Симферополю УНД и </w:t>
      </w:r>
      <w:r w:rsidRPr="006A6B3C">
        <w:rPr>
          <w:rFonts w:eastAsiaTheme="minorHAnsi"/>
          <w:bCs/>
          <w:sz w:val="20"/>
          <w:lang w:eastAsia="en-US"/>
        </w:rPr>
        <w:t>ПР</w:t>
      </w:r>
      <w:r w:rsidRPr="006A6B3C">
        <w:rPr>
          <w:rFonts w:eastAsiaTheme="minorHAnsi"/>
          <w:bCs/>
          <w:sz w:val="20"/>
          <w:lang w:eastAsia="en-US"/>
        </w:rPr>
        <w:t xml:space="preserve"> ГУ МЧС России по Республике Крым </w:t>
      </w:r>
      <w:r w:rsidRPr="006A6B3C">
        <w:rPr>
          <w:rFonts w:eastAsiaTheme="minorHAnsi"/>
          <w:bCs/>
          <w:sz w:val="20"/>
          <w:lang w:eastAsia="en-US"/>
        </w:rPr>
        <w:t>Киседоброго</w:t>
      </w:r>
      <w:r w:rsidRPr="006A6B3C">
        <w:rPr>
          <w:rFonts w:eastAsiaTheme="minorHAnsi"/>
          <w:bCs/>
          <w:sz w:val="20"/>
          <w:lang w:eastAsia="en-US"/>
        </w:rPr>
        <w:t xml:space="preserve"> С.В. от 16.07.2019г. № 3,  </w:t>
      </w:r>
      <w:r w:rsidRPr="006A6B3C" w:rsidR="004A45ED">
        <w:rPr>
          <w:rFonts w:eastAsiaTheme="minorHAnsi"/>
          <w:bCs/>
          <w:sz w:val="20"/>
          <w:lang w:eastAsia="en-US"/>
        </w:rPr>
        <w:t xml:space="preserve">главным специалистом ОНД по г. Симферополю УНД и ПР ГУ МЧС России по Республике Крым Алексеевым Е.М. </w:t>
      </w:r>
      <w:r w:rsidRPr="006A6B3C">
        <w:rPr>
          <w:rFonts w:eastAsiaTheme="minorHAnsi"/>
          <w:bCs/>
          <w:sz w:val="20"/>
          <w:lang w:eastAsia="en-US"/>
        </w:rPr>
        <w:t xml:space="preserve">в период </w:t>
      </w:r>
      <w:r w:rsidRPr="006A6B3C" w:rsidR="004A45ED">
        <w:rPr>
          <w:rFonts w:eastAsiaTheme="minorHAnsi"/>
          <w:bCs/>
          <w:sz w:val="20"/>
          <w:lang w:eastAsia="en-US"/>
        </w:rPr>
        <w:t xml:space="preserve">времени с </w:t>
      </w:r>
      <w:r w:rsidRPr="006A6B3C">
        <w:rPr>
          <w:rFonts w:eastAsiaTheme="minorHAnsi"/>
          <w:bCs/>
          <w:sz w:val="20"/>
          <w:lang w:eastAsia="en-US"/>
        </w:rPr>
        <w:t xml:space="preserve">16.07.2019г. по 22.07.2019 г. </w:t>
      </w:r>
      <w:r w:rsidRPr="006A6B3C" w:rsidR="004A45ED">
        <w:rPr>
          <w:rFonts w:eastAsiaTheme="minorHAnsi"/>
          <w:bCs/>
          <w:sz w:val="20"/>
          <w:lang w:eastAsia="en-US"/>
        </w:rPr>
        <w:t xml:space="preserve">проведена </w:t>
      </w:r>
      <w:r w:rsidRPr="006A6B3C">
        <w:rPr>
          <w:rFonts w:eastAsiaTheme="minorHAnsi"/>
          <w:bCs/>
          <w:sz w:val="20"/>
          <w:lang w:eastAsia="en-US"/>
        </w:rPr>
        <w:t xml:space="preserve">внеплановая </w:t>
      </w:r>
      <w:r w:rsidRPr="006A6B3C" w:rsidR="004A45ED">
        <w:rPr>
          <w:rFonts w:eastAsiaTheme="minorHAnsi"/>
          <w:bCs/>
          <w:sz w:val="20"/>
          <w:lang w:eastAsia="en-US"/>
        </w:rPr>
        <w:t xml:space="preserve">проверка исполнения АО «Завод «Фиолент» требований </w:t>
      </w:r>
      <w:r w:rsidRPr="006A6B3C">
        <w:rPr>
          <w:rFonts w:eastAsiaTheme="minorHAnsi"/>
          <w:bCs/>
          <w:sz w:val="20"/>
          <w:lang w:eastAsia="en-US"/>
        </w:rPr>
        <w:t xml:space="preserve">предписания № 1 от 16.05.2018г. </w:t>
      </w:r>
      <w:r w:rsidRPr="006A6B3C" w:rsidR="004A45ED">
        <w:rPr>
          <w:sz w:val="20"/>
          <w:shd w:val="clear" w:color="auto" w:fill="FFFFFF"/>
        </w:rPr>
        <w:t>(л.д.</w:t>
      </w:r>
      <w:r w:rsidRPr="006A6B3C">
        <w:rPr>
          <w:sz w:val="20"/>
          <w:shd w:val="clear" w:color="auto" w:fill="FFFFFF"/>
        </w:rPr>
        <w:t xml:space="preserve"> 10-12</w:t>
      </w:r>
      <w:r w:rsidRPr="006A6B3C" w:rsidR="004A45ED">
        <w:rPr>
          <w:sz w:val="20"/>
          <w:shd w:val="clear" w:color="auto" w:fill="FFFFFF"/>
        </w:rPr>
        <w:t>).</w:t>
      </w:r>
      <w:r w:rsidRPr="006A6B3C">
        <w:rPr>
          <w:sz w:val="20"/>
          <w:shd w:val="clear" w:color="auto" w:fill="FFFFFF"/>
        </w:rPr>
        <w:t xml:space="preserve"> </w:t>
      </w:r>
    </w:p>
    <w:p w:rsidR="00E37A4A" w:rsidRPr="006A6B3C" w:rsidP="006A1804">
      <w:pPr>
        <w:ind w:firstLine="709"/>
        <w:jc w:val="both"/>
        <w:outlineLvl w:val="0"/>
        <w:rPr>
          <w:rFonts w:eastAsiaTheme="minorHAnsi"/>
          <w:sz w:val="20"/>
          <w:lang w:eastAsia="en-US"/>
        </w:rPr>
      </w:pPr>
      <w:r w:rsidRPr="006A6B3C">
        <w:rPr>
          <w:sz w:val="20"/>
        </w:rPr>
        <w:t xml:space="preserve">В ходе проведения проверки установлено, что АО «Завод Фиолент» </w:t>
      </w:r>
      <w:r w:rsidRPr="006A6B3C" w:rsidR="00FC4F22">
        <w:rPr>
          <w:sz w:val="20"/>
        </w:rPr>
        <w:t>не в полном объеме выполнены пункты 1,2,4,8,9,10,11,12,13 предписания № 1 от 16.05.2018</w:t>
      </w:r>
      <w:r w:rsidRPr="006A6B3C" w:rsidR="00F2737E">
        <w:rPr>
          <w:sz w:val="20"/>
        </w:rPr>
        <w:t xml:space="preserve"> </w:t>
      </w:r>
      <w:r w:rsidRPr="006A6B3C" w:rsidR="00FC4F22">
        <w:rPr>
          <w:sz w:val="20"/>
        </w:rPr>
        <w:t>г. главного специалиста отдела надзорной деятельности по                           г. Симферополю Управления надзорной деятельности и профилактической работы ГУ МЧС России по Республике Крым Алексеева Е.М.</w:t>
      </w:r>
      <w:r w:rsidRPr="006A6B3C" w:rsidR="00F2737E">
        <w:rPr>
          <w:sz w:val="20"/>
        </w:rPr>
        <w:t xml:space="preserve">, а именно: </w:t>
      </w:r>
      <w:r w:rsidRPr="006A6B3C">
        <w:rPr>
          <w:rFonts w:eastAsiaTheme="minorHAnsi"/>
          <w:sz w:val="20"/>
          <w:lang w:eastAsia="en-US"/>
        </w:rPr>
        <w:t xml:space="preserve"> </w:t>
      </w:r>
    </w:p>
    <w:p w:rsidR="007C6B7F" w:rsidRPr="006A6B3C" w:rsidP="00E37A4A">
      <w:pPr>
        <w:pStyle w:val="20"/>
        <w:shd w:val="clear" w:color="auto" w:fill="auto"/>
        <w:spacing w:line="322" w:lineRule="exact"/>
        <w:ind w:firstLine="740"/>
        <w:rPr>
          <w:sz w:val="20"/>
          <w:szCs w:val="20"/>
        </w:rPr>
      </w:pPr>
      <w:r w:rsidRPr="006A6B3C">
        <w:rPr>
          <w:sz w:val="20"/>
          <w:szCs w:val="20"/>
        </w:rPr>
        <w:t>- структура плана гражданской обороны не в полном объеме соответствует требованиям п. 1 ст. 9 Федерального закона № 28-ФЗ, п. 89 Порядка разработки, согласования и утверждения планов гражданской обороны и защиты населения (планов гражданской обороны), утвержденного приказом МЧС России от 16.02.2012 № 70 (далее - Порядок разработки, согласования и утверждения планов гражданской), п. 5 Положения о гражданской обороне в Российской Федерации, утвержденного постановлением Правительства</w:t>
      </w:r>
      <w:r w:rsidRPr="006A6B3C">
        <w:rPr>
          <w:sz w:val="20"/>
          <w:szCs w:val="20"/>
        </w:rPr>
        <w:t xml:space="preserve"> РФ от 26.11.2007 № 804, п</w:t>
      </w:r>
      <w:r w:rsidRPr="006A6B3C" w:rsidR="00F2737E">
        <w:rPr>
          <w:sz w:val="20"/>
          <w:szCs w:val="20"/>
        </w:rPr>
        <w:t>.</w:t>
      </w:r>
      <w:r w:rsidRPr="006A6B3C">
        <w:rPr>
          <w:sz w:val="20"/>
          <w:szCs w:val="20"/>
        </w:rPr>
        <w:t>п. 5,</w:t>
      </w:r>
      <w:r w:rsidRPr="006A6B3C" w:rsidR="00F2737E">
        <w:rPr>
          <w:sz w:val="20"/>
          <w:szCs w:val="20"/>
        </w:rPr>
        <w:t xml:space="preserve"> </w:t>
      </w:r>
      <w:r w:rsidRPr="006A6B3C">
        <w:rPr>
          <w:sz w:val="20"/>
          <w:szCs w:val="20"/>
        </w:rPr>
        <w:t>6 Положения об организации и ведении гражданской обороны в муниципальных образованиях и организациях, утвержденного приказом МЧС России от 14.11.2008 № 687 (далее - Положение об организации и ведении гражданской обороны в муниципальных образованиях и организациях);</w:t>
      </w:r>
    </w:p>
    <w:p w:rsidR="00E37A4A" w:rsidRPr="006A6B3C" w:rsidP="00E37A4A">
      <w:pPr>
        <w:pStyle w:val="20"/>
        <w:shd w:val="clear" w:color="auto" w:fill="auto"/>
        <w:ind w:firstLine="708"/>
        <w:rPr>
          <w:sz w:val="20"/>
          <w:szCs w:val="20"/>
        </w:rPr>
      </w:pPr>
      <w:r w:rsidRPr="006A6B3C">
        <w:rPr>
          <w:sz w:val="20"/>
          <w:szCs w:val="20"/>
        </w:rPr>
        <w:t xml:space="preserve">- ежегодное уточнение с внесением изменений во все экземпляры в отношении плана гражданской обороны </w:t>
      </w:r>
      <w:r w:rsidRPr="006A6B3C" w:rsidR="00AB7D4A">
        <w:rPr>
          <w:sz w:val="20"/>
          <w:szCs w:val="20"/>
        </w:rPr>
        <w:t xml:space="preserve">не соответствует </w:t>
      </w:r>
      <w:r w:rsidRPr="006A6B3C">
        <w:rPr>
          <w:sz w:val="20"/>
          <w:szCs w:val="20"/>
        </w:rPr>
        <w:t xml:space="preserve">пункту 5 Положения о гражданской обороне в Российской Федерации, пунктам 5, 6 Положения об организации и ведении гражданской обороны в муниципальных образованиях и организациях, </w:t>
      </w:r>
      <w:r w:rsidRPr="006A6B3C">
        <w:rPr>
          <w:sz w:val="20"/>
          <w:szCs w:val="20"/>
        </w:rPr>
        <w:t>пункту 121 Порядка разработки, согласования и утверждения планов гражданской обороны;</w:t>
      </w:r>
    </w:p>
    <w:p w:rsidR="00E37A4A" w:rsidRPr="006A6B3C" w:rsidP="00E37A4A">
      <w:pPr>
        <w:pStyle w:val="20"/>
        <w:numPr>
          <w:ilvl w:val="0"/>
          <w:numId w:val="1"/>
        </w:numPr>
        <w:shd w:val="clear" w:color="auto" w:fill="auto"/>
        <w:tabs>
          <w:tab w:val="left" w:pos="1098"/>
        </w:tabs>
        <w:ind w:firstLine="900"/>
        <w:rPr>
          <w:sz w:val="20"/>
          <w:szCs w:val="20"/>
        </w:rPr>
      </w:pPr>
      <w:r w:rsidRPr="006A6B3C">
        <w:rPr>
          <w:sz w:val="20"/>
          <w:szCs w:val="20"/>
        </w:rPr>
        <w:t xml:space="preserve">не в полном объеме осуществлены мероприятия по повышению эффективности защиты производственных фондов при воздействии на </w:t>
      </w:r>
      <w:r w:rsidRPr="006A6B3C">
        <w:rPr>
          <w:sz w:val="20"/>
          <w:szCs w:val="20"/>
          <w:lang w:bidi="en-US"/>
        </w:rPr>
        <w:t xml:space="preserve">них </w:t>
      </w:r>
      <w:r w:rsidRPr="006A6B3C">
        <w:rPr>
          <w:sz w:val="20"/>
          <w:szCs w:val="20"/>
        </w:rPr>
        <w:t>современных средств поражения, чем нарушены требования п.20 Положения о гражданской обороне в Российской Федерации, п.16.13 Положения об организации и ведении гражданской обороны в муниципальных образованиях и организациях;</w:t>
      </w:r>
    </w:p>
    <w:p w:rsidR="00E37A4A" w:rsidRPr="006A6B3C" w:rsidP="00E37A4A">
      <w:pPr>
        <w:pStyle w:val="20"/>
        <w:numPr>
          <w:ilvl w:val="0"/>
          <w:numId w:val="1"/>
        </w:numPr>
        <w:shd w:val="clear" w:color="auto" w:fill="auto"/>
        <w:tabs>
          <w:tab w:val="left" w:pos="1057"/>
        </w:tabs>
        <w:ind w:firstLine="900"/>
        <w:rPr>
          <w:sz w:val="20"/>
          <w:szCs w:val="20"/>
        </w:rPr>
      </w:pPr>
      <w:r w:rsidRPr="006A6B3C">
        <w:rPr>
          <w:sz w:val="20"/>
          <w:szCs w:val="20"/>
        </w:rPr>
        <w:t>в нарушение п</w:t>
      </w:r>
      <w:r w:rsidRPr="006A6B3C" w:rsidR="007C6B7F">
        <w:rPr>
          <w:sz w:val="20"/>
          <w:szCs w:val="20"/>
        </w:rPr>
        <w:t>.</w:t>
      </w:r>
      <w:r w:rsidRPr="006A6B3C">
        <w:rPr>
          <w:sz w:val="20"/>
          <w:szCs w:val="20"/>
        </w:rPr>
        <w:t xml:space="preserve">п. </w:t>
      </w:r>
      <w:r w:rsidRPr="006A6B3C">
        <w:rPr>
          <w:rStyle w:val="23pt"/>
          <w:color w:val="auto"/>
          <w:sz w:val="20"/>
          <w:szCs w:val="20"/>
        </w:rPr>
        <w:t>2-4,</w:t>
      </w:r>
      <w:r w:rsidRPr="006A6B3C">
        <w:rPr>
          <w:sz w:val="20"/>
          <w:szCs w:val="20"/>
        </w:rPr>
        <w:t xml:space="preserve"> </w:t>
      </w:r>
      <w:r w:rsidRPr="006A6B3C">
        <w:rPr>
          <w:sz w:val="20"/>
          <w:szCs w:val="20"/>
        </w:rPr>
        <w:t>пп</w:t>
      </w:r>
      <w:r w:rsidRPr="006A6B3C">
        <w:rPr>
          <w:sz w:val="20"/>
          <w:szCs w:val="20"/>
        </w:rPr>
        <w:t xml:space="preserve">. «в» п. 6, </w:t>
      </w:r>
      <w:r w:rsidRPr="006A6B3C">
        <w:rPr>
          <w:sz w:val="20"/>
          <w:szCs w:val="20"/>
        </w:rPr>
        <w:t>пп</w:t>
      </w:r>
      <w:r w:rsidRPr="006A6B3C">
        <w:rPr>
          <w:sz w:val="20"/>
          <w:szCs w:val="20"/>
        </w:rPr>
        <w:t>. «а» п. 8 Положения о накоплении, хранении и использовании в целях гражданской обороны запасов материально-технических, продовольственных, медицинских и иных средств, утвержденно</w:t>
      </w:r>
      <w:r w:rsidRPr="006A6B3C" w:rsidR="007C6B7F">
        <w:rPr>
          <w:sz w:val="20"/>
          <w:szCs w:val="20"/>
        </w:rPr>
        <w:t>го</w:t>
      </w:r>
      <w:r w:rsidRPr="006A6B3C">
        <w:rPr>
          <w:sz w:val="20"/>
          <w:szCs w:val="20"/>
        </w:rPr>
        <w:t xml:space="preserve"> постановлением Правительства РФ от 27.04.2000 № 379 (далее – Положение о накоплении, хранении и использовании в целях гражданской обороны запасов), п</w:t>
      </w:r>
      <w:r w:rsidRPr="006A6B3C" w:rsidR="007C6B7F">
        <w:rPr>
          <w:sz w:val="20"/>
          <w:szCs w:val="20"/>
        </w:rPr>
        <w:t>унктов</w:t>
      </w:r>
      <w:r w:rsidRPr="006A6B3C">
        <w:rPr>
          <w:sz w:val="20"/>
          <w:szCs w:val="20"/>
        </w:rPr>
        <w:t xml:space="preserve"> </w:t>
      </w:r>
      <w:r w:rsidRPr="006A6B3C" w:rsidR="0058738F">
        <w:rPr>
          <w:sz w:val="20"/>
          <w:szCs w:val="20"/>
        </w:rPr>
        <w:t xml:space="preserve">10-21 </w:t>
      </w:r>
      <w:r w:rsidRPr="006A6B3C">
        <w:rPr>
          <w:sz w:val="20"/>
          <w:szCs w:val="20"/>
        </w:rPr>
        <w:t>Положения о гражданской обороне в Российской Федерации, п</w:t>
      </w:r>
      <w:r w:rsidRPr="006A6B3C" w:rsidR="007C6B7F">
        <w:rPr>
          <w:sz w:val="20"/>
          <w:szCs w:val="20"/>
        </w:rPr>
        <w:t>унктов</w:t>
      </w:r>
      <w:r w:rsidRPr="006A6B3C">
        <w:rPr>
          <w:sz w:val="20"/>
          <w:szCs w:val="20"/>
        </w:rPr>
        <w:t xml:space="preserve"> 7</w:t>
      </w:r>
      <w:r w:rsidRPr="006A6B3C">
        <w:rPr>
          <w:sz w:val="20"/>
          <w:szCs w:val="20"/>
        </w:rPr>
        <w:t>, 16.3-16.14 Положения об организации и ведении гражданской обороны муниципальных образованиях и организациях АО «Завод «Фиолент» не накоплены в целях гражданской обороны запасы медицинских средств;</w:t>
      </w:r>
    </w:p>
    <w:p w:rsidR="00E37A4A" w:rsidRPr="006A6B3C" w:rsidP="00E37A4A">
      <w:pPr>
        <w:pStyle w:val="20"/>
        <w:numPr>
          <w:ilvl w:val="0"/>
          <w:numId w:val="1"/>
        </w:numPr>
        <w:shd w:val="clear" w:color="auto" w:fill="auto"/>
        <w:tabs>
          <w:tab w:val="left" w:pos="1119"/>
        </w:tabs>
        <w:ind w:firstLine="900"/>
        <w:rPr>
          <w:sz w:val="20"/>
          <w:szCs w:val="20"/>
        </w:rPr>
      </w:pPr>
      <w:r w:rsidRPr="006A6B3C">
        <w:rPr>
          <w:sz w:val="20"/>
          <w:szCs w:val="20"/>
        </w:rPr>
        <w:t>АО «Завод «Фиолент» для созданных нештатных формирований по обеспечению выполнения мероприятий по гражданской обороне не в полном объеме осуществлены мероприятия по фактическому оснащению, чем нарушены требования п. 2 ст. 9, п. 5 ст. 15 Федерального закона № 28-ФЗ, п</w:t>
      </w:r>
      <w:r w:rsidRPr="006A6B3C" w:rsidR="007C6B7F">
        <w:rPr>
          <w:sz w:val="20"/>
          <w:szCs w:val="20"/>
        </w:rPr>
        <w:t>ункты</w:t>
      </w:r>
      <w:r w:rsidRPr="006A6B3C">
        <w:rPr>
          <w:sz w:val="20"/>
          <w:szCs w:val="20"/>
        </w:rPr>
        <w:t xml:space="preserve"> 12, 21 Положения о гражданской </w:t>
      </w:r>
      <w:r w:rsidRPr="006A6B3C" w:rsidR="00716E29">
        <w:rPr>
          <w:sz w:val="20"/>
          <w:szCs w:val="20"/>
        </w:rPr>
        <w:t>обороне в Российской Федерации,</w:t>
      </w:r>
      <w:r w:rsidRPr="006A6B3C" w:rsidR="00BB6DE1">
        <w:rPr>
          <w:sz w:val="20"/>
          <w:szCs w:val="20"/>
        </w:rPr>
        <w:t xml:space="preserve"> </w:t>
      </w:r>
      <w:r w:rsidRPr="006A6B3C" w:rsidR="007C6B7F">
        <w:rPr>
          <w:sz w:val="20"/>
          <w:szCs w:val="20"/>
        </w:rPr>
        <w:t>пункты</w:t>
      </w:r>
      <w:r w:rsidRPr="006A6B3C">
        <w:rPr>
          <w:sz w:val="20"/>
          <w:szCs w:val="20"/>
        </w:rPr>
        <w:t xml:space="preserve"> 16.6, 16.14 Положения об организации и ведении гражданской обороны в муниципальных образованиях</w:t>
      </w:r>
      <w:r w:rsidRPr="006A6B3C">
        <w:rPr>
          <w:sz w:val="20"/>
          <w:szCs w:val="20"/>
        </w:rPr>
        <w:t xml:space="preserve"> и </w:t>
      </w:r>
      <w:r w:rsidRPr="006A6B3C">
        <w:rPr>
          <w:sz w:val="20"/>
          <w:szCs w:val="20"/>
        </w:rPr>
        <w:t>организациях</w:t>
      </w:r>
      <w:r w:rsidRPr="006A6B3C">
        <w:rPr>
          <w:sz w:val="20"/>
          <w:szCs w:val="20"/>
        </w:rPr>
        <w:t>, п</w:t>
      </w:r>
      <w:r w:rsidRPr="006A6B3C" w:rsidR="007C6B7F">
        <w:rPr>
          <w:sz w:val="20"/>
          <w:szCs w:val="20"/>
        </w:rPr>
        <w:t>ункты</w:t>
      </w:r>
      <w:r w:rsidRPr="006A6B3C">
        <w:rPr>
          <w:sz w:val="20"/>
          <w:szCs w:val="20"/>
        </w:rPr>
        <w:t xml:space="preserve"> 4, 5, 9 Типового порядка создания нештатных формирований по обеспечению выполнения мероприятий по гражданской обороне;</w:t>
      </w:r>
    </w:p>
    <w:p w:rsidR="00E37A4A" w:rsidRPr="006A6B3C" w:rsidP="00E37A4A">
      <w:pPr>
        <w:pStyle w:val="20"/>
        <w:numPr>
          <w:ilvl w:val="0"/>
          <w:numId w:val="1"/>
        </w:numPr>
        <w:shd w:val="clear" w:color="auto" w:fill="auto"/>
        <w:tabs>
          <w:tab w:val="left" w:pos="1098"/>
        </w:tabs>
        <w:ind w:firstLine="900"/>
        <w:rPr>
          <w:sz w:val="20"/>
          <w:szCs w:val="20"/>
        </w:rPr>
      </w:pPr>
      <w:r w:rsidRPr="006A6B3C">
        <w:rPr>
          <w:sz w:val="20"/>
          <w:szCs w:val="20"/>
        </w:rPr>
        <w:t xml:space="preserve">в нарушение п. 10 Положения о гражданской обороне в Российской Федерации, </w:t>
      </w:r>
      <w:r w:rsidRPr="006A6B3C">
        <w:rPr>
          <w:sz w:val="20"/>
          <w:szCs w:val="20"/>
        </w:rPr>
        <w:t>пп</w:t>
      </w:r>
      <w:r w:rsidRPr="006A6B3C">
        <w:rPr>
          <w:sz w:val="20"/>
          <w:szCs w:val="20"/>
        </w:rPr>
        <w:t>. 2, 3 - 6, 10 - 12 Порядка создания убежищ и иных объектов гражданской обороны,</w:t>
      </w:r>
      <w:r w:rsidRPr="006A6B3C" w:rsidR="001738A3">
        <w:rPr>
          <w:sz w:val="20"/>
          <w:szCs w:val="20"/>
        </w:rPr>
        <w:t xml:space="preserve"> утвержденного постановлением Правительства РФ 28.11.1999 г. № 1309, </w:t>
      </w:r>
      <w:r w:rsidRPr="006A6B3C">
        <w:rPr>
          <w:sz w:val="20"/>
          <w:szCs w:val="20"/>
        </w:rPr>
        <w:t>п. 16.4 Положения об организации и ведении гражданской обороны в муниципальных образованиях и организациях предприятием не осуществляется создание объектов гражданской обороны;</w:t>
      </w:r>
    </w:p>
    <w:p w:rsidR="00FC4816" w:rsidRPr="006A6B3C" w:rsidP="00F1260A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ind w:firstLine="709"/>
        <w:outlineLvl w:val="0"/>
        <w:rPr>
          <w:sz w:val="20"/>
          <w:szCs w:val="20"/>
        </w:rPr>
      </w:pPr>
      <w:r w:rsidRPr="006A6B3C">
        <w:rPr>
          <w:sz w:val="20"/>
          <w:szCs w:val="20"/>
        </w:rPr>
        <w:t xml:space="preserve">не проведены лабораторные испытания средств индивидуальной защиты, чем нарушены требования </w:t>
      </w:r>
      <w:r w:rsidRPr="006A6B3C" w:rsidR="007C6B7F">
        <w:rPr>
          <w:sz w:val="20"/>
          <w:szCs w:val="20"/>
        </w:rPr>
        <w:t>пунктов</w:t>
      </w:r>
      <w:r w:rsidRPr="006A6B3C">
        <w:rPr>
          <w:sz w:val="20"/>
          <w:szCs w:val="20"/>
        </w:rPr>
        <w:t xml:space="preserve"> 6, 7, 9, 11, 12, 13, 20 Положения об организации обеспечения населения средствами индивидуальной защиты, утвержденного приказом МЧС России от 01.10.2014 № 543, </w:t>
      </w:r>
      <w:r w:rsidRPr="006A6B3C" w:rsidR="007C6B7F">
        <w:rPr>
          <w:sz w:val="20"/>
          <w:szCs w:val="20"/>
        </w:rPr>
        <w:t>пунктов</w:t>
      </w:r>
      <w:r w:rsidRPr="006A6B3C">
        <w:rPr>
          <w:sz w:val="20"/>
          <w:szCs w:val="20"/>
        </w:rPr>
        <w:t xml:space="preserve"> 1.2-2.17 Правил использования и содержания средств индивидуальной защиты, приборов радиационной химической разведки и контроля</w:t>
      </w:r>
      <w:r w:rsidRPr="006A6B3C">
        <w:rPr>
          <w:sz w:val="20"/>
          <w:szCs w:val="20"/>
        </w:rPr>
        <w:t xml:space="preserve">, утвержденного приказом МЧС России </w:t>
      </w:r>
      <w:r w:rsidRPr="006A6B3C">
        <w:rPr>
          <w:rFonts w:eastAsiaTheme="minorHAnsi"/>
          <w:sz w:val="20"/>
          <w:szCs w:val="20"/>
        </w:rPr>
        <w:t xml:space="preserve">от 27.052003 г. № 285; </w:t>
      </w:r>
    </w:p>
    <w:p w:rsidR="00F1260A" w:rsidRPr="006A6B3C" w:rsidP="00F1260A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ind w:firstLine="709"/>
        <w:outlineLvl w:val="0"/>
        <w:rPr>
          <w:sz w:val="20"/>
          <w:szCs w:val="20"/>
        </w:rPr>
      </w:pPr>
      <w:r w:rsidRPr="006A6B3C">
        <w:rPr>
          <w:sz w:val="20"/>
          <w:szCs w:val="20"/>
        </w:rPr>
        <w:t xml:space="preserve">не согласован с органами местного самоуправления план размещения работников и членов их семей в безопасном районе, чем нарушены требования </w:t>
      </w:r>
      <w:r w:rsidRPr="006A6B3C" w:rsidR="00E37A4A">
        <w:rPr>
          <w:sz w:val="20"/>
          <w:szCs w:val="20"/>
        </w:rPr>
        <w:t xml:space="preserve"> </w:t>
      </w:r>
      <w:r w:rsidRPr="006A6B3C">
        <w:rPr>
          <w:sz w:val="20"/>
          <w:szCs w:val="20"/>
        </w:rPr>
        <w:t xml:space="preserve">п.1 ст. 9 Федерального закона № 28-ФЗ,  </w:t>
      </w:r>
      <w:r w:rsidRPr="006A6B3C" w:rsidR="00E37A4A">
        <w:rPr>
          <w:sz w:val="20"/>
          <w:szCs w:val="20"/>
        </w:rPr>
        <w:t xml:space="preserve">п. 9 Положения о гражданской обороне в Российской Федерации, </w:t>
      </w:r>
      <w:r w:rsidRPr="006A6B3C" w:rsidR="00E37A4A">
        <w:rPr>
          <w:sz w:val="20"/>
          <w:szCs w:val="20"/>
        </w:rPr>
        <w:t>пп</w:t>
      </w:r>
      <w:r w:rsidRPr="006A6B3C" w:rsidR="00E37A4A">
        <w:rPr>
          <w:sz w:val="20"/>
          <w:szCs w:val="20"/>
        </w:rPr>
        <w:t xml:space="preserve">. 6, 15, 24 Правил эвакуации населения, материальных и культурных ценностей в безопасные районы, </w:t>
      </w:r>
      <w:r w:rsidRPr="006A6B3C" w:rsidR="00FC4816">
        <w:rPr>
          <w:sz w:val="20"/>
          <w:szCs w:val="20"/>
        </w:rPr>
        <w:t xml:space="preserve">утвержденного </w:t>
      </w:r>
      <w:r w:rsidRPr="006A6B3C" w:rsidR="00FC4816">
        <w:rPr>
          <w:rFonts w:eastAsiaTheme="minorHAnsi"/>
          <w:sz w:val="20"/>
          <w:szCs w:val="20"/>
        </w:rPr>
        <w:t xml:space="preserve">Постановлением Правительства РФ от 22.06.2004 г. № 303, </w:t>
      </w:r>
      <w:r w:rsidRPr="006A6B3C" w:rsidR="00E37A4A">
        <w:rPr>
          <w:sz w:val="20"/>
          <w:szCs w:val="20"/>
        </w:rPr>
        <w:t>п. 16.3 Положения</w:t>
      </w:r>
      <w:r w:rsidRPr="006A6B3C" w:rsidR="00E37A4A">
        <w:rPr>
          <w:sz w:val="20"/>
          <w:szCs w:val="20"/>
        </w:rPr>
        <w:t xml:space="preserve"> об организации и ведении гражданской обороны в муниципальных образованиях и организациях, п.</w:t>
      </w:r>
      <w:r w:rsidRPr="006A6B3C">
        <w:rPr>
          <w:sz w:val="20"/>
          <w:szCs w:val="20"/>
        </w:rPr>
        <w:t xml:space="preserve"> 83, 110 Порядка разработки, согласования и утверждения планов</w:t>
      </w:r>
      <w:r w:rsidRPr="006A6B3C" w:rsidR="00575344">
        <w:rPr>
          <w:sz w:val="20"/>
          <w:szCs w:val="20"/>
        </w:rPr>
        <w:t xml:space="preserve"> </w:t>
      </w:r>
      <w:r w:rsidRPr="006A6B3C">
        <w:rPr>
          <w:sz w:val="20"/>
          <w:szCs w:val="20"/>
        </w:rPr>
        <w:t>гражданской обороны</w:t>
      </w:r>
      <w:r w:rsidRPr="006A6B3C">
        <w:rPr>
          <w:sz w:val="20"/>
          <w:szCs w:val="20"/>
        </w:rPr>
        <w:t>;</w:t>
      </w:r>
      <w:r w:rsidRPr="006A6B3C" w:rsidR="00575344">
        <w:rPr>
          <w:sz w:val="20"/>
          <w:szCs w:val="20"/>
        </w:rPr>
        <w:t xml:space="preserve"> </w:t>
      </w:r>
      <w:r w:rsidRPr="006A6B3C">
        <w:rPr>
          <w:sz w:val="20"/>
          <w:szCs w:val="20"/>
        </w:rPr>
        <w:t xml:space="preserve"> </w:t>
      </w:r>
    </w:p>
    <w:p w:rsidR="00E74452" w:rsidRPr="006A6B3C" w:rsidP="00E74452">
      <w:pPr>
        <w:pStyle w:val="20"/>
        <w:shd w:val="clear" w:color="auto" w:fill="auto"/>
        <w:ind w:firstLine="860"/>
        <w:rPr>
          <w:rFonts w:eastAsiaTheme="minorHAnsi"/>
          <w:sz w:val="20"/>
          <w:szCs w:val="20"/>
        </w:rPr>
      </w:pPr>
      <w:r w:rsidRPr="006A6B3C">
        <w:rPr>
          <w:sz w:val="20"/>
          <w:szCs w:val="20"/>
        </w:rPr>
        <w:t xml:space="preserve">- не созданы силы гражданской обороны для проведения санитарной обработки работников и обеззараживания зданий и сооружений, специальной обработки техники и территории, чем нарушены требования </w:t>
      </w:r>
      <w:r w:rsidRPr="006A6B3C" w:rsidR="000703DE">
        <w:rPr>
          <w:sz w:val="20"/>
          <w:szCs w:val="20"/>
        </w:rPr>
        <w:t xml:space="preserve">п.1 ст. 9 Федерального закона № 28-ФЗ, </w:t>
      </w:r>
      <w:r w:rsidRPr="006A6B3C">
        <w:rPr>
          <w:sz w:val="20"/>
          <w:szCs w:val="20"/>
        </w:rPr>
        <w:t>п. 16 Положения о гражданской обороне в Российской Федерации, п. 16.9 Положения об организации и ведении гражданской обороны в муниципальных образованиях и организациях, п. 4 Порядка создания нештатных аварийно-спасательных формирований</w:t>
      </w:r>
      <w:r w:rsidRPr="006A6B3C">
        <w:rPr>
          <w:sz w:val="20"/>
          <w:szCs w:val="20"/>
        </w:rPr>
        <w:t xml:space="preserve">, </w:t>
      </w:r>
      <w:r w:rsidRPr="006A6B3C" w:rsidR="00FC4816">
        <w:rPr>
          <w:sz w:val="20"/>
          <w:szCs w:val="20"/>
        </w:rPr>
        <w:t xml:space="preserve">утвержденного приказом МЧС России </w:t>
      </w:r>
      <w:r w:rsidRPr="006A6B3C" w:rsidR="00FC4816">
        <w:rPr>
          <w:rFonts w:eastAsiaTheme="minorHAnsi"/>
          <w:sz w:val="20"/>
          <w:szCs w:val="20"/>
        </w:rPr>
        <w:t xml:space="preserve">от 23.12.2005  № 999,  </w:t>
      </w:r>
      <w:r w:rsidRPr="006A6B3C">
        <w:rPr>
          <w:sz w:val="20"/>
          <w:szCs w:val="20"/>
        </w:rPr>
        <w:t>п. 4 Типового порядка создания нештатных формирований по обеспечению выполнения мероприятий по гражданской обороне</w:t>
      </w:r>
      <w:r w:rsidRPr="006A6B3C">
        <w:rPr>
          <w:sz w:val="20"/>
          <w:szCs w:val="20"/>
        </w:rPr>
        <w:t xml:space="preserve">, утвержденного приказом </w:t>
      </w:r>
      <w:r w:rsidRPr="006A6B3C">
        <w:rPr>
          <w:rFonts w:eastAsiaTheme="minorHAnsi"/>
          <w:sz w:val="20"/>
          <w:szCs w:val="20"/>
        </w:rPr>
        <w:t>МЧС России от 18.12.2014  № 701</w:t>
      </w:r>
      <w:r w:rsidRPr="006A6B3C" w:rsidR="000703DE">
        <w:rPr>
          <w:rFonts w:eastAsiaTheme="minorHAnsi"/>
          <w:sz w:val="20"/>
          <w:szCs w:val="20"/>
        </w:rPr>
        <w:t xml:space="preserve"> (л.д.13-16)</w:t>
      </w:r>
      <w:r w:rsidRPr="006A6B3C">
        <w:rPr>
          <w:rFonts w:eastAsiaTheme="minorHAnsi"/>
          <w:sz w:val="20"/>
          <w:szCs w:val="20"/>
        </w:rPr>
        <w:t xml:space="preserve">. </w:t>
      </w:r>
    </w:p>
    <w:p w:rsidR="00BE55AB" w:rsidRPr="006A6B3C" w:rsidP="006A1804">
      <w:pPr>
        <w:ind w:firstLine="709"/>
        <w:jc w:val="both"/>
        <w:outlineLvl w:val="0"/>
        <w:rPr>
          <w:sz w:val="20"/>
        </w:rPr>
      </w:pPr>
      <w:r w:rsidRPr="006A6B3C">
        <w:rPr>
          <w:sz w:val="20"/>
        </w:rPr>
        <w:t>П</w:t>
      </w:r>
      <w:r w:rsidRPr="006A6B3C" w:rsidR="00C4682B">
        <w:rPr>
          <w:sz w:val="20"/>
        </w:rPr>
        <w:t xml:space="preserve">риказом </w:t>
      </w:r>
      <w:r w:rsidRPr="006A6B3C">
        <w:rPr>
          <w:sz w:val="20"/>
        </w:rPr>
        <w:t xml:space="preserve">АО «Завод «Фиолент» </w:t>
      </w:r>
      <w:r w:rsidRPr="006A6B3C" w:rsidR="00C4682B">
        <w:rPr>
          <w:sz w:val="20"/>
        </w:rPr>
        <w:t>№</w:t>
      </w:r>
      <w:r w:rsidRPr="006A6B3C" w:rsidR="00572616">
        <w:rPr>
          <w:sz w:val="20"/>
        </w:rPr>
        <w:t xml:space="preserve"> </w:t>
      </w:r>
      <w:r w:rsidRPr="006A6B3C">
        <w:rPr>
          <w:sz w:val="20"/>
        </w:rPr>
        <w:t xml:space="preserve">1868-к </w:t>
      </w:r>
      <w:r w:rsidRPr="006A6B3C" w:rsidR="00C4682B">
        <w:rPr>
          <w:sz w:val="20"/>
        </w:rPr>
        <w:t xml:space="preserve">от </w:t>
      </w:r>
      <w:r w:rsidRPr="006A6B3C">
        <w:rPr>
          <w:sz w:val="20"/>
        </w:rPr>
        <w:t>22</w:t>
      </w:r>
      <w:r w:rsidRPr="006A6B3C" w:rsidR="00C4682B">
        <w:rPr>
          <w:sz w:val="20"/>
        </w:rPr>
        <w:t>.</w:t>
      </w:r>
      <w:r w:rsidRPr="006A6B3C">
        <w:rPr>
          <w:sz w:val="20"/>
        </w:rPr>
        <w:t>12</w:t>
      </w:r>
      <w:r w:rsidRPr="006A6B3C" w:rsidR="00C4682B">
        <w:rPr>
          <w:sz w:val="20"/>
        </w:rPr>
        <w:t xml:space="preserve">.2015 г. о переводе работника на другую работу </w:t>
      </w:r>
      <w:r w:rsidRPr="006A6B3C">
        <w:rPr>
          <w:sz w:val="20"/>
        </w:rPr>
        <w:t xml:space="preserve">Кравчук Н.Г. в порядке перевода </w:t>
      </w:r>
      <w:r w:rsidRPr="006A6B3C" w:rsidR="00C4682B">
        <w:rPr>
          <w:sz w:val="20"/>
        </w:rPr>
        <w:t xml:space="preserve">назначен на должность </w:t>
      </w:r>
      <w:r w:rsidRPr="006A6B3C">
        <w:rPr>
          <w:sz w:val="20"/>
        </w:rPr>
        <w:t xml:space="preserve"> заместителя генерального директора по вопросам безопасности – начальника отдела режима АО</w:t>
      </w:r>
      <w:r w:rsidRPr="006A6B3C" w:rsidR="00C4682B">
        <w:rPr>
          <w:sz w:val="20"/>
        </w:rPr>
        <w:t xml:space="preserve"> «Завод «Фиолент»</w:t>
      </w:r>
      <w:r w:rsidRPr="006A6B3C" w:rsidR="000703DE">
        <w:rPr>
          <w:sz w:val="20"/>
        </w:rPr>
        <w:t xml:space="preserve"> (л.д.39)</w:t>
      </w:r>
      <w:r w:rsidRPr="006A6B3C" w:rsidR="00E74452">
        <w:rPr>
          <w:sz w:val="20"/>
        </w:rPr>
        <w:t>.</w:t>
      </w:r>
      <w:r w:rsidRPr="006A6B3C">
        <w:rPr>
          <w:sz w:val="20"/>
        </w:rPr>
        <w:t xml:space="preserve"> </w:t>
      </w:r>
    </w:p>
    <w:p w:rsidR="0012539C" w:rsidRPr="006A6B3C" w:rsidP="0012539C">
      <w:pPr>
        <w:pStyle w:val="20"/>
        <w:shd w:val="clear" w:color="auto" w:fill="auto"/>
        <w:ind w:firstLine="860"/>
        <w:rPr>
          <w:sz w:val="20"/>
          <w:szCs w:val="20"/>
        </w:rPr>
      </w:pPr>
      <w:r w:rsidRPr="006A6B3C">
        <w:rPr>
          <w:sz w:val="20"/>
          <w:szCs w:val="20"/>
        </w:rPr>
        <w:t xml:space="preserve">Согласно плану мероприятий по выполнению предписания № 1 ОНД и </w:t>
      </w:r>
      <w:r w:rsidRPr="006A6B3C">
        <w:rPr>
          <w:sz w:val="20"/>
          <w:szCs w:val="20"/>
        </w:rPr>
        <w:t>ПР</w:t>
      </w:r>
      <w:r w:rsidRPr="006A6B3C">
        <w:rPr>
          <w:sz w:val="20"/>
          <w:szCs w:val="20"/>
        </w:rPr>
        <w:t xml:space="preserve"> по г. Симферополю УНД и ПР ГУ МЧС России по Республике Крым в области гражданской обороны, утвержденному генеральным </w:t>
      </w:r>
      <w:r w:rsidRPr="006A6B3C">
        <w:rPr>
          <w:sz w:val="20"/>
          <w:szCs w:val="20"/>
        </w:rPr>
        <w:t>директором АО «Завод Фиолент» 06.0</w:t>
      </w:r>
      <w:r w:rsidRPr="006A6B3C" w:rsidR="0053529D">
        <w:rPr>
          <w:sz w:val="20"/>
          <w:szCs w:val="20"/>
        </w:rPr>
        <w:t>6</w:t>
      </w:r>
      <w:r w:rsidRPr="006A6B3C">
        <w:rPr>
          <w:sz w:val="20"/>
          <w:szCs w:val="20"/>
        </w:rPr>
        <w:t>.2018</w:t>
      </w:r>
      <w:r w:rsidRPr="006A6B3C" w:rsidR="0053529D">
        <w:rPr>
          <w:sz w:val="20"/>
          <w:szCs w:val="20"/>
        </w:rPr>
        <w:t xml:space="preserve"> </w:t>
      </w:r>
      <w:r w:rsidRPr="006A6B3C">
        <w:rPr>
          <w:sz w:val="20"/>
          <w:szCs w:val="20"/>
        </w:rPr>
        <w:t>г.</w:t>
      </w:r>
      <w:r w:rsidRPr="006A6B3C" w:rsidR="0053529D">
        <w:rPr>
          <w:sz w:val="20"/>
          <w:szCs w:val="20"/>
        </w:rPr>
        <w:t xml:space="preserve">, ответственным за выполнение мероприятий по выполнению предписания назначен Кравчук Н.Г.(л.д.18-20).  </w:t>
      </w:r>
      <w:r w:rsidRPr="006A6B3C">
        <w:rPr>
          <w:sz w:val="20"/>
          <w:szCs w:val="20"/>
        </w:rPr>
        <w:t xml:space="preserve"> </w:t>
      </w:r>
    </w:p>
    <w:p w:rsidR="0012539C" w:rsidRPr="006A6B3C" w:rsidP="0012539C">
      <w:pPr>
        <w:pStyle w:val="20"/>
        <w:shd w:val="clear" w:color="auto" w:fill="auto"/>
        <w:ind w:firstLine="860"/>
        <w:rPr>
          <w:rFonts w:eastAsiaTheme="minorHAnsi"/>
          <w:sz w:val="20"/>
          <w:szCs w:val="20"/>
        </w:rPr>
      </w:pPr>
      <w:r w:rsidRPr="006A6B3C">
        <w:rPr>
          <w:rFonts w:eastAsiaTheme="minorHAnsi"/>
          <w:sz w:val="20"/>
          <w:szCs w:val="20"/>
        </w:rPr>
        <w:t xml:space="preserve">По результатам проверки 03.09.2019 г. в отношении </w:t>
      </w:r>
      <w:r w:rsidRPr="006A6B3C">
        <w:rPr>
          <w:sz w:val="20"/>
          <w:szCs w:val="20"/>
        </w:rPr>
        <w:t xml:space="preserve">заместителя генерального директора по вопросам безопасности – начальника отдела режима АО «Завод «Фиолент» Кравчука Н.Г. составлен протокол об административном правонарушении, предусмотренном ч. 1 ст. 19.5 КоАП РФ.  </w:t>
      </w:r>
    </w:p>
    <w:p w:rsidR="0043747C" w:rsidRPr="006A6B3C" w:rsidP="0012539C">
      <w:pPr>
        <w:overflowPunct/>
        <w:ind w:firstLine="860"/>
        <w:jc w:val="both"/>
        <w:textAlignment w:val="auto"/>
        <w:rPr>
          <w:sz w:val="20"/>
          <w:shd w:val="clear" w:color="auto" w:fill="FFFFFF"/>
        </w:rPr>
      </w:pPr>
      <w:r w:rsidRPr="006A6B3C">
        <w:rPr>
          <w:sz w:val="20"/>
          <w:shd w:val="clear" w:color="auto" w:fill="FFFFFF"/>
        </w:rPr>
        <w:t xml:space="preserve">В силу </w:t>
      </w:r>
      <w:r w:rsidRPr="006A6B3C">
        <w:rPr>
          <w:sz w:val="20"/>
          <w:shd w:val="clear" w:color="auto" w:fill="FFFFFF"/>
        </w:rPr>
        <w:t>ч</w:t>
      </w:r>
      <w:r w:rsidRPr="006A6B3C">
        <w:rPr>
          <w:sz w:val="20"/>
          <w:shd w:val="clear" w:color="auto" w:fill="FFFFFF"/>
        </w:rPr>
        <w:t>. 1 ст. </w:t>
      </w:r>
      <w:hyperlink r:id="rId10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6A6B3C">
          <w:rPr>
            <w:rStyle w:val="Hyperlink"/>
            <w:color w:val="auto"/>
            <w:sz w:val="20"/>
            <w:u w:val="none"/>
            <w:bdr w:val="none" w:sz="0" w:space="0" w:color="auto" w:frame="1"/>
          </w:rPr>
          <w:t>2.4 КоАП</w:t>
        </w:r>
      </w:hyperlink>
      <w:r w:rsidRPr="006A6B3C">
        <w:rPr>
          <w:sz w:val="20"/>
          <w:shd w:val="clear" w:color="auto" w:fill="FFFFFF"/>
        </w:rPr>
        <w:t> 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3747C" w:rsidRPr="006A6B3C" w:rsidP="0012539C">
      <w:pPr>
        <w:ind w:firstLine="860"/>
        <w:jc w:val="both"/>
        <w:rPr>
          <w:sz w:val="20"/>
        </w:rPr>
      </w:pPr>
      <w:r w:rsidRPr="006A6B3C">
        <w:rPr>
          <w:sz w:val="20"/>
        </w:rPr>
        <w:t xml:space="preserve"> </w:t>
      </w:r>
      <w:r w:rsidRPr="006A6B3C">
        <w:rPr>
          <w:sz w:val="20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3747C" w:rsidRPr="006A6B3C" w:rsidP="0012539C">
      <w:pPr>
        <w:ind w:firstLine="860"/>
        <w:jc w:val="both"/>
        <w:rPr>
          <w:sz w:val="20"/>
        </w:rPr>
      </w:pPr>
      <w:r w:rsidRPr="006A6B3C">
        <w:rPr>
          <w:sz w:val="20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74452" w:rsidRPr="006A6B3C" w:rsidP="006A1804">
      <w:pPr>
        <w:shd w:val="clear" w:color="auto" w:fill="FFFFFF"/>
        <w:ind w:firstLine="709"/>
        <w:jc w:val="both"/>
        <w:rPr>
          <w:sz w:val="20"/>
        </w:rPr>
      </w:pPr>
      <w:r w:rsidRPr="006A6B3C">
        <w:rPr>
          <w:sz w:val="20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6A6B3C">
        <w:rPr>
          <w:sz w:val="20"/>
        </w:rPr>
        <w:softHyphen/>
        <w:t>стороннем, полном и объективном исследовании всех доказательств дела в их совокупности.</w:t>
      </w:r>
      <w:r w:rsidRPr="006A6B3C">
        <w:rPr>
          <w:sz w:val="20"/>
        </w:rPr>
        <w:t xml:space="preserve"> </w:t>
      </w:r>
    </w:p>
    <w:p w:rsidR="003C4A83" w:rsidRPr="006A6B3C" w:rsidP="006A1804">
      <w:pPr>
        <w:shd w:val="clear" w:color="auto" w:fill="FFFFFF"/>
        <w:ind w:firstLine="709"/>
        <w:jc w:val="both"/>
        <w:rPr>
          <w:sz w:val="20"/>
          <w:shd w:val="clear" w:color="auto" w:fill="FFFFFF"/>
        </w:rPr>
      </w:pPr>
      <w:r w:rsidRPr="006A6B3C">
        <w:rPr>
          <w:sz w:val="20"/>
          <w:shd w:val="clear" w:color="auto" w:fill="FFFFFF"/>
        </w:rPr>
        <w:t xml:space="preserve">На основании полного и всестороннего исследования </w:t>
      </w:r>
      <w:r w:rsidRPr="006A6B3C" w:rsidR="00390595">
        <w:rPr>
          <w:sz w:val="20"/>
          <w:shd w:val="clear" w:color="auto" w:fill="FFFFFF"/>
        </w:rPr>
        <w:t xml:space="preserve">вышеуказанных </w:t>
      </w:r>
      <w:r w:rsidRPr="006A6B3C">
        <w:rPr>
          <w:sz w:val="20"/>
          <w:shd w:val="clear" w:color="auto" w:fill="FFFFFF"/>
        </w:rPr>
        <w:t>доказательств</w:t>
      </w:r>
      <w:r w:rsidRPr="006A6B3C" w:rsidR="00390595">
        <w:rPr>
          <w:sz w:val="20"/>
          <w:shd w:val="clear" w:color="auto" w:fill="FFFFFF"/>
        </w:rPr>
        <w:t xml:space="preserve"> </w:t>
      </w:r>
      <w:r w:rsidRPr="006A6B3C">
        <w:rPr>
          <w:sz w:val="20"/>
          <w:shd w:val="clear" w:color="auto" w:fill="FFFFFF"/>
        </w:rPr>
        <w:t xml:space="preserve">мировой судья </w:t>
      </w:r>
      <w:r w:rsidRPr="006A6B3C" w:rsidR="00390595">
        <w:rPr>
          <w:sz w:val="20"/>
          <w:shd w:val="clear" w:color="auto" w:fill="FFFFFF"/>
        </w:rPr>
        <w:t xml:space="preserve">пришел к выводу </w:t>
      </w:r>
      <w:r w:rsidRPr="006A6B3C">
        <w:rPr>
          <w:sz w:val="20"/>
          <w:shd w:val="clear" w:color="auto" w:fill="FFFFFF"/>
        </w:rPr>
        <w:t xml:space="preserve">о наличии в бездействии должностного лица </w:t>
      </w:r>
      <w:r w:rsidRPr="006A6B3C" w:rsidR="0043747C">
        <w:rPr>
          <w:sz w:val="20"/>
          <w:shd w:val="clear" w:color="auto" w:fill="FFFFFF"/>
        </w:rPr>
        <w:t>–</w:t>
      </w:r>
      <w:r w:rsidRPr="006A6B3C" w:rsidR="00390595">
        <w:rPr>
          <w:sz w:val="20"/>
        </w:rPr>
        <w:t xml:space="preserve"> заместителя генерального директора по вопросам безопасности – начальника отдела режима Кравчука Н.Г. </w:t>
      </w:r>
      <w:r w:rsidRPr="006A6B3C" w:rsidR="000008D6">
        <w:rPr>
          <w:sz w:val="20"/>
          <w:shd w:val="clear" w:color="auto" w:fill="FFFFFF"/>
        </w:rPr>
        <w:t>состав</w:t>
      </w:r>
      <w:r w:rsidRPr="006A6B3C" w:rsidR="00390595">
        <w:rPr>
          <w:sz w:val="20"/>
          <w:shd w:val="clear" w:color="auto" w:fill="FFFFFF"/>
        </w:rPr>
        <w:t>а</w:t>
      </w:r>
      <w:r w:rsidRPr="006A6B3C">
        <w:rPr>
          <w:sz w:val="20"/>
          <w:shd w:val="clear" w:color="auto" w:fill="FFFFFF"/>
        </w:rPr>
        <w:t xml:space="preserve"> административн</w:t>
      </w:r>
      <w:r w:rsidRPr="006A6B3C" w:rsidR="00390595">
        <w:rPr>
          <w:sz w:val="20"/>
          <w:shd w:val="clear" w:color="auto" w:fill="FFFFFF"/>
        </w:rPr>
        <w:t>ого</w:t>
      </w:r>
      <w:r w:rsidRPr="006A6B3C">
        <w:rPr>
          <w:sz w:val="20"/>
          <w:shd w:val="clear" w:color="auto" w:fill="FFFFFF"/>
        </w:rPr>
        <w:t xml:space="preserve"> правонарушени</w:t>
      </w:r>
      <w:r w:rsidRPr="006A6B3C" w:rsidR="00390595">
        <w:rPr>
          <w:sz w:val="20"/>
          <w:shd w:val="clear" w:color="auto" w:fill="FFFFFF"/>
        </w:rPr>
        <w:t>я</w:t>
      </w:r>
      <w:r w:rsidRPr="006A6B3C" w:rsidR="000008D6">
        <w:rPr>
          <w:sz w:val="20"/>
          <w:shd w:val="clear" w:color="auto" w:fill="FFFFFF"/>
        </w:rPr>
        <w:t>,</w:t>
      </w:r>
      <w:r w:rsidRPr="006A6B3C">
        <w:rPr>
          <w:sz w:val="20"/>
          <w:shd w:val="clear" w:color="auto" w:fill="FFFFFF"/>
        </w:rPr>
        <w:t xml:space="preserve"> предусмотренн</w:t>
      </w:r>
      <w:r w:rsidRPr="006A6B3C" w:rsidR="00390595">
        <w:rPr>
          <w:sz w:val="20"/>
          <w:shd w:val="clear" w:color="auto" w:fill="FFFFFF"/>
        </w:rPr>
        <w:t>ого</w:t>
      </w:r>
      <w:r w:rsidRPr="006A6B3C">
        <w:rPr>
          <w:sz w:val="20"/>
          <w:shd w:val="clear" w:color="auto" w:fill="FFFFFF"/>
        </w:rPr>
        <w:t xml:space="preserve"> </w:t>
      </w:r>
      <w:r w:rsidRPr="006A6B3C">
        <w:rPr>
          <w:sz w:val="20"/>
          <w:shd w:val="clear" w:color="auto" w:fill="FFFFFF"/>
        </w:rPr>
        <w:t>ч</w:t>
      </w:r>
      <w:r w:rsidRPr="006A6B3C">
        <w:rPr>
          <w:sz w:val="20"/>
          <w:shd w:val="clear" w:color="auto" w:fill="FFFFFF"/>
        </w:rPr>
        <w:t>.</w:t>
      </w:r>
      <w:r w:rsidRPr="006A6B3C" w:rsidR="00390595">
        <w:rPr>
          <w:sz w:val="20"/>
          <w:shd w:val="clear" w:color="auto" w:fill="FFFFFF"/>
        </w:rPr>
        <w:t xml:space="preserve"> </w:t>
      </w:r>
      <w:r w:rsidRPr="006A6B3C" w:rsidR="0053529D">
        <w:rPr>
          <w:sz w:val="20"/>
          <w:shd w:val="clear" w:color="auto" w:fill="FFFFFF"/>
        </w:rPr>
        <w:t>1</w:t>
      </w:r>
      <w:r w:rsidRPr="006A6B3C">
        <w:rPr>
          <w:sz w:val="20"/>
          <w:shd w:val="clear" w:color="auto" w:fill="FFFFFF"/>
        </w:rPr>
        <w:t xml:space="preserve"> ст. </w:t>
      </w:r>
      <w:r w:rsidRPr="006A6B3C" w:rsidR="0053529D">
        <w:rPr>
          <w:sz w:val="20"/>
          <w:shd w:val="clear" w:color="auto" w:fill="FFFFFF"/>
        </w:rPr>
        <w:t>19.5 КоАП Р</w:t>
      </w:r>
      <w:r w:rsidRPr="006A6B3C">
        <w:rPr>
          <w:sz w:val="20"/>
          <w:shd w:val="clear" w:color="auto" w:fill="FFFFFF"/>
        </w:rPr>
        <w:t>Ф.</w:t>
      </w:r>
    </w:p>
    <w:p w:rsidR="000008D6" w:rsidRPr="006A6B3C" w:rsidP="006A1804">
      <w:pPr>
        <w:shd w:val="clear" w:color="auto" w:fill="FFFFFF"/>
        <w:ind w:firstLine="709"/>
        <w:jc w:val="both"/>
        <w:rPr>
          <w:sz w:val="20"/>
        </w:rPr>
      </w:pPr>
      <w:r w:rsidRPr="006A6B3C">
        <w:rPr>
          <w:sz w:val="20"/>
          <w:shd w:val="clear" w:color="auto" w:fill="FFFFFF"/>
        </w:rPr>
        <w:t xml:space="preserve">Порядок привлечения лица к административной ответственности не нарушен. </w:t>
      </w:r>
      <w:r w:rsidRPr="006A6B3C" w:rsidR="0012539C">
        <w:rPr>
          <w:sz w:val="20"/>
          <w:shd w:val="clear" w:color="auto" w:fill="FFFFFF"/>
        </w:rPr>
        <w:t xml:space="preserve">Протокол </w:t>
      </w:r>
      <w:r w:rsidRPr="006A6B3C" w:rsidR="0096274B">
        <w:rPr>
          <w:sz w:val="20"/>
          <w:shd w:val="clear" w:color="auto" w:fill="FFFFFF"/>
        </w:rPr>
        <w:t xml:space="preserve">об административном правонарушении </w:t>
      </w:r>
      <w:r w:rsidRPr="006A6B3C" w:rsidR="0012539C">
        <w:rPr>
          <w:sz w:val="20"/>
          <w:shd w:val="clear" w:color="auto" w:fill="FFFFFF"/>
        </w:rPr>
        <w:t xml:space="preserve">соответствует требованиям ст. 28.2 КоАП РФ. </w:t>
      </w:r>
    </w:p>
    <w:p w:rsidR="00057B30" w:rsidRPr="006A6B3C" w:rsidP="006A1804">
      <w:pPr>
        <w:ind w:firstLine="709"/>
        <w:jc w:val="both"/>
        <w:rPr>
          <w:sz w:val="20"/>
          <w:shd w:val="clear" w:color="auto" w:fill="FFFFFF"/>
        </w:rPr>
      </w:pPr>
      <w:r w:rsidRPr="006A6B3C">
        <w:rPr>
          <w:sz w:val="20"/>
          <w:shd w:val="clear" w:color="auto" w:fill="FFFFFF"/>
        </w:rPr>
        <w:t>Поскольку совершенн</w:t>
      </w:r>
      <w:r w:rsidRPr="006A6B3C" w:rsidR="006A1804">
        <w:rPr>
          <w:sz w:val="20"/>
          <w:shd w:val="clear" w:color="auto" w:fill="FFFFFF"/>
        </w:rPr>
        <w:t>ое</w:t>
      </w:r>
      <w:r w:rsidRPr="006A6B3C">
        <w:rPr>
          <w:sz w:val="20"/>
          <w:shd w:val="clear" w:color="auto" w:fill="FFFFFF"/>
        </w:rPr>
        <w:t xml:space="preserve"> </w:t>
      </w:r>
      <w:r w:rsidRPr="006A6B3C" w:rsidR="006A1804">
        <w:rPr>
          <w:sz w:val="20"/>
          <w:shd w:val="clear" w:color="auto" w:fill="FFFFFF"/>
        </w:rPr>
        <w:t xml:space="preserve">Кравчуком Н.Г. </w:t>
      </w:r>
      <w:r w:rsidRPr="006A6B3C">
        <w:rPr>
          <w:sz w:val="20"/>
          <w:shd w:val="clear" w:color="auto" w:fill="FFFFFF"/>
        </w:rPr>
        <w:t>административн</w:t>
      </w:r>
      <w:r w:rsidRPr="006A6B3C" w:rsidR="006A1804">
        <w:rPr>
          <w:sz w:val="20"/>
          <w:shd w:val="clear" w:color="auto" w:fill="FFFFFF"/>
        </w:rPr>
        <w:t>ое</w:t>
      </w:r>
      <w:r w:rsidRPr="006A6B3C">
        <w:rPr>
          <w:sz w:val="20"/>
          <w:shd w:val="clear" w:color="auto" w:fill="FFFFFF"/>
        </w:rPr>
        <w:t xml:space="preserve"> правонарушени</w:t>
      </w:r>
      <w:r w:rsidRPr="006A6B3C" w:rsidR="006A1804">
        <w:rPr>
          <w:sz w:val="20"/>
          <w:shd w:val="clear" w:color="auto" w:fill="FFFFFF"/>
        </w:rPr>
        <w:t>е</w:t>
      </w:r>
      <w:r w:rsidRPr="006A6B3C">
        <w:rPr>
          <w:sz w:val="20"/>
          <w:shd w:val="clear" w:color="auto" w:fill="FFFFFF"/>
        </w:rPr>
        <w:t xml:space="preserve"> посяга</w:t>
      </w:r>
      <w:r w:rsidRPr="006A6B3C" w:rsidR="006A1804">
        <w:rPr>
          <w:sz w:val="20"/>
          <w:shd w:val="clear" w:color="auto" w:fill="FFFFFF"/>
        </w:rPr>
        <w:t>ет</w:t>
      </w:r>
      <w:r w:rsidRPr="006A6B3C">
        <w:rPr>
          <w:sz w:val="20"/>
          <w:shd w:val="clear" w:color="auto" w:fill="FFFFFF"/>
        </w:rPr>
        <w:t xml:space="preserve"> на </w:t>
      </w:r>
      <w:r w:rsidRPr="006A6B3C" w:rsidR="0053529D">
        <w:rPr>
          <w:sz w:val="20"/>
          <w:shd w:val="clear" w:color="auto" w:fill="FFFFFF"/>
        </w:rPr>
        <w:t>порядок управления и</w:t>
      </w:r>
      <w:r w:rsidRPr="006A6B3C">
        <w:rPr>
          <w:sz w:val="20"/>
          <w:shd w:val="clear" w:color="auto" w:fill="FFFFFF"/>
        </w:rPr>
        <w:t xml:space="preserve"> сопряжен</w:t>
      </w:r>
      <w:r w:rsidRPr="006A6B3C" w:rsidR="0053529D">
        <w:rPr>
          <w:sz w:val="20"/>
          <w:shd w:val="clear" w:color="auto" w:fill="FFFFFF"/>
        </w:rPr>
        <w:t>о</w:t>
      </w:r>
      <w:r w:rsidRPr="006A6B3C">
        <w:rPr>
          <w:sz w:val="20"/>
          <w:shd w:val="clear" w:color="auto" w:fill="FFFFFF"/>
        </w:rPr>
        <w:t xml:space="preserve"> с риском наступления тяжких последствий, то есть существенно нарушающим охраняемые общественные отношения оно не может быть признано малозначительным.</w:t>
      </w:r>
      <w:r w:rsidRPr="006A6B3C">
        <w:rPr>
          <w:sz w:val="20"/>
          <w:shd w:val="clear" w:color="auto" w:fill="FFFFFF"/>
        </w:rPr>
        <w:t xml:space="preserve"> </w:t>
      </w:r>
    </w:p>
    <w:p w:rsidR="005E3125" w:rsidRPr="006A6B3C" w:rsidP="00E74452">
      <w:pPr>
        <w:ind w:firstLine="709"/>
        <w:jc w:val="both"/>
        <w:rPr>
          <w:sz w:val="20"/>
          <w:shd w:val="clear" w:color="auto" w:fill="FFFFFF"/>
        </w:rPr>
      </w:pPr>
      <w:r w:rsidRPr="006A6B3C">
        <w:rPr>
          <w:sz w:val="20"/>
          <w:shd w:val="clear" w:color="auto" w:fill="FFFFFF"/>
        </w:rPr>
        <w:t xml:space="preserve">При этом, поскольку АО «Завод «Фиолент» не является субъектом малого либо среднего предпринимательства, в данном случае не могут быть применены положения ст.4.1.1. КоАП РФ.  </w:t>
      </w:r>
    </w:p>
    <w:p w:rsidR="003C4A83" w:rsidRPr="006A6B3C" w:rsidP="00E74452">
      <w:pPr>
        <w:ind w:firstLine="709"/>
        <w:jc w:val="both"/>
        <w:rPr>
          <w:sz w:val="20"/>
          <w:shd w:val="clear" w:color="auto" w:fill="FFFFFF"/>
        </w:rPr>
      </w:pPr>
      <w:r w:rsidRPr="006A6B3C">
        <w:rPr>
          <w:sz w:val="20"/>
          <w:shd w:val="clear" w:color="auto" w:fill="FFFFFF"/>
        </w:rPr>
        <w:t>Принимая во внимание все обстоятельства совершённ</w:t>
      </w:r>
      <w:r w:rsidRPr="006A6B3C" w:rsidR="00BB6DE1">
        <w:rPr>
          <w:sz w:val="20"/>
          <w:shd w:val="clear" w:color="auto" w:fill="FFFFFF"/>
        </w:rPr>
        <w:t>ого</w:t>
      </w:r>
      <w:r w:rsidRPr="006A6B3C">
        <w:rPr>
          <w:sz w:val="20"/>
          <w:shd w:val="clear" w:color="auto" w:fill="FFFFFF"/>
        </w:rPr>
        <w:t xml:space="preserve"> должностным лицом </w:t>
      </w:r>
      <w:r w:rsidRPr="006A6B3C" w:rsidR="00D33AF6">
        <w:rPr>
          <w:sz w:val="20"/>
          <w:shd w:val="clear" w:color="auto" w:fill="FFFFFF"/>
        </w:rPr>
        <w:t>–</w:t>
      </w:r>
      <w:r w:rsidRPr="006A6B3C">
        <w:rPr>
          <w:sz w:val="20"/>
          <w:shd w:val="clear" w:color="auto" w:fill="FFFFFF"/>
        </w:rPr>
        <w:t xml:space="preserve"> </w:t>
      </w:r>
      <w:r w:rsidRPr="006A6B3C" w:rsidR="006A1804">
        <w:rPr>
          <w:sz w:val="20"/>
          <w:shd w:val="clear" w:color="auto" w:fill="FFFFFF"/>
        </w:rPr>
        <w:t>Кравчуком Н.Г.</w:t>
      </w:r>
      <w:r w:rsidRPr="006A6B3C">
        <w:rPr>
          <w:sz w:val="20"/>
          <w:shd w:val="clear" w:color="auto" w:fill="FFFFFF"/>
        </w:rPr>
        <w:t xml:space="preserve"> административн</w:t>
      </w:r>
      <w:r w:rsidRPr="006A6B3C" w:rsidR="005E3125">
        <w:rPr>
          <w:sz w:val="20"/>
          <w:shd w:val="clear" w:color="auto" w:fill="FFFFFF"/>
        </w:rPr>
        <w:t>ого</w:t>
      </w:r>
      <w:r w:rsidRPr="006A6B3C">
        <w:rPr>
          <w:sz w:val="20"/>
          <w:shd w:val="clear" w:color="auto" w:fill="FFFFFF"/>
        </w:rPr>
        <w:t xml:space="preserve"> правонарушени</w:t>
      </w:r>
      <w:r w:rsidRPr="006A6B3C" w:rsidR="005E3125">
        <w:rPr>
          <w:sz w:val="20"/>
          <w:shd w:val="clear" w:color="auto" w:fill="FFFFFF"/>
        </w:rPr>
        <w:t>я</w:t>
      </w:r>
      <w:r w:rsidRPr="006A6B3C">
        <w:rPr>
          <w:sz w:val="20"/>
          <w:shd w:val="clear" w:color="auto" w:fill="FFFFFF"/>
        </w:rPr>
        <w:t xml:space="preserve">, личность виновного, конкретных обстоятельства дела, смягчающих </w:t>
      </w:r>
      <w:r w:rsidRPr="006A6B3C" w:rsidR="005E3125">
        <w:rPr>
          <w:sz w:val="20"/>
          <w:shd w:val="clear" w:color="auto" w:fill="FFFFFF"/>
        </w:rPr>
        <w:t xml:space="preserve">административную ответственность </w:t>
      </w:r>
      <w:r w:rsidRPr="006A6B3C" w:rsidR="00D33AF6">
        <w:rPr>
          <w:sz w:val="20"/>
          <w:shd w:val="clear" w:color="auto" w:fill="FFFFFF"/>
        </w:rPr>
        <w:t>обстоятельств</w:t>
      </w:r>
      <w:r w:rsidRPr="006A6B3C" w:rsidR="000B1D2A">
        <w:rPr>
          <w:sz w:val="20"/>
          <w:shd w:val="clear" w:color="auto" w:fill="FFFFFF"/>
        </w:rPr>
        <w:t xml:space="preserve">, к которым суд учитывает </w:t>
      </w:r>
      <w:r w:rsidRPr="006A6B3C" w:rsidR="00D33AF6">
        <w:rPr>
          <w:sz w:val="20"/>
          <w:shd w:val="clear" w:color="auto" w:fill="FFFFFF"/>
        </w:rPr>
        <w:t>признание вины</w:t>
      </w:r>
      <w:r w:rsidRPr="006A6B3C" w:rsidR="000B1D2A">
        <w:rPr>
          <w:sz w:val="20"/>
          <w:shd w:val="clear" w:color="auto" w:fill="FFFFFF"/>
        </w:rPr>
        <w:t>, а также отсутствие о</w:t>
      </w:r>
      <w:r w:rsidRPr="006A6B3C">
        <w:rPr>
          <w:sz w:val="20"/>
          <w:shd w:val="clear" w:color="auto" w:fill="FFFFFF"/>
        </w:rPr>
        <w:t xml:space="preserve">тягчающих </w:t>
      </w:r>
      <w:r w:rsidRPr="006A6B3C" w:rsidR="005E3125">
        <w:rPr>
          <w:sz w:val="20"/>
          <w:shd w:val="clear" w:color="auto" w:fill="FFFFFF"/>
        </w:rPr>
        <w:t xml:space="preserve">административную ответственность </w:t>
      </w:r>
      <w:r w:rsidRPr="006A6B3C">
        <w:rPr>
          <w:sz w:val="20"/>
          <w:shd w:val="clear" w:color="auto" w:fill="FFFFFF"/>
        </w:rPr>
        <w:t xml:space="preserve"> обстоятельств, миров</w:t>
      </w:r>
      <w:r w:rsidRPr="006A6B3C" w:rsidR="000B1D2A">
        <w:rPr>
          <w:sz w:val="20"/>
          <w:shd w:val="clear" w:color="auto" w:fill="FFFFFF"/>
        </w:rPr>
        <w:t xml:space="preserve">ой </w:t>
      </w:r>
      <w:r w:rsidRPr="006A6B3C">
        <w:rPr>
          <w:sz w:val="20"/>
          <w:shd w:val="clear" w:color="auto" w:fill="FFFFFF"/>
        </w:rPr>
        <w:t>судь</w:t>
      </w:r>
      <w:r w:rsidRPr="006A6B3C" w:rsidR="000B1D2A">
        <w:rPr>
          <w:sz w:val="20"/>
          <w:shd w:val="clear" w:color="auto" w:fill="FFFFFF"/>
        </w:rPr>
        <w:t xml:space="preserve">я </w:t>
      </w:r>
      <w:r w:rsidRPr="006A6B3C">
        <w:rPr>
          <w:sz w:val="20"/>
          <w:shd w:val="clear" w:color="auto" w:fill="FFFFFF"/>
        </w:rPr>
        <w:t xml:space="preserve">считает необходимым назначить ему </w:t>
      </w:r>
      <w:r w:rsidRPr="006A6B3C" w:rsidR="005E3125">
        <w:rPr>
          <w:sz w:val="20"/>
          <w:shd w:val="clear" w:color="auto" w:fill="FFFFFF"/>
        </w:rPr>
        <w:t xml:space="preserve">минимальное </w:t>
      </w:r>
      <w:r w:rsidRPr="006A6B3C">
        <w:rPr>
          <w:sz w:val="20"/>
          <w:shd w:val="clear" w:color="auto" w:fill="FFFFFF"/>
        </w:rPr>
        <w:t>наказание в виде административно</w:t>
      </w:r>
      <w:r w:rsidRPr="006A6B3C" w:rsidR="00D33AF6">
        <w:rPr>
          <w:sz w:val="20"/>
          <w:shd w:val="clear" w:color="auto" w:fill="FFFFFF"/>
        </w:rPr>
        <w:t>го штрафа в пределах санкции ч.</w:t>
      </w:r>
      <w:r w:rsidRPr="006A6B3C" w:rsidR="0012539C">
        <w:rPr>
          <w:sz w:val="20"/>
          <w:shd w:val="clear" w:color="auto" w:fill="FFFFFF"/>
        </w:rPr>
        <w:t>1</w:t>
      </w:r>
      <w:r w:rsidRPr="006A6B3C">
        <w:rPr>
          <w:sz w:val="20"/>
          <w:shd w:val="clear" w:color="auto" w:fill="FFFFFF"/>
        </w:rPr>
        <w:t xml:space="preserve"> ст. </w:t>
      </w:r>
      <w:r w:rsidRPr="006A6B3C" w:rsidR="0012539C">
        <w:rPr>
          <w:sz w:val="20"/>
          <w:shd w:val="clear" w:color="auto" w:fill="FFFFFF"/>
        </w:rPr>
        <w:t>19.5</w:t>
      </w:r>
      <w:r w:rsidRPr="006A6B3C">
        <w:rPr>
          <w:sz w:val="20"/>
          <w:shd w:val="clear" w:color="auto" w:fill="FFFFFF"/>
        </w:rPr>
        <w:t> </w:t>
      </w:r>
      <w:r w:rsidRPr="006A6B3C" w:rsidR="0012539C">
        <w:rPr>
          <w:sz w:val="20"/>
          <w:shd w:val="clear" w:color="auto" w:fill="FFFFFF"/>
        </w:rPr>
        <w:t xml:space="preserve"> КоАП РФ</w:t>
      </w:r>
      <w:r w:rsidRPr="006A6B3C">
        <w:rPr>
          <w:sz w:val="20"/>
          <w:shd w:val="clear" w:color="auto" w:fill="FFFFFF"/>
        </w:rPr>
        <w:t>. </w:t>
      </w:r>
    </w:p>
    <w:p w:rsidR="009D5D5D" w:rsidRPr="006A6B3C" w:rsidP="00E74452">
      <w:pPr>
        <w:ind w:firstLine="709"/>
        <w:jc w:val="both"/>
        <w:rPr>
          <w:sz w:val="20"/>
        </w:rPr>
      </w:pPr>
      <w:r w:rsidRPr="006A6B3C">
        <w:rPr>
          <w:sz w:val="20"/>
          <w:shd w:val="clear" w:color="auto" w:fill="FFFFFF"/>
        </w:rPr>
        <w:t xml:space="preserve">На основании изложенного, руководствуясь </w:t>
      </w:r>
      <w:r w:rsidRPr="006A6B3C" w:rsidR="00D33AF6">
        <w:rPr>
          <w:sz w:val="20"/>
          <w:shd w:val="clear" w:color="auto" w:fill="FFFFFF"/>
        </w:rPr>
        <w:t>ч</w:t>
      </w:r>
      <w:r w:rsidRPr="006A6B3C" w:rsidR="00D33AF6">
        <w:rPr>
          <w:sz w:val="20"/>
          <w:shd w:val="clear" w:color="auto" w:fill="FFFFFF"/>
        </w:rPr>
        <w:t>.</w:t>
      </w:r>
      <w:r w:rsidRPr="006A6B3C" w:rsidR="005E3125">
        <w:rPr>
          <w:sz w:val="20"/>
          <w:shd w:val="clear" w:color="auto" w:fill="FFFFFF"/>
        </w:rPr>
        <w:t xml:space="preserve"> </w:t>
      </w:r>
      <w:r w:rsidRPr="006A6B3C" w:rsidR="0012539C">
        <w:rPr>
          <w:sz w:val="20"/>
          <w:shd w:val="clear" w:color="auto" w:fill="FFFFFF"/>
        </w:rPr>
        <w:t>1</w:t>
      </w:r>
      <w:r w:rsidRPr="006A6B3C" w:rsidR="00D33AF6">
        <w:rPr>
          <w:sz w:val="20"/>
          <w:shd w:val="clear" w:color="auto" w:fill="FFFFFF"/>
        </w:rPr>
        <w:t xml:space="preserve"> ст.</w:t>
      </w:r>
      <w:r w:rsidRPr="006A6B3C" w:rsidR="005E3125">
        <w:rPr>
          <w:sz w:val="20"/>
          <w:shd w:val="clear" w:color="auto" w:fill="FFFFFF"/>
        </w:rPr>
        <w:t xml:space="preserve"> </w:t>
      </w:r>
      <w:r w:rsidRPr="006A6B3C" w:rsidR="0012539C">
        <w:rPr>
          <w:sz w:val="20"/>
          <w:shd w:val="clear" w:color="auto" w:fill="FFFFFF"/>
        </w:rPr>
        <w:t>19</w:t>
      </w:r>
      <w:r w:rsidRPr="006A6B3C" w:rsidR="005E3125">
        <w:rPr>
          <w:sz w:val="20"/>
          <w:shd w:val="clear" w:color="auto" w:fill="FFFFFF"/>
        </w:rPr>
        <w:t>.</w:t>
      </w:r>
      <w:r w:rsidRPr="006A6B3C" w:rsidR="0012539C">
        <w:rPr>
          <w:sz w:val="20"/>
          <w:shd w:val="clear" w:color="auto" w:fill="FFFFFF"/>
        </w:rPr>
        <w:t>5</w:t>
      </w:r>
      <w:r w:rsidRPr="006A6B3C" w:rsidR="005E3125">
        <w:rPr>
          <w:sz w:val="20"/>
          <w:shd w:val="clear" w:color="auto" w:fill="FFFFFF"/>
        </w:rPr>
        <w:t>,</w:t>
      </w:r>
      <w:r w:rsidRPr="006A6B3C" w:rsidR="00FD637E">
        <w:rPr>
          <w:sz w:val="20"/>
          <w:shd w:val="clear" w:color="auto" w:fill="FFFFFF"/>
        </w:rPr>
        <w:t xml:space="preserve"> </w:t>
      </w:r>
      <w:r w:rsidRPr="006A6B3C">
        <w:rPr>
          <w:sz w:val="20"/>
          <w:shd w:val="clear" w:color="auto" w:fill="FFFFFF"/>
        </w:rPr>
        <w:t>статьями 29.9-29.11, 30.1 Кодекса Российской Федерации об административных правонарушениях</w:t>
      </w:r>
      <w:r w:rsidRPr="006A6B3C" w:rsidR="00FD637E">
        <w:rPr>
          <w:sz w:val="20"/>
          <w:shd w:val="clear" w:color="auto" w:fill="FFFFFF"/>
        </w:rPr>
        <w:t xml:space="preserve"> </w:t>
      </w:r>
      <w:r w:rsidRPr="006A6B3C">
        <w:rPr>
          <w:sz w:val="20"/>
          <w:shd w:val="clear" w:color="auto" w:fill="FFFFFF"/>
        </w:rPr>
        <w:t>-</w:t>
      </w:r>
      <w:r w:rsidRPr="006A6B3C" w:rsidR="00FD637E">
        <w:rPr>
          <w:sz w:val="20"/>
          <w:shd w:val="clear" w:color="auto" w:fill="FFFFFF"/>
        </w:rPr>
        <w:t xml:space="preserve"> </w:t>
      </w:r>
    </w:p>
    <w:p w:rsidR="009D5D5D" w:rsidRPr="006A6B3C" w:rsidP="009D5D5D">
      <w:pPr>
        <w:ind w:firstLine="567"/>
        <w:jc w:val="center"/>
        <w:rPr>
          <w:b/>
          <w:sz w:val="20"/>
        </w:rPr>
      </w:pPr>
      <w:r w:rsidRPr="006A6B3C">
        <w:rPr>
          <w:b/>
          <w:sz w:val="20"/>
        </w:rPr>
        <w:t>П</w:t>
      </w:r>
      <w:r w:rsidRPr="006A6B3C">
        <w:rPr>
          <w:b/>
          <w:sz w:val="20"/>
        </w:rPr>
        <w:t xml:space="preserve"> О С Т А Н О В И Л:</w:t>
      </w:r>
    </w:p>
    <w:p w:rsidR="009D5D5D" w:rsidRPr="006A6B3C" w:rsidP="009D5D5D">
      <w:pPr>
        <w:ind w:firstLine="567"/>
        <w:jc w:val="center"/>
        <w:rPr>
          <w:sz w:val="20"/>
        </w:rPr>
      </w:pPr>
    </w:p>
    <w:p w:rsidR="00D33AF6" w:rsidRPr="006A6B3C" w:rsidP="00D61B02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A6B3C">
        <w:rPr>
          <w:sz w:val="20"/>
          <w:szCs w:val="20"/>
        </w:rPr>
        <w:t xml:space="preserve">Признать </w:t>
      </w:r>
      <w:r w:rsidRPr="006A6B3C" w:rsidR="005E3125">
        <w:rPr>
          <w:sz w:val="20"/>
          <w:szCs w:val="20"/>
        </w:rPr>
        <w:t xml:space="preserve">заместителя генерального директора по вопросам безопасности – начальника отдела режима </w:t>
      </w:r>
      <w:r w:rsidRPr="006A6B3C" w:rsidR="00D61B02">
        <w:rPr>
          <w:sz w:val="20"/>
          <w:szCs w:val="20"/>
        </w:rPr>
        <w:t xml:space="preserve">Акционерного общества «Завод «Фиолент» </w:t>
      </w:r>
      <w:r w:rsidRPr="006A6B3C" w:rsidR="005E3125">
        <w:rPr>
          <w:sz w:val="20"/>
          <w:szCs w:val="20"/>
        </w:rPr>
        <w:t xml:space="preserve">Кравчука Николая Григорьевича, </w:t>
      </w:r>
      <w:r w:rsidRPr="006A6B3C" w:rsidR="006A6B3C">
        <w:rPr>
          <w:sz w:val="20"/>
          <w:szCs w:val="20"/>
        </w:rPr>
        <w:t>…….</w:t>
      </w:r>
      <w:r w:rsidRPr="006A6B3C" w:rsidR="005E3125">
        <w:rPr>
          <w:sz w:val="20"/>
          <w:szCs w:val="20"/>
        </w:rPr>
        <w:t xml:space="preserve">года рождения, </w:t>
      </w:r>
      <w:r w:rsidRPr="006A6B3C">
        <w:rPr>
          <w:sz w:val="20"/>
          <w:szCs w:val="20"/>
        </w:rPr>
        <w:t>виновным в совершении административного правонарушения, ответственность за которое предусмотрена ч.</w:t>
      </w:r>
      <w:r w:rsidRPr="006A6B3C" w:rsidR="000008D6">
        <w:rPr>
          <w:sz w:val="20"/>
          <w:szCs w:val="20"/>
        </w:rPr>
        <w:t xml:space="preserve"> </w:t>
      </w:r>
      <w:r w:rsidRPr="006A6B3C" w:rsidR="0012539C">
        <w:rPr>
          <w:sz w:val="20"/>
          <w:szCs w:val="20"/>
        </w:rPr>
        <w:t>1</w:t>
      </w:r>
      <w:r w:rsidRPr="006A6B3C">
        <w:rPr>
          <w:sz w:val="20"/>
          <w:szCs w:val="20"/>
        </w:rPr>
        <w:t xml:space="preserve"> ст. </w:t>
      </w:r>
      <w:r w:rsidRPr="006A6B3C" w:rsidR="0012539C">
        <w:rPr>
          <w:sz w:val="20"/>
          <w:szCs w:val="20"/>
        </w:rPr>
        <w:t>19</w:t>
      </w:r>
      <w:r w:rsidRPr="006A6B3C">
        <w:rPr>
          <w:sz w:val="20"/>
          <w:szCs w:val="20"/>
        </w:rPr>
        <w:t>.</w:t>
      </w:r>
      <w:r w:rsidRPr="006A6B3C" w:rsidR="0012539C">
        <w:rPr>
          <w:sz w:val="20"/>
          <w:szCs w:val="20"/>
        </w:rPr>
        <w:t>5</w:t>
      </w:r>
      <w:r w:rsidRPr="006A6B3C">
        <w:rPr>
          <w:sz w:val="20"/>
          <w:szCs w:val="20"/>
        </w:rPr>
        <w:t xml:space="preserve"> Кодекса Российской Федерации об административных правонарушениях и назначить е</w:t>
      </w:r>
      <w:r w:rsidRPr="006A6B3C" w:rsidR="000008D6">
        <w:rPr>
          <w:sz w:val="20"/>
          <w:szCs w:val="20"/>
        </w:rPr>
        <w:t>му</w:t>
      </w:r>
      <w:r w:rsidRPr="006A6B3C">
        <w:rPr>
          <w:sz w:val="20"/>
          <w:szCs w:val="20"/>
        </w:rPr>
        <w:t xml:space="preserve"> наказание в виде а</w:t>
      </w:r>
      <w:r w:rsidRPr="006A6B3C">
        <w:rPr>
          <w:sz w:val="20"/>
          <w:szCs w:val="20"/>
          <w:shd w:val="clear" w:color="auto" w:fill="FFFFFF"/>
        </w:rPr>
        <w:t xml:space="preserve">дминистративного штрафа в размере </w:t>
      </w:r>
      <w:r w:rsidRPr="006A6B3C" w:rsidR="00E74452">
        <w:rPr>
          <w:sz w:val="20"/>
          <w:szCs w:val="20"/>
          <w:shd w:val="clear" w:color="auto" w:fill="FFFFFF"/>
        </w:rPr>
        <w:t>1</w:t>
      </w:r>
      <w:r w:rsidRPr="006A6B3C">
        <w:rPr>
          <w:sz w:val="20"/>
          <w:szCs w:val="20"/>
          <w:shd w:val="clear" w:color="auto" w:fill="FFFFFF"/>
        </w:rPr>
        <w:t>000 (</w:t>
      </w:r>
      <w:r w:rsidRPr="006A6B3C" w:rsidR="0012539C">
        <w:rPr>
          <w:sz w:val="20"/>
          <w:szCs w:val="20"/>
          <w:shd w:val="clear" w:color="auto" w:fill="FFFFFF"/>
        </w:rPr>
        <w:t>одна</w:t>
      </w:r>
      <w:r w:rsidRPr="006A6B3C" w:rsidR="00E74452">
        <w:rPr>
          <w:sz w:val="20"/>
          <w:szCs w:val="20"/>
          <w:shd w:val="clear" w:color="auto" w:fill="FFFFFF"/>
        </w:rPr>
        <w:t xml:space="preserve"> </w:t>
      </w:r>
      <w:r w:rsidRPr="006A6B3C">
        <w:rPr>
          <w:sz w:val="20"/>
          <w:szCs w:val="20"/>
          <w:shd w:val="clear" w:color="auto" w:fill="FFFFFF"/>
        </w:rPr>
        <w:t>тысяч</w:t>
      </w:r>
      <w:r w:rsidRPr="006A6B3C" w:rsidR="0012539C">
        <w:rPr>
          <w:sz w:val="20"/>
          <w:szCs w:val="20"/>
          <w:shd w:val="clear" w:color="auto" w:fill="FFFFFF"/>
        </w:rPr>
        <w:t>а</w:t>
      </w:r>
      <w:r w:rsidRPr="006A6B3C">
        <w:rPr>
          <w:sz w:val="20"/>
          <w:szCs w:val="20"/>
          <w:shd w:val="clear" w:color="auto" w:fill="FFFFFF"/>
        </w:rPr>
        <w:t>) рублей</w:t>
      </w:r>
      <w:r w:rsidRPr="006A6B3C">
        <w:rPr>
          <w:sz w:val="20"/>
          <w:szCs w:val="20"/>
        </w:rPr>
        <w:t xml:space="preserve">. </w:t>
      </w:r>
    </w:p>
    <w:p w:rsidR="00DC12B8" w:rsidRPr="006A6B3C" w:rsidP="00DC12B8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A6B3C">
        <w:rPr>
          <w:sz w:val="20"/>
          <w:szCs w:val="20"/>
        </w:rPr>
        <w:t>Реквизиты для оплаты: получатель УФК по Республике Крым (</w:t>
      </w:r>
      <w:r w:rsidRPr="006A6B3C" w:rsidR="00D16768">
        <w:rPr>
          <w:sz w:val="20"/>
          <w:szCs w:val="20"/>
        </w:rPr>
        <w:t>ГУ МЧС России по Республике Крым</w:t>
      </w:r>
      <w:r w:rsidRPr="006A6B3C">
        <w:rPr>
          <w:sz w:val="20"/>
          <w:szCs w:val="20"/>
        </w:rPr>
        <w:t xml:space="preserve">); банк получателя: Отделение по РК Центрального банка РФ, БИК – 043510001; </w:t>
      </w:r>
      <w:r w:rsidRPr="006A6B3C">
        <w:rPr>
          <w:sz w:val="20"/>
          <w:szCs w:val="20"/>
        </w:rPr>
        <w:t>р</w:t>
      </w:r>
      <w:r w:rsidRPr="006A6B3C">
        <w:rPr>
          <w:sz w:val="20"/>
          <w:szCs w:val="20"/>
        </w:rPr>
        <w:t>/счёт №</w:t>
      </w:r>
      <w:r w:rsidRPr="006A6B3C" w:rsidR="00D16768">
        <w:rPr>
          <w:sz w:val="20"/>
          <w:szCs w:val="20"/>
        </w:rPr>
        <w:t xml:space="preserve"> </w:t>
      </w:r>
      <w:r w:rsidRPr="006A6B3C">
        <w:rPr>
          <w:sz w:val="20"/>
          <w:szCs w:val="20"/>
        </w:rPr>
        <w:t>40101810335100010001; ИНН – 770</w:t>
      </w:r>
      <w:r w:rsidRPr="006A6B3C" w:rsidR="00D16768">
        <w:rPr>
          <w:sz w:val="20"/>
          <w:szCs w:val="20"/>
        </w:rPr>
        <w:t>2835821</w:t>
      </w:r>
      <w:r w:rsidRPr="006A6B3C">
        <w:rPr>
          <w:sz w:val="20"/>
          <w:szCs w:val="20"/>
        </w:rPr>
        <w:t xml:space="preserve">; КПП – 910201001; ОКТМО – 35701000; КБК – </w:t>
      </w:r>
      <w:r w:rsidRPr="006A6B3C" w:rsidR="002A00E0">
        <w:rPr>
          <w:sz w:val="20"/>
          <w:szCs w:val="20"/>
        </w:rPr>
        <w:t>177 1160 9 0000 16 000 140</w:t>
      </w:r>
      <w:r w:rsidRPr="006A6B3C">
        <w:rPr>
          <w:sz w:val="20"/>
          <w:szCs w:val="20"/>
        </w:rPr>
        <w:t xml:space="preserve">.   </w:t>
      </w:r>
    </w:p>
    <w:p w:rsidR="00D33AF6" w:rsidRPr="006A6B3C" w:rsidP="00D33AF6">
      <w:pPr>
        <w:ind w:firstLine="567"/>
        <w:jc w:val="both"/>
        <w:rPr>
          <w:sz w:val="20"/>
        </w:rPr>
      </w:pPr>
      <w:r w:rsidRPr="006A6B3C">
        <w:rPr>
          <w:sz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33AF6" w:rsidRPr="006A6B3C" w:rsidP="00D33AF6">
      <w:pPr>
        <w:ind w:firstLine="567"/>
        <w:jc w:val="both"/>
        <w:rPr>
          <w:sz w:val="20"/>
        </w:rPr>
      </w:pPr>
      <w:r w:rsidRPr="006A6B3C">
        <w:rPr>
          <w:sz w:val="20"/>
        </w:rPr>
        <w:t xml:space="preserve">Квитанцию об оплате штрафа необходимо представить в судебный участок </w:t>
      </w:r>
      <w:r w:rsidRPr="006A6B3C" w:rsidR="00624818">
        <w:rPr>
          <w:sz w:val="20"/>
        </w:rPr>
        <w:t xml:space="preserve">          </w:t>
      </w:r>
      <w:r w:rsidRPr="006A6B3C">
        <w:rPr>
          <w:sz w:val="20"/>
        </w:rPr>
        <w:t xml:space="preserve">№ 10 Киевского судебного района </w:t>
      </w:r>
      <w:r w:rsidRPr="006A6B3C">
        <w:rPr>
          <w:sz w:val="20"/>
        </w:rPr>
        <w:t>г</w:t>
      </w:r>
      <w:r w:rsidRPr="006A6B3C">
        <w:rPr>
          <w:sz w:val="20"/>
        </w:rPr>
        <w:t xml:space="preserve">. Симферополя. </w:t>
      </w:r>
      <w:r w:rsidRPr="006A6B3C">
        <w:rPr>
          <w:sz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D33AF6" w:rsidRPr="006A6B3C" w:rsidP="00D33AF6">
      <w:pPr>
        <w:ind w:firstLine="567"/>
        <w:jc w:val="both"/>
        <w:rPr>
          <w:sz w:val="20"/>
        </w:rPr>
      </w:pPr>
      <w:r w:rsidRPr="006A6B3C">
        <w:rPr>
          <w:sz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33AF6" w:rsidRPr="006A6B3C" w:rsidP="00D33AF6">
      <w:pPr>
        <w:jc w:val="both"/>
        <w:rPr>
          <w:sz w:val="20"/>
        </w:rPr>
      </w:pPr>
      <w:r w:rsidRPr="006A6B3C">
        <w:rPr>
          <w:sz w:val="20"/>
        </w:rPr>
        <w:t xml:space="preserve">        Постановление может быть обжаловано и опротестовано в Киевский районный суд </w:t>
      </w:r>
      <w:r w:rsidRPr="006A6B3C">
        <w:rPr>
          <w:sz w:val="20"/>
        </w:rPr>
        <w:t>г</w:t>
      </w:r>
      <w:r w:rsidRPr="006A6B3C">
        <w:rPr>
          <w:sz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 </w:t>
      </w:r>
    </w:p>
    <w:p w:rsidR="00D33AF6" w:rsidRPr="006A6B3C" w:rsidP="00D33AF6">
      <w:pPr>
        <w:ind w:firstLine="360"/>
        <w:jc w:val="both"/>
        <w:rPr>
          <w:sz w:val="20"/>
        </w:rPr>
      </w:pPr>
    </w:p>
    <w:p w:rsidR="00D33AF6" w:rsidRPr="006A6B3C" w:rsidP="00D33AF6">
      <w:pPr>
        <w:ind w:firstLine="360"/>
        <w:jc w:val="both"/>
        <w:rPr>
          <w:sz w:val="20"/>
        </w:rPr>
      </w:pPr>
      <w:r w:rsidRPr="006A6B3C">
        <w:rPr>
          <w:sz w:val="20"/>
        </w:rPr>
        <w:t>Мировой судья</w:t>
      </w:r>
      <w:r w:rsidRPr="006A6B3C">
        <w:rPr>
          <w:sz w:val="20"/>
        </w:rPr>
        <w:tab/>
      </w:r>
      <w:r w:rsidRPr="006A6B3C">
        <w:rPr>
          <w:sz w:val="20"/>
        </w:rPr>
        <w:tab/>
      </w:r>
      <w:r w:rsidRPr="006A6B3C">
        <w:rPr>
          <w:sz w:val="20"/>
        </w:rPr>
        <w:tab/>
      </w:r>
      <w:r w:rsidRPr="006A6B3C" w:rsidR="00624818">
        <w:rPr>
          <w:sz w:val="20"/>
        </w:rPr>
        <w:t>подпись</w:t>
      </w:r>
      <w:r w:rsidRPr="006A6B3C">
        <w:rPr>
          <w:sz w:val="20"/>
        </w:rPr>
        <w:tab/>
        <w:t xml:space="preserve">                      С.А. Москаленко </w:t>
      </w:r>
    </w:p>
    <w:p w:rsidR="00D33AF6" w:rsidRPr="006A6B3C" w:rsidP="00D33AF6">
      <w:pPr>
        <w:shd w:val="clear" w:color="auto" w:fill="FFFFFF"/>
        <w:ind w:firstLine="709"/>
        <w:jc w:val="both"/>
        <w:rPr>
          <w:sz w:val="20"/>
        </w:rPr>
      </w:pPr>
      <w:r w:rsidRPr="006A6B3C">
        <w:rPr>
          <w:sz w:val="20"/>
        </w:rPr>
        <w:br/>
      </w:r>
    </w:p>
    <w:p w:rsidR="009D5D5D" w:rsidRPr="006A6B3C" w:rsidP="009D5D5D">
      <w:pPr>
        <w:ind w:firstLine="567"/>
        <w:jc w:val="both"/>
        <w:rPr>
          <w:b/>
          <w:sz w:val="20"/>
        </w:rPr>
      </w:pPr>
    </w:p>
    <w:sectPr w:rsidSect="005A76FD">
      <w:headerReference w:type="default" r:id="rId11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5591"/>
      <w:docPartObj>
        <w:docPartGallery w:val="Page Numbers (Top of Page)"/>
        <w:docPartUnique/>
      </w:docPartObj>
    </w:sdtPr>
    <w:sdtContent>
      <w:p w:rsidR="0062481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B3C">
          <w:rPr>
            <w:noProof/>
          </w:rPr>
          <w:t>2</w:t>
        </w:r>
        <w:r w:rsidR="006A6B3C">
          <w:rPr>
            <w:noProof/>
          </w:rPr>
          <w:fldChar w:fldCharType="end"/>
        </w:r>
      </w:p>
    </w:sdtContent>
  </w:sdt>
  <w:p w:rsidR="006248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F09A7"/>
    <w:multiLevelType w:val="multilevel"/>
    <w:tmpl w:val="13B45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384657"/>
    <w:rsid w:val="000008D6"/>
    <w:rsid w:val="00004119"/>
    <w:rsid w:val="0002647E"/>
    <w:rsid w:val="00030805"/>
    <w:rsid w:val="00047022"/>
    <w:rsid w:val="00057B30"/>
    <w:rsid w:val="000703DE"/>
    <w:rsid w:val="00072CE5"/>
    <w:rsid w:val="00087A5A"/>
    <w:rsid w:val="00090B42"/>
    <w:rsid w:val="000A1A94"/>
    <w:rsid w:val="000B1D2A"/>
    <w:rsid w:val="000B2F03"/>
    <w:rsid w:val="0012539C"/>
    <w:rsid w:val="00137EE4"/>
    <w:rsid w:val="00142358"/>
    <w:rsid w:val="001738A3"/>
    <w:rsid w:val="002207BF"/>
    <w:rsid w:val="00225BF7"/>
    <w:rsid w:val="0024774B"/>
    <w:rsid w:val="00254DC6"/>
    <w:rsid w:val="00263C82"/>
    <w:rsid w:val="002A00E0"/>
    <w:rsid w:val="002C42D6"/>
    <w:rsid w:val="002D4029"/>
    <w:rsid w:val="002E6D63"/>
    <w:rsid w:val="002F5742"/>
    <w:rsid w:val="00323025"/>
    <w:rsid w:val="003420D4"/>
    <w:rsid w:val="0036038B"/>
    <w:rsid w:val="00363470"/>
    <w:rsid w:val="0036457F"/>
    <w:rsid w:val="00384657"/>
    <w:rsid w:val="00390595"/>
    <w:rsid w:val="003A0EFB"/>
    <w:rsid w:val="003A4776"/>
    <w:rsid w:val="003B6477"/>
    <w:rsid w:val="003C4A83"/>
    <w:rsid w:val="003F3757"/>
    <w:rsid w:val="00417036"/>
    <w:rsid w:val="0043747C"/>
    <w:rsid w:val="00466AD6"/>
    <w:rsid w:val="00480D6C"/>
    <w:rsid w:val="00490FAB"/>
    <w:rsid w:val="004A3992"/>
    <w:rsid w:val="004A45ED"/>
    <w:rsid w:val="004D5E3D"/>
    <w:rsid w:val="004E2AC1"/>
    <w:rsid w:val="004E5CE7"/>
    <w:rsid w:val="004F2DCC"/>
    <w:rsid w:val="004F66F7"/>
    <w:rsid w:val="004F698C"/>
    <w:rsid w:val="0053529D"/>
    <w:rsid w:val="00560368"/>
    <w:rsid w:val="00572616"/>
    <w:rsid w:val="00575344"/>
    <w:rsid w:val="00576974"/>
    <w:rsid w:val="0058738F"/>
    <w:rsid w:val="005A76FD"/>
    <w:rsid w:val="005D3E33"/>
    <w:rsid w:val="005E3125"/>
    <w:rsid w:val="006045DA"/>
    <w:rsid w:val="00614C89"/>
    <w:rsid w:val="00617933"/>
    <w:rsid w:val="0062139D"/>
    <w:rsid w:val="00622FB4"/>
    <w:rsid w:val="00624818"/>
    <w:rsid w:val="00637882"/>
    <w:rsid w:val="0068229B"/>
    <w:rsid w:val="00693FDE"/>
    <w:rsid w:val="0069545E"/>
    <w:rsid w:val="006A1804"/>
    <w:rsid w:val="006A3C17"/>
    <w:rsid w:val="006A6B3C"/>
    <w:rsid w:val="006C4530"/>
    <w:rsid w:val="006C7829"/>
    <w:rsid w:val="006E6BAC"/>
    <w:rsid w:val="00702D26"/>
    <w:rsid w:val="00714396"/>
    <w:rsid w:val="00716E29"/>
    <w:rsid w:val="007813E5"/>
    <w:rsid w:val="007C5FEC"/>
    <w:rsid w:val="007C6B7F"/>
    <w:rsid w:val="007E1991"/>
    <w:rsid w:val="007F6714"/>
    <w:rsid w:val="00823F59"/>
    <w:rsid w:val="00846D59"/>
    <w:rsid w:val="00872A2B"/>
    <w:rsid w:val="0087717E"/>
    <w:rsid w:val="008D05CE"/>
    <w:rsid w:val="0091706C"/>
    <w:rsid w:val="0092718A"/>
    <w:rsid w:val="009344F7"/>
    <w:rsid w:val="0096274B"/>
    <w:rsid w:val="00996E02"/>
    <w:rsid w:val="00997923"/>
    <w:rsid w:val="009A1026"/>
    <w:rsid w:val="009B4C10"/>
    <w:rsid w:val="009B4CEC"/>
    <w:rsid w:val="009D5D5D"/>
    <w:rsid w:val="009E1276"/>
    <w:rsid w:val="009E24D5"/>
    <w:rsid w:val="00A26394"/>
    <w:rsid w:val="00A44BEA"/>
    <w:rsid w:val="00A621C1"/>
    <w:rsid w:val="00AA1352"/>
    <w:rsid w:val="00AB7D4A"/>
    <w:rsid w:val="00AC13B4"/>
    <w:rsid w:val="00B27815"/>
    <w:rsid w:val="00B453A7"/>
    <w:rsid w:val="00B77D4D"/>
    <w:rsid w:val="00B92FC4"/>
    <w:rsid w:val="00BA1439"/>
    <w:rsid w:val="00BB6DE1"/>
    <w:rsid w:val="00BD2786"/>
    <w:rsid w:val="00BD3403"/>
    <w:rsid w:val="00BE55AB"/>
    <w:rsid w:val="00C359E7"/>
    <w:rsid w:val="00C4682B"/>
    <w:rsid w:val="00CB1332"/>
    <w:rsid w:val="00CC2502"/>
    <w:rsid w:val="00CD1299"/>
    <w:rsid w:val="00CF1012"/>
    <w:rsid w:val="00D16768"/>
    <w:rsid w:val="00D22332"/>
    <w:rsid w:val="00D33AF6"/>
    <w:rsid w:val="00D459DF"/>
    <w:rsid w:val="00D50C4A"/>
    <w:rsid w:val="00D61B02"/>
    <w:rsid w:val="00D70724"/>
    <w:rsid w:val="00D84929"/>
    <w:rsid w:val="00DC12B8"/>
    <w:rsid w:val="00DC7087"/>
    <w:rsid w:val="00DE22F5"/>
    <w:rsid w:val="00DF7FB7"/>
    <w:rsid w:val="00E10190"/>
    <w:rsid w:val="00E313F1"/>
    <w:rsid w:val="00E34938"/>
    <w:rsid w:val="00E37A4A"/>
    <w:rsid w:val="00E4191F"/>
    <w:rsid w:val="00E74452"/>
    <w:rsid w:val="00F069A0"/>
    <w:rsid w:val="00F1260A"/>
    <w:rsid w:val="00F15772"/>
    <w:rsid w:val="00F164D4"/>
    <w:rsid w:val="00F229F7"/>
    <w:rsid w:val="00F2737E"/>
    <w:rsid w:val="00F51F64"/>
    <w:rsid w:val="00F72EF0"/>
    <w:rsid w:val="00F862C0"/>
    <w:rsid w:val="00FC4816"/>
    <w:rsid w:val="00FC4F22"/>
    <w:rsid w:val="00FD1F27"/>
    <w:rsid w:val="00FD637E"/>
    <w:rsid w:val="00FF00C7"/>
    <w:rsid w:val="00FF5E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846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pple-converted-space">
    <w:name w:val="apple-converted-space"/>
    <w:basedOn w:val="DefaultParagraphFont"/>
    <w:rsid w:val="00384657"/>
  </w:style>
  <w:style w:type="character" w:customStyle="1" w:styleId="snippetequal">
    <w:name w:val="snippet_equal"/>
    <w:basedOn w:val="DefaultParagraphFont"/>
    <w:rsid w:val="00384657"/>
  </w:style>
  <w:style w:type="paragraph" w:styleId="Header">
    <w:name w:val="header"/>
    <w:basedOn w:val="Normal"/>
    <w:link w:val="a"/>
    <w:uiPriority w:val="99"/>
    <w:unhideWhenUsed/>
    <w:rsid w:val="005A76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A76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A76F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A76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D5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B4C10"/>
    <w:rPr>
      <w:color w:val="0000FF"/>
      <w:u w:val="single"/>
    </w:rPr>
  </w:style>
  <w:style w:type="character" w:customStyle="1" w:styleId="blk">
    <w:name w:val="blk"/>
    <w:basedOn w:val="DefaultParagraphFont"/>
    <w:rsid w:val="00C4682B"/>
  </w:style>
  <w:style w:type="character" w:customStyle="1" w:styleId="2">
    <w:name w:val="Основной текст (2)_"/>
    <w:basedOn w:val="DefaultParagraphFont"/>
    <w:link w:val="20"/>
    <w:rsid w:val="00E37A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7A4A"/>
    <w:pPr>
      <w:widowControl w:val="0"/>
      <w:shd w:val="clear" w:color="auto" w:fill="FFFFFF"/>
      <w:overflowPunct/>
      <w:autoSpaceDE/>
      <w:autoSpaceDN/>
      <w:adjustRightInd/>
      <w:spacing w:line="317" w:lineRule="exact"/>
      <w:jc w:val="both"/>
      <w:textAlignment w:val="auto"/>
    </w:pPr>
    <w:rPr>
      <w:sz w:val="26"/>
      <w:szCs w:val="26"/>
      <w:lang w:eastAsia="en-US"/>
    </w:rPr>
  </w:style>
  <w:style w:type="character" w:customStyle="1" w:styleId="23pt">
    <w:name w:val="Основной текст (2) + Интервал 3 pt"/>
    <w:basedOn w:val="2"/>
    <w:rsid w:val="00E37A4A"/>
    <w:rPr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u w:val="none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FC4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2/statia-2.4/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federalnyi-zakon-ot-12021998-n-28-fz-o/glava-i/statia-1/" TargetMode="External" /><Relationship Id="rId6" Type="http://schemas.openxmlformats.org/officeDocument/2006/relationships/hyperlink" Target="http://sudact.ru/law/federalnyi-zakon-ot-12021998-n-28-fz-o/glava-i/statia-2/" TargetMode="External" /><Relationship Id="rId7" Type="http://schemas.openxmlformats.org/officeDocument/2006/relationships/hyperlink" Target="consultantplus://offline/ref=1D3C62A4FA2D35209FB605EE6CE161058325DFFA41E6A3C5C32FBA2F6136064599B0C602FDD8D247CF212F9754E3001DFC901BE5484F8A43j2Z5N" TargetMode="External" /><Relationship Id="rId8" Type="http://schemas.openxmlformats.org/officeDocument/2006/relationships/hyperlink" Target="consultantplus://offline/ref=2308E723000434BB880A74E003F70F8642FBF829D7D294A59214AEAD703BE524244248DFEA292785K9w8N" TargetMode="External" /><Relationship Id="rId9" Type="http://schemas.openxmlformats.org/officeDocument/2006/relationships/hyperlink" Target="consultantplus://offline/ref=7CB2E5E3FEEAB9C1F95FBA2D23399A00D904705365660AB9726AD4F246496D30B08705FE2F8BAD307A6891A035356429637C706627382D5DtD7B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449EE-D02E-4467-A1D5-3B3E70EE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