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E7467D" w:rsidP="004F3DB8">
      <w:pPr>
        <w:pStyle w:val="Heading1"/>
        <w:ind w:left="5664" w:firstLine="708"/>
        <w:rPr>
          <w:b w:val="0"/>
          <w:sz w:val="27"/>
          <w:szCs w:val="27"/>
        </w:rPr>
      </w:pPr>
      <w:r w:rsidRPr="00E7467D">
        <w:rPr>
          <w:b w:val="0"/>
          <w:sz w:val="27"/>
          <w:szCs w:val="27"/>
        </w:rPr>
        <w:t>Дело № 5-</w:t>
      </w:r>
      <w:r w:rsidRPr="00E7467D" w:rsidR="004F3DB8">
        <w:rPr>
          <w:b w:val="0"/>
          <w:sz w:val="27"/>
          <w:szCs w:val="27"/>
        </w:rPr>
        <w:t>10</w:t>
      </w:r>
      <w:r w:rsidRPr="00E7467D">
        <w:rPr>
          <w:b w:val="0"/>
          <w:sz w:val="27"/>
          <w:szCs w:val="27"/>
        </w:rPr>
        <w:t>-</w:t>
      </w:r>
      <w:r w:rsidR="00B74BF1">
        <w:rPr>
          <w:b w:val="0"/>
          <w:sz w:val="27"/>
          <w:szCs w:val="27"/>
        </w:rPr>
        <w:t>3</w:t>
      </w:r>
      <w:r w:rsidR="00FB7889">
        <w:rPr>
          <w:b w:val="0"/>
          <w:sz w:val="27"/>
          <w:szCs w:val="27"/>
        </w:rPr>
        <w:t>39</w:t>
      </w:r>
      <w:r w:rsidRPr="00E7467D">
        <w:rPr>
          <w:b w:val="0"/>
          <w:sz w:val="27"/>
          <w:szCs w:val="27"/>
        </w:rPr>
        <w:t>/20</w:t>
      </w:r>
      <w:r w:rsidR="00496F5A">
        <w:rPr>
          <w:b w:val="0"/>
          <w:sz w:val="27"/>
          <w:szCs w:val="27"/>
        </w:rPr>
        <w:t>21</w:t>
      </w:r>
    </w:p>
    <w:p w:rsidR="004F3DB8" w:rsidRPr="00E7467D" w:rsidP="00D40ADF">
      <w:pPr>
        <w:pStyle w:val="Heading1"/>
        <w:rPr>
          <w:b w:val="0"/>
          <w:bCs w:val="0"/>
          <w:sz w:val="27"/>
          <w:szCs w:val="27"/>
        </w:rPr>
      </w:pPr>
      <w:r w:rsidRPr="00E7467D">
        <w:rPr>
          <w:b w:val="0"/>
          <w:bCs w:val="0"/>
          <w:sz w:val="27"/>
          <w:szCs w:val="27"/>
        </w:rPr>
        <w:t xml:space="preserve"> </w:t>
      </w:r>
      <w:r w:rsidRPr="00E7467D">
        <w:rPr>
          <w:b w:val="0"/>
          <w:bCs w:val="0"/>
          <w:sz w:val="27"/>
          <w:szCs w:val="27"/>
        </w:rPr>
        <w:tab/>
      </w:r>
      <w:r w:rsidRPr="00E7467D">
        <w:rPr>
          <w:b w:val="0"/>
          <w:bCs w:val="0"/>
          <w:sz w:val="27"/>
          <w:szCs w:val="27"/>
        </w:rPr>
        <w:tab/>
      </w:r>
      <w:r w:rsidRPr="00E7467D">
        <w:rPr>
          <w:b w:val="0"/>
          <w:bCs w:val="0"/>
          <w:sz w:val="27"/>
          <w:szCs w:val="27"/>
        </w:rPr>
        <w:tab/>
      </w:r>
      <w:r w:rsidRPr="00E7467D">
        <w:rPr>
          <w:b w:val="0"/>
          <w:bCs w:val="0"/>
          <w:sz w:val="27"/>
          <w:szCs w:val="27"/>
        </w:rPr>
        <w:tab/>
      </w:r>
      <w:r w:rsidRPr="00E7467D">
        <w:rPr>
          <w:b w:val="0"/>
          <w:bCs w:val="0"/>
          <w:sz w:val="27"/>
          <w:szCs w:val="27"/>
        </w:rPr>
        <w:tab/>
        <w:t xml:space="preserve"> </w:t>
      </w:r>
      <w:r w:rsidRPr="00E7467D">
        <w:rPr>
          <w:b w:val="0"/>
          <w:bCs w:val="0"/>
          <w:sz w:val="27"/>
          <w:szCs w:val="27"/>
        </w:rPr>
        <w:tab/>
      </w:r>
      <w:r w:rsidRPr="00E7467D" w:rsidR="00ED4A1A">
        <w:rPr>
          <w:b w:val="0"/>
          <w:bCs w:val="0"/>
          <w:sz w:val="27"/>
          <w:szCs w:val="27"/>
        </w:rPr>
        <w:tab/>
        <w:t xml:space="preserve">                                </w:t>
      </w:r>
      <w:r w:rsidRPr="00E7467D">
        <w:rPr>
          <w:b w:val="0"/>
          <w:bCs w:val="0"/>
          <w:sz w:val="27"/>
          <w:szCs w:val="27"/>
        </w:rPr>
        <w:t>05-</w:t>
      </w:r>
      <w:r w:rsidRPr="00E7467D" w:rsidR="00274476">
        <w:rPr>
          <w:b w:val="0"/>
          <w:bCs w:val="0"/>
          <w:sz w:val="27"/>
          <w:szCs w:val="27"/>
        </w:rPr>
        <w:t>0</w:t>
      </w:r>
      <w:r w:rsidR="00B74BF1">
        <w:rPr>
          <w:b w:val="0"/>
          <w:bCs w:val="0"/>
          <w:sz w:val="27"/>
          <w:szCs w:val="27"/>
        </w:rPr>
        <w:t>3</w:t>
      </w:r>
      <w:r w:rsidR="00FB7889">
        <w:rPr>
          <w:b w:val="0"/>
          <w:bCs w:val="0"/>
          <w:sz w:val="27"/>
          <w:szCs w:val="27"/>
        </w:rPr>
        <w:t>39</w:t>
      </w:r>
      <w:r w:rsidR="00063E90">
        <w:rPr>
          <w:b w:val="0"/>
          <w:bCs w:val="0"/>
          <w:sz w:val="27"/>
          <w:szCs w:val="27"/>
        </w:rPr>
        <w:t>/</w:t>
      </w:r>
      <w:r w:rsidRPr="00E7467D" w:rsidR="00ED4A1A">
        <w:rPr>
          <w:b w:val="0"/>
          <w:bCs w:val="0"/>
          <w:sz w:val="27"/>
          <w:szCs w:val="27"/>
        </w:rPr>
        <w:t>10/</w:t>
      </w:r>
      <w:r w:rsidRPr="00E7467D">
        <w:rPr>
          <w:b w:val="0"/>
          <w:bCs w:val="0"/>
          <w:sz w:val="27"/>
          <w:szCs w:val="27"/>
        </w:rPr>
        <w:t>20</w:t>
      </w:r>
      <w:r w:rsidRPr="00E7467D" w:rsidR="00274476">
        <w:rPr>
          <w:b w:val="0"/>
          <w:bCs w:val="0"/>
          <w:sz w:val="27"/>
          <w:szCs w:val="27"/>
        </w:rPr>
        <w:t>2</w:t>
      </w:r>
      <w:r w:rsidR="00496F5A">
        <w:rPr>
          <w:b w:val="0"/>
          <w:bCs w:val="0"/>
          <w:sz w:val="27"/>
          <w:szCs w:val="27"/>
        </w:rPr>
        <w:t>1</w:t>
      </w:r>
    </w:p>
    <w:p w:rsidR="004F3DB8" w:rsidRPr="00E7467D" w:rsidP="004F3DB8">
      <w:pPr>
        <w:rPr>
          <w:sz w:val="27"/>
          <w:szCs w:val="27"/>
        </w:rPr>
      </w:pPr>
    </w:p>
    <w:p w:rsidR="00D40ADF" w:rsidRPr="00E7467D" w:rsidP="00D40ADF">
      <w:pPr>
        <w:pStyle w:val="Heading1"/>
        <w:rPr>
          <w:bCs w:val="0"/>
          <w:sz w:val="27"/>
          <w:szCs w:val="27"/>
        </w:rPr>
      </w:pPr>
      <w:r w:rsidRPr="00E7467D">
        <w:rPr>
          <w:bCs w:val="0"/>
          <w:sz w:val="27"/>
          <w:szCs w:val="27"/>
        </w:rPr>
        <w:t>П О С Т А Н О В Л Е Н И Е</w:t>
      </w:r>
    </w:p>
    <w:p w:rsidR="004F3DB8" w:rsidRPr="00E7467D" w:rsidP="00D40ADF">
      <w:pPr>
        <w:jc w:val="both"/>
        <w:rPr>
          <w:sz w:val="27"/>
          <w:szCs w:val="27"/>
        </w:rPr>
      </w:pPr>
    </w:p>
    <w:p w:rsidR="00D40ADF" w:rsidRPr="00E7467D" w:rsidP="00D40ADF">
      <w:pPr>
        <w:jc w:val="both"/>
        <w:rPr>
          <w:sz w:val="27"/>
          <w:szCs w:val="27"/>
        </w:rPr>
      </w:pPr>
      <w:r>
        <w:rPr>
          <w:sz w:val="27"/>
          <w:szCs w:val="27"/>
        </w:rPr>
        <w:t>16</w:t>
      </w:r>
      <w:r w:rsidR="00BB0D3F">
        <w:rPr>
          <w:sz w:val="27"/>
          <w:szCs w:val="27"/>
        </w:rPr>
        <w:t xml:space="preserve"> </w:t>
      </w:r>
      <w:r w:rsidR="00B74BF1">
        <w:rPr>
          <w:sz w:val="27"/>
          <w:szCs w:val="27"/>
        </w:rPr>
        <w:t xml:space="preserve">сентября </w:t>
      </w:r>
      <w:r w:rsidRPr="00E7467D" w:rsidR="009C7ACD">
        <w:rPr>
          <w:sz w:val="27"/>
          <w:szCs w:val="27"/>
        </w:rPr>
        <w:t>20</w:t>
      </w:r>
      <w:r w:rsidRPr="00E7467D" w:rsidR="00274476">
        <w:rPr>
          <w:sz w:val="27"/>
          <w:szCs w:val="27"/>
        </w:rPr>
        <w:t>2</w:t>
      </w:r>
      <w:r w:rsidR="00496F5A">
        <w:rPr>
          <w:sz w:val="27"/>
          <w:szCs w:val="27"/>
        </w:rPr>
        <w:t>1</w:t>
      </w:r>
      <w:r w:rsidRPr="00E7467D" w:rsidR="009C7ACD">
        <w:rPr>
          <w:sz w:val="27"/>
          <w:szCs w:val="27"/>
        </w:rPr>
        <w:t xml:space="preserve"> года</w:t>
      </w:r>
      <w:r w:rsidRPr="00E7467D" w:rsidR="009C7ACD">
        <w:rPr>
          <w:sz w:val="27"/>
          <w:szCs w:val="27"/>
        </w:rPr>
        <w:tab/>
      </w:r>
      <w:r w:rsidRPr="00E7467D" w:rsidR="009C7ACD">
        <w:rPr>
          <w:sz w:val="27"/>
          <w:szCs w:val="27"/>
        </w:rPr>
        <w:tab/>
      </w:r>
      <w:r w:rsidRPr="00E7467D" w:rsidR="009C7ACD">
        <w:rPr>
          <w:sz w:val="27"/>
          <w:szCs w:val="27"/>
        </w:rPr>
        <w:tab/>
      </w:r>
      <w:r w:rsidRPr="00E7467D" w:rsidR="009C7ACD">
        <w:rPr>
          <w:sz w:val="27"/>
          <w:szCs w:val="27"/>
        </w:rPr>
        <w:tab/>
      </w:r>
      <w:r w:rsidRPr="00E7467D" w:rsidR="009C7ACD">
        <w:rPr>
          <w:sz w:val="27"/>
          <w:szCs w:val="27"/>
        </w:rPr>
        <w:tab/>
        <w:t xml:space="preserve">                  г. Симферополь </w:t>
      </w:r>
    </w:p>
    <w:p w:rsidR="004F3DB8" w:rsidRPr="00E7467D" w:rsidP="00D40ADF">
      <w:pPr>
        <w:jc w:val="both"/>
        <w:rPr>
          <w:sz w:val="27"/>
          <w:szCs w:val="27"/>
        </w:rPr>
      </w:pPr>
    </w:p>
    <w:p w:rsidR="00D40ADF" w:rsidRPr="00E7467D" w:rsidP="00D40ADF">
      <w:pPr>
        <w:jc w:val="both"/>
        <w:rPr>
          <w:sz w:val="27"/>
          <w:szCs w:val="27"/>
        </w:rPr>
      </w:pPr>
      <w:r w:rsidRPr="00E7467D">
        <w:rPr>
          <w:sz w:val="27"/>
          <w:szCs w:val="27"/>
        </w:rPr>
        <w:tab/>
        <w:t xml:space="preserve"> </w:t>
      </w:r>
      <w:r w:rsidRPr="00E7467D" w:rsidR="00796817">
        <w:rPr>
          <w:sz w:val="27"/>
          <w:szCs w:val="27"/>
        </w:rPr>
        <w:t>М</w:t>
      </w:r>
      <w:r w:rsidRPr="00E7467D" w:rsidR="00ED4A1A">
        <w:rPr>
          <w:sz w:val="27"/>
          <w:szCs w:val="27"/>
          <w:shd w:val="clear" w:color="auto" w:fill="FFFFFF"/>
        </w:rPr>
        <w:t>ирово</w:t>
      </w:r>
      <w:r w:rsidRPr="00E7467D" w:rsidR="00796817">
        <w:rPr>
          <w:sz w:val="27"/>
          <w:szCs w:val="27"/>
          <w:shd w:val="clear" w:color="auto" w:fill="FFFFFF"/>
        </w:rPr>
        <w:t>й</w:t>
      </w:r>
      <w:r w:rsidRPr="00E7467D" w:rsidR="00ED4A1A">
        <w:rPr>
          <w:sz w:val="27"/>
          <w:szCs w:val="27"/>
          <w:shd w:val="clear" w:color="auto" w:fill="FFFFFF"/>
        </w:rPr>
        <w:t xml:space="preserve"> судь</w:t>
      </w:r>
      <w:r w:rsidRPr="00E7467D" w:rsidR="00796817">
        <w:rPr>
          <w:sz w:val="27"/>
          <w:szCs w:val="27"/>
          <w:shd w:val="clear" w:color="auto" w:fill="FFFFFF"/>
        </w:rPr>
        <w:t>я</w:t>
      </w:r>
      <w:r w:rsidRPr="00E7467D" w:rsidR="00ED4A1A">
        <w:rPr>
          <w:sz w:val="27"/>
          <w:szCs w:val="27"/>
          <w:shd w:val="clear" w:color="auto" w:fill="FFFFFF"/>
        </w:rPr>
        <w:t xml:space="preserve"> судебного участка №10 Киевского судебного района </w:t>
      </w:r>
      <w:r w:rsidR="00E7467D">
        <w:rPr>
          <w:sz w:val="27"/>
          <w:szCs w:val="27"/>
          <w:shd w:val="clear" w:color="auto" w:fill="FFFFFF"/>
        </w:rPr>
        <w:t xml:space="preserve">           </w:t>
      </w:r>
      <w:r w:rsidRPr="00E7467D" w:rsidR="00ED4A1A">
        <w:rPr>
          <w:sz w:val="27"/>
          <w:szCs w:val="27"/>
          <w:shd w:val="clear" w:color="auto" w:fill="FFFFFF"/>
        </w:rPr>
        <w:t xml:space="preserve">г. Симферополя </w:t>
      </w:r>
      <w:r w:rsidRPr="00E7467D" w:rsidR="00796817">
        <w:rPr>
          <w:sz w:val="27"/>
          <w:szCs w:val="27"/>
          <w:shd w:val="clear" w:color="auto" w:fill="FFFFFF"/>
        </w:rPr>
        <w:t>Москаленко Сергей Анатольевич</w:t>
      </w:r>
      <w:r w:rsidRPr="00E7467D">
        <w:rPr>
          <w:sz w:val="27"/>
          <w:szCs w:val="27"/>
        </w:rPr>
        <w:t xml:space="preserve">, </w:t>
      </w:r>
      <w:r w:rsidRPr="008F6AD7" w:rsidR="00722864">
        <w:rPr>
          <w:sz w:val="28"/>
          <w:szCs w:val="28"/>
        </w:rPr>
        <w:t xml:space="preserve">с участием защитника лица, привлекаемого к административной ответственности – </w:t>
      </w:r>
      <w:r w:rsidR="00BB0D3F">
        <w:rPr>
          <w:sz w:val="28"/>
          <w:szCs w:val="28"/>
        </w:rPr>
        <w:t>Покладенко Н.О.</w:t>
      </w:r>
      <w:r w:rsidRPr="008F6AD7" w:rsidR="00722864">
        <w:rPr>
          <w:sz w:val="28"/>
          <w:szCs w:val="28"/>
        </w:rPr>
        <w:t xml:space="preserve">, </w:t>
      </w:r>
      <w:r w:rsidRPr="00E7467D">
        <w:rPr>
          <w:sz w:val="27"/>
          <w:szCs w:val="27"/>
        </w:rPr>
        <w:t>рассмотрев в открытом судебном заседании дел</w:t>
      </w:r>
      <w:r w:rsidRPr="00E7467D" w:rsidR="00576EA9">
        <w:rPr>
          <w:sz w:val="27"/>
          <w:szCs w:val="27"/>
        </w:rPr>
        <w:t>о</w:t>
      </w:r>
      <w:r w:rsidRPr="00E7467D">
        <w:rPr>
          <w:sz w:val="27"/>
          <w:szCs w:val="27"/>
        </w:rPr>
        <w:t xml:space="preserve"> об административном правонарушени</w:t>
      </w:r>
      <w:r w:rsidRPr="00E7467D" w:rsidR="00D400C7">
        <w:rPr>
          <w:sz w:val="27"/>
          <w:szCs w:val="27"/>
        </w:rPr>
        <w:t>и</w:t>
      </w:r>
      <w:r w:rsidRPr="00E7467D">
        <w:rPr>
          <w:sz w:val="27"/>
          <w:szCs w:val="27"/>
        </w:rPr>
        <w:t xml:space="preserve"> в отношении</w:t>
      </w:r>
      <w:r w:rsidRPr="00E7467D" w:rsidR="00576EA9">
        <w:rPr>
          <w:sz w:val="27"/>
          <w:szCs w:val="27"/>
        </w:rPr>
        <w:t xml:space="preserve">: </w:t>
      </w:r>
    </w:p>
    <w:p w:rsidR="00E723CD" w:rsidRPr="00E7467D" w:rsidP="00E723CD">
      <w:pPr>
        <w:ind w:left="1170"/>
        <w:jc w:val="both"/>
        <w:rPr>
          <w:sz w:val="27"/>
          <w:szCs w:val="27"/>
        </w:rPr>
      </w:pPr>
      <w:r w:rsidRPr="00E7467D">
        <w:rPr>
          <w:sz w:val="27"/>
          <w:szCs w:val="27"/>
        </w:rPr>
        <w:t xml:space="preserve">Муниципального бюджетного учреждения «Город» муниципального образования городской округ Симферополь Республики Крым, расположенного по адресу: г. Симферополь, ул. </w:t>
      </w:r>
      <w:r w:rsidR="00B74BF1">
        <w:rPr>
          <w:sz w:val="27"/>
          <w:szCs w:val="27"/>
        </w:rPr>
        <w:t>Маршала Жукова, д.44,</w:t>
      </w:r>
      <w:r w:rsidRPr="00E7467D">
        <w:rPr>
          <w:sz w:val="27"/>
          <w:szCs w:val="27"/>
        </w:rPr>
        <w:t xml:space="preserve"> ИНН 9102224430, ОГРН 1179102002595, дата регистрации 06.02.2017г. (далее по тексту</w:t>
      </w:r>
      <w:r w:rsidRPr="00E7467D" w:rsidR="007A6A01">
        <w:rPr>
          <w:sz w:val="27"/>
          <w:szCs w:val="27"/>
        </w:rPr>
        <w:t xml:space="preserve"> -</w:t>
      </w:r>
      <w:r w:rsidRPr="00E7467D">
        <w:rPr>
          <w:sz w:val="27"/>
          <w:szCs w:val="27"/>
        </w:rPr>
        <w:t xml:space="preserve"> МБУ «Город»),  </w:t>
      </w:r>
    </w:p>
    <w:p w:rsidR="00576EA9" w:rsidRPr="00E7467D" w:rsidP="00FB1C15">
      <w:pPr>
        <w:jc w:val="both"/>
        <w:rPr>
          <w:sz w:val="27"/>
          <w:szCs w:val="27"/>
        </w:rPr>
      </w:pPr>
      <w:r w:rsidRPr="00E7467D">
        <w:rPr>
          <w:sz w:val="27"/>
          <w:szCs w:val="27"/>
        </w:rPr>
        <w:t xml:space="preserve">о привлечении его к административной ответственности за правонарушение, предусмотренное </w:t>
      </w:r>
      <w:r w:rsidRPr="00E7467D" w:rsidR="00DC6247">
        <w:rPr>
          <w:sz w:val="27"/>
          <w:szCs w:val="27"/>
        </w:rPr>
        <w:t xml:space="preserve">ч. 1 </w:t>
      </w:r>
      <w:r w:rsidRPr="00E7467D">
        <w:rPr>
          <w:sz w:val="27"/>
          <w:szCs w:val="27"/>
        </w:rPr>
        <w:t>ст. 12.</w:t>
      </w:r>
      <w:r w:rsidRPr="00E7467D" w:rsidR="00FB1C15">
        <w:rPr>
          <w:sz w:val="27"/>
          <w:szCs w:val="27"/>
        </w:rPr>
        <w:t>34</w:t>
      </w:r>
      <w:r w:rsidRPr="00E7467D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E7467D" w:rsidR="00813381">
        <w:rPr>
          <w:sz w:val="27"/>
          <w:szCs w:val="27"/>
        </w:rPr>
        <w:t xml:space="preserve"> </w:t>
      </w:r>
    </w:p>
    <w:p w:rsidR="00813381" w:rsidRPr="00E7467D" w:rsidP="00FB1C15">
      <w:pPr>
        <w:jc w:val="both"/>
        <w:rPr>
          <w:sz w:val="27"/>
          <w:szCs w:val="27"/>
        </w:rPr>
      </w:pPr>
    </w:p>
    <w:p w:rsidR="00D400C7" w:rsidRPr="00E7467D" w:rsidP="004B3B86">
      <w:pPr>
        <w:jc w:val="center"/>
        <w:rPr>
          <w:b/>
          <w:sz w:val="27"/>
          <w:szCs w:val="27"/>
        </w:rPr>
      </w:pPr>
      <w:r w:rsidRPr="00E7467D">
        <w:rPr>
          <w:b/>
          <w:sz w:val="27"/>
          <w:szCs w:val="27"/>
        </w:rPr>
        <w:t>УСТАНОВИЛ:</w:t>
      </w:r>
    </w:p>
    <w:p w:rsidR="00576EA9" w:rsidRPr="00E7467D" w:rsidP="00FB1C15">
      <w:pPr>
        <w:jc w:val="both"/>
        <w:rPr>
          <w:sz w:val="27"/>
          <w:szCs w:val="27"/>
        </w:rPr>
      </w:pPr>
    </w:p>
    <w:p w:rsidR="00DC6247" w:rsidRPr="00E7467D" w:rsidP="00576EA9">
      <w:pPr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М</w:t>
      </w:r>
      <w:r w:rsidRPr="00E7467D" w:rsidR="00E723CD">
        <w:rPr>
          <w:sz w:val="27"/>
          <w:szCs w:val="27"/>
        </w:rPr>
        <w:t xml:space="preserve">БУ «Город» </w:t>
      </w:r>
      <w:r w:rsidRPr="00E7467D">
        <w:rPr>
          <w:sz w:val="27"/>
          <w:szCs w:val="27"/>
        </w:rPr>
        <w:t>совершено административное правонарушение</w:t>
      </w:r>
      <w:r w:rsidRPr="00E7467D">
        <w:rPr>
          <w:sz w:val="27"/>
          <w:szCs w:val="27"/>
        </w:rPr>
        <w:t>, предусмотренное ч. 1 ст. 12.34 Кодекса Российской Федерации об административных правонарушениях</w:t>
      </w:r>
      <w:r w:rsidRPr="00E7467D">
        <w:rPr>
          <w:sz w:val="27"/>
          <w:szCs w:val="27"/>
        </w:rPr>
        <w:t xml:space="preserve"> при следующих обстоятельствах. </w:t>
      </w:r>
    </w:p>
    <w:p w:rsidR="00B74BF1" w:rsidP="003B5E1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4B3B86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="004B3B86">
        <w:rPr>
          <w:sz w:val="27"/>
          <w:szCs w:val="27"/>
        </w:rPr>
        <w:t>.2021</w:t>
      </w:r>
      <w:r w:rsidRPr="00E7467D" w:rsidR="00DC6247">
        <w:rPr>
          <w:sz w:val="27"/>
          <w:szCs w:val="27"/>
        </w:rPr>
        <w:t xml:space="preserve"> </w:t>
      </w:r>
      <w:r w:rsidRPr="00E7467D" w:rsidR="009C7ACD">
        <w:rPr>
          <w:sz w:val="27"/>
          <w:szCs w:val="27"/>
        </w:rPr>
        <w:t xml:space="preserve">г. в </w:t>
      </w:r>
      <w:r>
        <w:rPr>
          <w:sz w:val="27"/>
          <w:szCs w:val="27"/>
        </w:rPr>
        <w:t>1</w:t>
      </w:r>
      <w:r>
        <w:rPr>
          <w:sz w:val="27"/>
          <w:szCs w:val="27"/>
        </w:rPr>
        <w:t>3</w:t>
      </w:r>
      <w:r>
        <w:rPr>
          <w:sz w:val="27"/>
          <w:szCs w:val="27"/>
        </w:rPr>
        <w:t xml:space="preserve"> часов </w:t>
      </w:r>
      <w:r>
        <w:rPr>
          <w:sz w:val="27"/>
          <w:szCs w:val="27"/>
        </w:rPr>
        <w:t>50</w:t>
      </w:r>
      <w:r>
        <w:rPr>
          <w:sz w:val="27"/>
          <w:szCs w:val="27"/>
        </w:rPr>
        <w:t xml:space="preserve"> минут</w:t>
      </w:r>
      <w:r w:rsidR="00496F5A">
        <w:rPr>
          <w:sz w:val="27"/>
          <w:szCs w:val="27"/>
        </w:rPr>
        <w:t>,</w:t>
      </w:r>
      <w:r w:rsidR="0091071F">
        <w:rPr>
          <w:sz w:val="27"/>
          <w:szCs w:val="27"/>
        </w:rPr>
        <w:t xml:space="preserve"> </w:t>
      </w:r>
      <w:r>
        <w:rPr>
          <w:sz w:val="27"/>
          <w:szCs w:val="27"/>
        </w:rPr>
        <w:t>в городе Симферополе</w:t>
      </w:r>
      <w:r>
        <w:rPr>
          <w:sz w:val="27"/>
          <w:szCs w:val="27"/>
        </w:rPr>
        <w:t>, на переулке Строителей (участок от ул. Москалева до ул. Леси Украинки) и ул. Западной (участок) от ул. Москалева до ул. Леси Украинки)</w:t>
      </w:r>
      <w:r>
        <w:rPr>
          <w:sz w:val="27"/>
          <w:szCs w:val="27"/>
        </w:rPr>
        <w:t xml:space="preserve">, </w:t>
      </w:r>
      <w:r w:rsidR="0091071F">
        <w:rPr>
          <w:sz w:val="27"/>
          <w:szCs w:val="27"/>
        </w:rPr>
        <w:t xml:space="preserve">в ходе </w:t>
      </w:r>
      <w:r w:rsidR="008931BA">
        <w:rPr>
          <w:sz w:val="27"/>
          <w:szCs w:val="27"/>
        </w:rPr>
        <w:t xml:space="preserve">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при строительстве, реконструкции, ремонте и эксплуатации автомобильных дорог </w:t>
      </w:r>
      <w:r w:rsidR="0098009A">
        <w:rPr>
          <w:sz w:val="27"/>
          <w:szCs w:val="27"/>
        </w:rPr>
        <w:t xml:space="preserve">на участке дороги </w:t>
      </w:r>
      <w:r w:rsidR="008931BA">
        <w:rPr>
          <w:sz w:val="27"/>
          <w:szCs w:val="27"/>
        </w:rPr>
        <w:t>выявлены следующие недостатки в эксплуатационном состоянии автомобильной дороги (улицы):</w:t>
      </w:r>
      <w:r>
        <w:rPr>
          <w:sz w:val="27"/>
          <w:szCs w:val="27"/>
        </w:rPr>
        <w:t xml:space="preserve"> </w:t>
      </w:r>
    </w:p>
    <w:p w:rsidR="00A136F9" w:rsidRPr="00A136F9" w:rsidP="00A136F9">
      <w:pPr>
        <w:ind w:firstLine="709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пер. Строителей:</w:t>
      </w:r>
    </w:p>
    <w:p w:rsidR="00A136F9" w:rsidP="00A136F9">
      <w:pPr>
        <w:ind w:firstLine="709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дома №10 - в нарушении требований п.6.1.1 ГОСТ Р 50597-2017 видимость дорожного знака 2.1 «Главная дорога» ограничена зелеными насаждениями;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Широкий, вблизи дома №8 по пер. Строителей - в нарушении требований п. 6.1.1 ГОСТ Р 50597-2017 видимость дорожного знака 2.4 «Уступите дорогу» ограничена зелеными насаждениями;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дома №5 - в нарушении требований п. 6.1.1 ГОСТ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Р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50597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2017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видимость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дорожного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знака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2.1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«Главная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дорога»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ограничена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зелеными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насаждениями;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дома №4 - в нарушении требований п. 6.1.1 ГОСТ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Р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50597-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2017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видимость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дорожного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знака</w:t>
      </w:r>
      <w:r w:rsidR="00FF5CE3"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2.1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«Главная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дорога»</w:t>
      </w:r>
      <w:r>
        <w:rPr>
          <w:sz w:val="27"/>
          <w:szCs w:val="27"/>
        </w:rPr>
        <w:t xml:space="preserve"> о</w:t>
      </w:r>
      <w:r w:rsidRPr="00A136F9">
        <w:rPr>
          <w:sz w:val="27"/>
          <w:szCs w:val="27"/>
        </w:rPr>
        <w:t>граничена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зелеными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насаждениями;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дома №2 - в нарушении требований п. 6.1.1 ГОСТ Р 50597-2017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видимость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дорожного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знака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2.1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«Главная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дорога»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ограничена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зелеными</w:t>
      </w:r>
      <w:r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насаждениями;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-</w:t>
      </w:r>
      <w:r w:rsidRPr="00A136F9">
        <w:rPr>
          <w:sz w:val="27"/>
          <w:szCs w:val="27"/>
        </w:rPr>
        <w:tab/>
        <w:t>пер. Строителей, напротив дома №2 - в нарушении требований п</w:t>
      </w:r>
      <w:r>
        <w:rPr>
          <w:sz w:val="27"/>
          <w:szCs w:val="27"/>
        </w:rPr>
        <w:t>.</w:t>
      </w:r>
      <w:r w:rsidRPr="00A136F9">
        <w:rPr>
          <w:sz w:val="27"/>
          <w:szCs w:val="27"/>
        </w:rPr>
        <w:t>4.1.3 ГОСТ Р 52605-2006 - длина искусственной неровности менее ширины проезжей части, отклонение составляет 0,35м;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напротив дома №1А - в нарушении требований п.4.1.3 ГОСТ Р 52605-2006 - длина искусственной неровности менее ширины проезжей части, отклонение составляет 0,28м;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напротив дома №1 - в нарушении требований п.4.1.3 ГОСТ Р 52605-2006 - длина искусственной неровности менее ширины проезжей части, отклонение составляет 0,21м;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 xml:space="preserve">пер. Строителей, напротив дома </w:t>
      </w:r>
      <w:r>
        <w:rPr>
          <w:sz w:val="27"/>
          <w:szCs w:val="27"/>
        </w:rPr>
        <w:t>№2А - в нарушении требований п.</w:t>
      </w:r>
      <w:r w:rsidRPr="00A136F9">
        <w:rPr>
          <w:sz w:val="27"/>
          <w:szCs w:val="27"/>
        </w:rPr>
        <w:t>4.1.3 ГОСТ Р 52605-2006 - длина искусственной неровности менее ширины проезжей части, отклонение составляет 0,37м;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домов №1 и 2А - в нарушении требований п. 6.2.1 ГОСТ Р 50597-2017 отсутствуют дорожные знаки 5.19.1(2) «Пешеходный переход» (отметки 0+637 и 0+653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пер. Строителей, вблизи домов №1 и 2А - в нарушении требований п. 6.3.1 ГОСТ Р 50597-2017 отсутствует горизонтальная дорожная разметка 1.14.1;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Москалева, вблизи дома №1 по пер. Строителей - в нарушении и. 6.2.1 ГОСТ Р 50597-2017 и п. 5.3.2 ГОСТ Р 52289-2019 перед перекрестком на главной дороге отсутствует дорожный знак 2.1 «Главная дорога» (отметка 0+686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ул. Западная: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№1А</w:t>
      </w:r>
      <w:r w:rsidR="00F140D1">
        <w:rPr>
          <w:sz w:val="27"/>
          <w:szCs w:val="27"/>
        </w:rPr>
        <w:t xml:space="preserve"> </w:t>
      </w:r>
      <w:r w:rsidRPr="00A136F9">
        <w:rPr>
          <w:sz w:val="27"/>
          <w:szCs w:val="27"/>
        </w:rPr>
        <w:t>- в нарушении требований п. 6.2.1 ГОСТ Р 50597- 2017 отсутствуют дорожные знаки 5.19.1(2) «Пешеходный переход» (отметки 177, 181, 241, 245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№1А - в нарушении требований п. 6.3.1 ГОСТ Р 50597- 2017 отсутствует горизонтальная дорожная разметка 1.14.1;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№15 по ул. Москалева - в нарушении требований п. 5.2.4 ГОСТ Р 50597-2017 покрытие проезжей части дороги имеет дефект в виде выбоины, размеры которой превышают предельно допустимые: длина - 121см, ширина - 108см, глубина - 9см, площадь - 2,57м2;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№15 по ул. Москалева - в нарушении требований п. 5.2.4 ГОСТ Р 50597-2017 покрытие проезжей части дороги имеет дефект в виде выбоины, размеры которой превышают предельно допустимые: длина - 108см, ширина - 213см, глубина - 9см, площадь - 2,3м2;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№1А - в нарушении требований п. 5.2.4 ГОСТ Р 50597- 2017 покрытие проезжей части дороги имеет дефект в виде выбоины, размеры которой превышают предельно допустимые: длина - 97см, ширина - 33см, глубина - 8см, площадь - 0,32 м2;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№1А - в нарушении требований п. 5.2.4 ГОСТ Р 50597- 2017 покрытие проезжей части дороги имеет дефект в виде выбоины, размеры которой превышают предельно допустимые: длина - 84см, ширина - 67см, глубина - 10см, площадь - 0,56м2;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домов №38 и 36 по ул. Строителей - в нарушении требований п. 6.2.1 ГОСТ Р 50597-2017 отсутствуют дорожные знаки 5.19.1(2) «Пешеходный переход» (отметки 457, 461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домов №38 и 36 по ул. Строителей - в нарушении требований п. 6.3.1 ГОСТ Р 50597-2017 отсутствует горизонтальная дорожная разметка 1.14.1;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домов №11 и 14 - в нарушении требований п.6.2.1 ГОСТ Р 50597-2017 отсутствуют дорожные знаки 5.19.1(2) «Пешеходный переход» (отметки 478, 474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домов №11 и 14 - в нарушении требований п.6.3.1 ГОСТ Р 50597-2017 отсутствует горизонтальная дорожная разметка 1.14.1;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 xml:space="preserve">ул. Западная, вблизи дома №36 по </w:t>
      </w:r>
      <w:r w:rsidR="00AB60B6">
        <w:rPr>
          <w:sz w:val="27"/>
          <w:szCs w:val="27"/>
        </w:rPr>
        <w:t>ул. Строителей - в нарушении п.</w:t>
      </w:r>
      <w:r w:rsidRPr="00A136F9">
        <w:rPr>
          <w:sz w:val="27"/>
          <w:szCs w:val="27"/>
        </w:rPr>
        <w:t>6.2.1 ГОСТ Р 50597-2017 и п. 5.3.2 ГОСТ Р 52289-2019 перед перекрестком на главной дороге отсутствует дорожный знак 2.1 «Главная дорога» (отметка 457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№14 - в нарушении п. 6.2.1 ГОСТ Р 50597-2017 и п. 5.3.2 ГОСТ Р 52289-2019 перед перекрестком на главной дороге отсутствует дорожный знак 2.1 «Главная дорога» (отметка 478 согласно ПОДД);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Строителей, вблизи дома №38 (пересечение с ул. Западной) - в нарушении требований п. 6.2.1 ГОСТ Р 50597-2017 и п. 5.3.6 ГОСТ Р 52289-2019 перед перекрестком с главной дорогой отсутствует дорожный знак 2.4 «Уступите дорогу»;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Строителей, вблизи дома №53 (пересечение с ул. Западной) - в нарушении требований п. 6.2.1 ГОСТ Р 50597-2017 и п. 5.3.6 ГОСТ Р 52289-2019 перед перекрестком с главной дорогой отсутствует дорожный знак 2.4 «Уступите дорогу»;</w:t>
      </w:r>
    </w:p>
    <w:p w:rsidR="00A136F9" w:rsidRP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№29 - в нарушении требований п. 6.3.1, 6.3.2 ГОСТ Р 50597-2017 отсутствует горизонтальная дорожная разметка 1.14.1;</w:t>
      </w:r>
    </w:p>
    <w:p w:rsidR="00A136F9" w:rsidP="00A136F9">
      <w:pPr>
        <w:pStyle w:val="ConsPlusNormal"/>
        <w:ind w:firstLine="708"/>
        <w:jc w:val="both"/>
        <w:rPr>
          <w:sz w:val="27"/>
          <w:szCs w:val="27"/>
        </w:rPr>
      </w:pPr>
      <w:r w:rsidRPr="00A136F9">
        <w:rPr>
          <w:sz w:val="27"/>
          <w:szCs w:val="27"/>
        </w:rPr>
        <w:t>-</w:t>
      </w:r>
      <w:r w:rsidRPr="00A136F9">
        <w:rPr>
          <w:sz w:val="27"/>
          <w:szCs w:val="27"/>
        </w:rPr>
        <w:tab/>
        <w:t>ул. Западная, вблизи дома №29 - в нарушении требований п. 5.2.4 ГОСТ Р 50597- 2017 покрытие проезжей части дороги имеет дефект в виде выбоины, размеры которой превышают предельно допустимые: длина - 71см, ширина - 176см, глубина - 6см, площадь - 1,25 м2.</w:t>
      </w:r>
    </w:p>
    <w:p w:rsidR="001071B1" w:rsidP="00281FEE">
      <w:pPr>
        <w:pStyle w:val="ConsPlusNormal"/>
        <w:ind w:firstLine="708"/>
        <w:jc w:val="both"/>
        <w:rPr>
          <w:sz w:val="27"/>
          <w:szCs w:val="27"/>
        </w:rPr>
      </w:pPr>
      <w:r w:rsidRPr="008F6AD7">
        <w:t xml:space="preserve">В судебном заседании защитник МБУ «Город» </w:t>
      </w:r>
      <w:r w:rsidRPr="00E32210" w:rsidR="00E32210">
        <w:t>Покладенко Н.О.</w:t>
      </w:r>
      <w:r w:rsidR="00E32210">
        <w:t xml:space="preserve"> </w:t>
      </w:r>
      <w:r w:rsidRPr="008F6AD7">
        <w:t xml:space="preserve"> просил </w:t>
      </w:r>
      <w:r w:rsidRPr="00E7467D" w:rsidR="00735AE5">
        <w:rPr>
          <w:sz w:val="27"/>
          <w:szCs w:val="27"/>
        </w:rPr>
        <w:t xml:space="preserve">прекратить производство по делу по основаниям, </w:t>
      </w:r>
      <w:r w:rsidR="00D07B08">
        <w:rPr>
          <w:sz w:val="27"/>
          <w:szCs w:val="27"/>
        </w:rPr>
        <w:t xml:space="preserve">изложенном в письменных возражениях, указывает, что </w:t>
      </w:r>
      <w:r>
        <w:rPr>
          <w:sz w:val="27"/>
          <w:szCs w:val="27"/>
        </w:rPr>
        <w:t xml:space="preserve">согласно ч. 7 ст.11 Федерального закона № 443-ФЗ «Об организации дорожного движения в Российской Федерации и о внесении изменений в отдельные законодательные акты Российской Федерации» размещение на дороге технических средств организации дорожного движения, не предусмотренных документацией по организации дорожного движения, не допускается. В силу пунктов 6.2.1., 6.3.1 ГОСТ Р 50597-2017 дорожные знаки и дорожная разметка должна быть размещены в соответствии с утвержденным проектом организации дорожного </w:t>
      </w:r>
      <w:r>
        <w:rPr>
          <w:sz w:val="27"/>
          <w:szCs w:val="27"/>
        </w:rPr>
        <w:t xml:space="preserve">движения. Проект организации дорожного движения по пер. Строителей в </w:t>
      </w:r>
      <w:r w:rsidR="000C54A2">
        <w:rPr>
          <w:sz w:val="27"/>
          <w:szCs w:val="27"/>
        </w:rPr>
        <w:t xml:space="preserve">                 </w:t>
      </w:r>
      <w:r>
        <w:rPr>
          <w:sz w:val="27"/>
          <w:szCs w:val="27"/>
        </w:rPr>
        <w:t>г. Симферополе в учреждении отсутствует.  Кроме того, ГОСТ Р 52289-2019, на который ссылается инспектор в протоколе об административном правонарушении</w:t>
      </w:r>
      <w:r w:rsidR="0085241D">
        <w:rPr>
          <w:sz w:val="27"/>
          <w:szCs w:val="27"/>
        </w:rPr>
        <w:t xml:space="preserve">, устанавливает правила применения  технических средств, но не устанавливает требования к эксплуатационному состоянию дороги, улицы. Защитник также отмечает, что в части дорожных знаков, видимость которых была ограничена </w:t>
      </w:r>
      <w:r w:rsidR="00CA0826">
        <w:rPr>
          <w:sz w:val="27"/>
          <w:szCs w:val="27"/>
        </w:rPr>
        <w:t xml:space="preserve">зелеными насаждениями, правонарушение устранено. </w:t>
      </w:r>
      <w:r w:rsidR="00BF690B">
        <w:rPr>
          <w:sz w:val="27"/>
          <w:szCs w:val="27"/>
        </w:rPr>
        <w:t xml:space="preserve">Полагает, что в части искусственных неровностей, расположенных по адресу: пер. Строителей, д. 1, 1А, 2, и 2А, ширина которых не соответствует ГОСТ, административное правонарушения является малозначительным, поскольку отклонение от нормы составляет всего 0,21 м., 0,28 м., 0,35 м., 0,37 м., а элемент сборно-разборной искусственной неровности составляет 0,5 метра. При этом, разрез элемента сборной искусственной неровности повлечет невозможность его установки. Инспектор ГИБДД, составивший протокол об административном правонарушении, не воспользовался правом и перед составлением протокола об административном правонарушении не вынес в адрес МБУ «Город» предписание об устранении нарушений обязательных требований безопасности при строительстве, реконструкции, ремонте и эксплуатации автомобильных дорог.  Также указывает, что муниципальным заданием МБУ «Город» предусмотрен ямочный ремонт асфальтобетонных покрытий если глубина выбоин до 7 см, в ином случае учреждение не уполномочено осуществлять ремонт выбоин. </w:t>
      </w:r>
      <w:r w:rsidR="0040115B">
        <w:rPr>
          <w:sz w:val="27"/>
          <w:szCs w:val="27"/>
        </w:rPr>
        <w:t xml:space="preserve">В информационном фонде не содержится информации о результатах поверки Кувиметра дорожного КП -230 РДТ, заводской номер 20945, свидетельство о поверке № 513764, сроком действия до 10.08.2021 г., а соответственно произведенные инспектором измерения, с использованием  указанного средства измерения, не могут являться надлежащими доказательствами.   </w:t>
      </w:r>
    </w:p>
    <w:p w:rsidR="00BF4406" w:rsidRPr="00557027" w:rsidP="00BF4406">
      <w:pPr>
        <w:pStyle w:val="ConsPlusNormal"/>
        <w:ind w:firstLine="708"/>
        <w:jc w:val="both"/>
        <w:rPr>
          <w:sz w:val="27"/>
          <w:szCs w:val="27"/>
        </w:rPr>
      </w:pPr>
      <w:r w:rsidRPr="00557027">
        <w:rPr>
          <w:sz w:val="27"/>
          <w:szCs w:val="27"/>
        </w:rPr>
        <w:t>Заслушав защитника лица, привлекаемого к административной ответственности</w:t>
      </w:r>
      <w:r>
        <w:rPr>
          <w:sz w:val="27"/>
          <w:szCs w:val="27"/>
        </w:rPr>
        <w:t xml:space="preserve"> – </w:t>
      </w:r>
      <w:r w:rsidR="00081035">
        <w:rPr>
          <w:sz w:val="27"/>
          <w:szCs w:val="27"/>
        </w:rPr>
        <w:t>Покладенко Н.О.</w:t>
      </w:r>
      <w:r w:rsidRPr="00557027">
        <w:rPr>
          <w:sz w:val="27"/>
          <w:szCs w:val="27"/>
        </w:rPr>
        <w:t>, исследовав доказательства, имеющиеся в деле об административном правонарушении, прихожу к выводу о виновности МБУ «Город» в совершении правонарушения, предусмотренного ч. 1 ст. 12.34 КоАП РФ.</w:t>
      </w:r>
    </w:p>
    <w:p w:rsidR="000950BB" w:rsidRPr="00E7467D" w:rsidP="000950BB">
      <w:pPr>
        <w:pStyle w:val="ConsPlusNormal"/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№ 257-ФЗ от 08.11.2007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Федеральный закон № 257-ФЗ).</w:t>
      </w:r>
    </w:p>
    <w:p w:rsidR="000950BB" w:rsidRPr="00E7467D" w:rsidP="000950BB">
      <w:pPr>
        <w:pStyle w:val="ConsPlusNormal"/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В соответствии с п. 6 ст. 3 Федерального закона №</w:t>
      </w:r>
      <w:r w:rsidRPr="00E7467D" w:rsidR="00047D72">
        <w:rPr>
          <w:sz w:val="27"/>
          <w:szCs w:val="27"/>
        </w:rPr>
        <w:t xml:space="preserve"> 257-ФЗ дорожная деятельность – </w:t>
      </w:r>
      <w:r w:rsidRPr="00E7467D">
        <w:rPr>
          <w:sz w:val="27"/>
          <w:szCs w:val="27"/>
        </w:rPr>
        <w:t xml:space="preserve">деятельность по проектированию, строительству, реконструкции, капитальному ремонту, ремонту и содержанию автомобильных дорог. Согласно п. 12 ст.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0950BB" w:rsidRPr="00E7467D" w:rsidP="000950BB">
      <w:pPr>
        <w:pStyle w:val="ConsPlusNormal"/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В соответствии со ст. 2 Федерального закона  № 196-ФЗ от 10.12.1995 г. «О безопасности дорожного движения» (далее - Федеральный закон №196-ФЗ) безопасность дорожного движения – состояние данного процесса, отражающее степень защищенности его участников от дорожно-транспортных происшествий и их последствий. Основным принципом обеспечения безопасности дорожного движения согласно ст. 3 Федерального закона № 196-ФЗ является, в том числе,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0950BB" w:rsidRPr="00E7467D" w:rsidP="000950BB">
      <w:pPr>
        <w:pStyle w:val="ConsPlusNormal"/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В силу ст. 12 Федерального закона № 196-ФЗ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950BB" w:rsidRPr="00E7467D" w:rsidP="000950BB">
      <w:pPr>
        <w:pStyle w:val="ConsPlusNormal"/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В соответствии с ч. 2 ст. 15 Федерального закона № 257-ФЗ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РФ. Согласно ч.7 ст. 3 Федерального закона</w:t>
      </w:r>
      <w:r w:rsidR="00BF4406">
        <w:rPr>
          <w:sz w:val="27"/>
          <w:szCs w:val="27"/>
        </w:rPr>
        <w:t xml:space="preserve"> </w:t>
      </w:r>
      <w:r w:rsidRPr="00E7467D">
        <w:rPr>
          <w:sz w:val="27"/>
          <w:szCs w:val="27"/>
        </w:rPr>
        <w:t xml:space="preserve">№ 257-ФЗ владельцы автомобильных дорог </w:t>
      </w:r>
      <w:r w:rsidR="009C6C61">
        <w:rPr>
          <w:sz w:val="27"/>
          <w:szCs w:val="27"/>
        </w:rPr>
        <w:t>-</w:t>
      </w:r>
      <w:r w:rsidRPr="00E7467D">
        <w:rPr>
          <w:sz w:val="27"/>
          <w:szCs w:val="27"/>
        </w:rPr>
        <w:t>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РФ.</w:t>
      </w:r>
    </w:p>
    <w:p w:rsidR="0029008E" w:rsidRPr="00E7467D" w:rsidP="0029008E">
      <w:pPr>
        <w:ind w:firstLine="708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Частью 1 статьи 17 Федерального закона № 257-ФЗ предусмотрено,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0950BB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Согласно п.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должностные лица и иные лица, ответственные за состояние дорог обязаны содержать дороги в безопасном для движения состоянии в соответствии с требованиями стандартов норм и правил.</w:t>
      </w:r>
    </w:p>
    <w:p w:rsidR="00611A42" w:rsidRPr="00E7467D" w:rsidP="000950BB">
      <w:pPr>
        <w:ind w:firstLine="709"/>
        <w:jc w:val="both"/>
        <w:rPr>
          <w:sz w:val="27"/>
          <w:szCs w:val="27"/>
        </w:rPr>
      </w:pPr>
      <w:r w:rsidRPr="00611A42">
        <w:rPr>
          <w:sz w:val="27"/>
          <w:szCs w:val="27"/>
        </w:rPr>
        <w:t xml:space="preserve">Частью 1 ст. 12.34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</w:t>
      </w:r>
      <w:r w:rsidRPr="00611A42">
        <w:rPr>
          <w:sz w:val="27"/>
          <w:szCs w:val="27"/>
        </w:rPr>
        <w:t>транспортных средств на отдельных участках дорог в случаях, если пользование такими участками угрожает безопасности дорожного движения.</w:t>
      </w:r>
      <w:r>
        <w:rPr>
          <w:sz w:val="27"/>
          <w:szCs w:val="27"/>
        </w:rPr>
        <w:t xml:space="preserve"> </w:t>
      </w:r>
    </w:p>
    <w:p w:rsidR="00DE401A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Актом о выявленных недостатках в эксплуатационном состоянии автомобильной дороги (улицы), железнодорожного переезда от</w:t>
      </w:r>
      <w:r w:rsidRPr="00E7467D" w:rsidR="00FD59A3">
        <w:rPr>
          <w:sz w:val="27"/>
          <w:szCs w:val="27"/>
        </w:rPr>
        <w:t xml:space="preserve"> </w:t>
      </w:r>
      <w:r w:rsidR="0040115B">
        <w:rPr>
          <w:sz w:val="27"/>
          <w:szCs w:val="27"/>
        </w:rPr>
        <w:t>24</w:t>
      </w:r>
      <w:r w:rsidR="00BF4406">
        <w:rPr>
          <w:sz w:val="27"/>
          <w:szCs w:val="27"/>
        </w:rPr>
        <w:t>.0</w:t>
      </w:r>
      <w:r w:rsidR="0040115B">
        <w:rPr>
          <w:sz w:val="27"/>
          <w:szCs w:val="27"/>
        </w:rPr>
        <w:t>6</w:t>
      </w:r>
      <w:r w:rsidR="002026E0">
        <w:rPr>
          <w:sz w:val="27"/>
          <w:szCs w:val="27"/>
        </w:rPr>
        <w:t>.2021</w:t>
      </w:r>
      <w:r w:rsidR="002A26A8">
        <w:rPr>
          <w:sz w:val="27"/>
          <w:szCs w:val="27"/>
        </w:rPr>
        <w:t xml:space="preserve"> года</w:t>
      </w:r>
      <w:r w:rsidRPr="00E7467D">
        <w:rPr>
          <w:sz w:val="27"/>
          <w:szCs w:val="27"/>
        </w:rPr>
        <w:t xml:space="preserve"> </w:t>
      </w:r>
      <w:r w:rsidR="00E56792">
        <w:rPr>
          <w:sz w:val="27"/>
          <w:szCs w:val="27"/>
        </w:rPr>
        <w:t xml:space="preserve"> </w:t>
      </w:r>
      <w:r w:rsidRPr="0040115B" w:rsidR="002A26A8">
        <w:rPr>
          <w:sz w:val="27"/>
          <w:szCs w:val="27"/>
        </w:rPr>
        <w:t xml:space="preserve"> </w:t>
      </w:r>
      <w:r w:rsidRPr="00E7467D">
        <w:rPr>
          <w:sz w:val="27"/>
          <w:szCs w:val="27"/>
        </w:rPr>
        <w:t xml:space="preserve">зафиксировано, что </w:t>
      </w:r>
      <w:r w:rsidR="00281FEE">
        <w:rPr>
          <w:sz w:val="27"/>
          <w:szCs w:val="27"/>
        </w:rPr>
        <w:t>в г. Симферополе,</w:t>
      </w:r>
      <w:r w:rsidR="002A26A8">
        <w:rPr>
          <w:sz w:val="27"/>
          <w:szCs w:val="27"/>
        </w:rPr>
        <w:t xml:space="preserve"> </w:t>
      </w:r>
      <w:r w:rsidRPr="0040115B" w:rsidR="0040115B">
        <w:rPr>
          <w:sz w:val="27"/>
          <w:szCs w:val="27"/>
        </w:rPr>
        <w:t>на переулке Строителей (участок от ул. Москалева до ул. Леси Украинки) и ул. Западной (участок) от ул. Москалева до ул. Леси Украинки),</w:t>
      </w:r>
      <w:r w:rsidR="002A26A8">
        <w:rPr>
          <w:sz w:val="27"/>
          <w:szCs w:val="27"/>
        </w:rPr>
        <w:t xml:space="preserve"> </w:t>
      </w:r>
      <w:r w:rsidRPr="00E7467D">
        <w:rPr>
          <w:sz w:val="27"/>
          <w:szCs w:val="27"/>
        </w:rPr>
        <w:t xml:space="preserve">выявлены следующие недостатки в эксплуатационном состоянии автомобильной дороги (улицы), железнодорожного переезда, а именно:  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пер. Строителей: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 (участок от ул. Леси Украинки до ул. Москалева) - в нарушении требований п.п. 6.2.3, 6.2.7, 6.2.8 ГОСТ Р 52289-2019 - на всем протяжении участка отсутствует горизонтальная дорожная разметка 1.1, 1.5, 1.6;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дома №15 - в нарушении требований п.6.2.17 ГОСТ Р 52289-2019 - на обозначенном дорожными знаками 5.19.1(2) пешеходном переходе отсутствует горизонтальная дорожная разметка 1.14.1, предусмотренная проектом организации дорожного движения (далее -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дома №23. (пересечение с ул.Машинистов) - в нарушении требований п. 5.3.2 ГОСТ Р 52289-2019 перед перекрестком на главной дороге отсутствует дорожный знак 2.1 «Главная дорога»;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Машинистов, вблизи дома №27 (пересечение с пер. Строителей) - в нарушении требований п. 5.3.6 ГОСТ Р 52289-2019 перед перекрестком</w:t>
      </w:r>
      <w:r w:rsidRPr="009C6C61">
        <w:rPr>
          <w:sz w:val="27"/>
          <w:szCs w:val="27"/>
        </w:rPr>
        <w:tab/>
        <w:t>с главной дорогой отсутствует дорожный знак 2.4 «Уступите дорогу»;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дома №10 - в нарушении требований п.6.1.1 ГОСТ Р 50597-2017 видимость дорожного знака 2.1 «Главная дорога» ограничена зелеными насаждениями;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Широкий, вблизи дома №8 по пер. Строителей - в нарушении требований п. 6.1.1 ГОСТ Р 50597-2017 видимость дорожного знака 2.4 «Уступите дорогу» ограничена зелеными насаждениями;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дома №5 - в нарушении требований п. 6.1.1 ГОСТ Р 50597 - 2017 видимость дорожного знака 2.1 «Главная дорога» ограничена зелеными насаждениями;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дома №4 - в нарушении требований п. 6.1.1 ГОСТ Р 50597- 2017 видимость дорожного знака</w:t>
      </w:r>
      <w:r w:rsidRPr="009C6C61">
        <w:rPr>
          <w:sz w:val="27"/>
          <w:szCs w:val="27"/>
        </w:rPr>
        <w:tab/>
        <w:t xml:space="preserve"> 2.1 «Главная дорога» ограничена зелеными насаждениями;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дома №2 - в нарушении требований п. 6.1.1 ГОСТ Р 50597-2017 видимость дорожного знака 2.1 «Главная дорога» ограничена зелеными насаждениями;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домов №1 и 1А - в нарушении требований п. 6.2.33 ГОСТ Р 52289-2019 и п. 7.1 ГОСТ Р 52605-2006 - искусственные неровности не обозначены горизонтальной дорожной разметкой 1.25;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домов №2 и 2А - в нарушении требований п. 5.6.31 ГОСТ Р 52289-2019 и п.. 7.1 ГОСТ Р 52605-2006 - искусственные неровности не обозначены дорожными знаками 5.20 «Искусственная неровность»;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дома №2 - в нарушении требований п.4.1.3 ГОСТ Р 52605-2006 - длина искусственной неровности менее ширины проезжей части, отклонение составляет 0,35м;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дома №1А - в нарушении требований п.4.1.3 ГОСТ Р 52605-2006 - длина искусственной неровности менее ширины проезжей части, отклонение составляет 0,28м;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дома №1 - в нарушении требований п.4.1.3 ГОСТ Р 52605-2006 - длина искусственной неровности менее ширины проезжей части, отклонение составляет 0,21м;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напротив дома №2А - в нарушении требований п.4.1.3 ГОСТ Р 52605-2006 - длина искусственной неровности менее ширины проезжей части, отклонение составляет 0,37м;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домов №1 и 2А - в нарушении требований п. 6.2.1 ГОСТ Р 50597-2017 отсутствуют дорожные знаки 5.19.1(2) «Пешеходный переход» (отметки 0+637 и 0+653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пер. Строителей, вблизи домов №1 и 2А - в нарушении требований п. 6.3.1 ГОСТ Р 50597-2017 отсутствует горизонтальная дорожная разметка 1.14.1;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Москалева, вблизи дома №1 по пер. Строителей - в нарушении и. 6.2.1 ГОСТ Р 50597-2017 и п. 5.3.2 ГОСТ Р 52289-2019 перед перекрестком на главной дороге отсутствует дорожный знак 2.1 «Главная дорога» (отметка 0+686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ул. Западная: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уд. Западная (участок от ул. Леси Украинки до ул. Москалева) - в нарушении требований п. 6.3.1 ГОСТ Р 50597-2017 и п.п. 6.2.3, 6.2.8 ГОСТ Р 52289-2019 - на всем протяжении участка отсутствует горизонтальная дорожная разметка 1.1, 1.6;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№1А- в нарушении требований п. 6.2.1 ГОСТ Р 50597- 2017 отсутствуют дорожные знаки 5.19.1(2) «Пешеходный переход» (отметки 177, 181, 241, 245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№1А - в нарушении требований п. 6.3.1 ГОСТ Р 50597- 2017 отсутствует горизонтальная дорожная разметка 1.14.1;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№15 по ул. Москалева - в нарушении требований п. 5.2.4 ГОСТ Р 50597-2017 покрытие проезжей части дороги имеет дефект в виде выбоины, размеры которой превышают предельно допустимые: длина - 121см, ширина - 108см, глубина - 9см, площадь - 2,57м2;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№15 по ул. Москалева - в нарушении требований п. 5.2.4 ГОСТ Р 50597-2017 покрытие проезжей части дороги имеет дефект в виде выбоины, размеры которой превышают предельно допустимые: длина - 108см, ширина - 213см, глубина - 9см, площадь - 2,3м2;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№1А - в нарушении требований п. 5.2.4 ГОСТ Р 50597- 2017 покрытие проезжей части дороги имеет дефект в виде выбоины, размеры которой превышают предельно допустимые: длина - 97см, ширина - 33см, глубина - 8см, площадь - 0,32 м2;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 xml:space="preserve">ул. Западная, вблизи дома №1А - в нарушении требований п. 5.2.4 ГОСТ Р 50597- 2017 покрытие проезжей части дороги имеет дефект в виде </w:t>
      </w:r>
      <w:r w:rsidRPr="009C6C61">
        <w:rPr>
          <w:sz w:val="27"/>
          <w:szCs w:val="27"/>
        </w:rPr>
        <w:t>выбоины, размеры которой превышают предельно допустимые: длина - 84см, ширина - 67см, глубина - 10см, площадь - 0,56м2;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домов №38 и 36 по ул. Строителей - в нарушении требований п. 6.2.1 ГОСТ Р 50597-2017 отсутствуют дорожные знаки 5.19.1(2) «Пешеходный переход» (отметки 457, 461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домов №38 и 36 по ул. Строителей - в нарушении требований п. 6.3.1 ГОСТ Р 50597-2017 отсутствует горизонтальная дорожная разметка 1.14.1;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домов №11 и 14 - в нарушении требований п.6.2.1 ГОСТ Р 50597-2017 отсутствуют дорожные знаки 5.19.1(2) «Пешеходный переход» (отметки 478, 474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домов №11 и 14 - в нарушении требований п.6.3.1 ГОСТ Р 50597-2017 отсутствует горизонтальная дорожная разметка 1.14.1;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№36 по ул. Строителей - в нарушении п.6.2.1 ГОСТ Р 50597-2017 и п. 5.3.2 ГОСТ Р 52289-2019 перед перекрестком на главной дороге отсутствует дорожный знак 2.1 «Главная дорога» (отметка 457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№14 - в нарушении п. 6.2.1 ГОСТ Р 50597-2017 и п. 5.3.2 ГОСТ Р 52289-2019 перед перекрестком на главной дороге отсутствует дорожный знак 2.1 «Главная дорога» (отметка 478 согласно ПОДД);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Строителей, вблизи дома №38 (пересечение с ул. Западной) - в нарушении требований п. 6.2.1 ГОСТ Р 50597-2017 и п. 5.3.6 ГОСТ Р 52289-2019 перед перекрестком с главной дорогой отсутствует дорожный знак 2.4 «Уступите дорогу»;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Строителей, вблизи дома №53 (пересечение с ул. Западной) - в нарушении требований п. 6.2.1 ГОСТ Р 50597-2017 и п. 5.3.6 ГОСТ Р 52289-2019 перед перекрестком с главной дорогой отсутствует дорожный знак 2.4 «Уступите дорогу»;</w:t>
      </w:r>
    </w:p>
    <w:p w:rsidR="009C6C61" w:rsidRPr="009C6C61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№29 - в нарушении требований п. 6.3.1, 6.3.2 ГОСТ Р 50597-2017 отсутствует горизонтальная дорожная разметка 1.14.1;</w:t>
      </w:r>
    </w:p>
    <w:p w:rsidR="0040115B" w:rsidP="009C6C61">
      <w:pPr>
        <w:ind w:firstLine="709"/>
        <w:jc w:val="both"/>
        <w:rPr>
          <w:sz w:val="27"/>
          <w:szCs w:val="27"/>
        </w:rPr>
      </w:pPr>
      <w:r w:rsidRPr="009C6C61">
        <w:rPr>
          <w:sz w:val="27"/>
          <w:szCs w:val="27"/>
        </w:rPr>
        <w:t>-</w:t>
      </w:r>
      <w:r w:rsidRPr="009C6C61">
        <w:rPr>
          <w:sz w:val="27"/>
          <w:szCs w:val="27"/>
        </w:rPr>
        <w:tab/>
        <w:t>ул. Западная, вблизи дома №29 - в нарушении требований п. 5.2.4 ГОСТ Р 50597- 2017 покрытие проезжей части дороги имеет дефект в виде выбоины, размеры которой превышают предельно допустимые: длина - 71см, ширина - 176см, глубина - 6см, площадь - 1,25 м2.</w:t>
      </w:r>
    </w:p>
    <w:p w:rsidR="000950BB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 xml:space="preserve">Вышеуказанные нарушения также </w:t>
      </w:r>
      <w:r w:rsidR="001D0079">
        <w:rPr>
          <w:sz w:val="27"/>
          <w:szCs w:val="27"/>
        </w:rPr>
        <w:t xml:space="preserve">частично </w:t>
      </w:r>
      <w:r w:rsidRPr="00E7467D">
        <w:rPr>
          <w:sz w:val="27"/>
          <w:szCs w:val="27"/>
        </w:rPr>
        <w:t>подтверждаются ф</w:t>
      </w:r>
      <w:r w:rsidR="00EF6712">
        <w:rPr>
          <w:sz w:val="27"/>
          <w:szCs w:val="27"/>
        </w:rPr>
        <w:t>о</w:t>
      </w:r>
      <w:r w:rsidRPr="00E7467D">
        <w:rPr>
          <w:sz w:val="27"/>
          <w:szCs w:val="27"/>
        </w:rPr>
        <w:t xml:space="preserve">тотаблицей к акту выявленных недостатков </w:t>
      </w:r>
      <w:r w:rsidRPr="00E7467D">
        <w:rPr>
          <w:sz w:val="27"/>
          <w:szCs w:val="27"/>
        </w:rPr>
        <w:t xml:space="preserve">от </w:t>
      </w:r>
      <w:r w:rsidR="006112CA">
        <w:rPr>
          <w:sz w:val="27"/>
          <w:szCs w:val="27"/>
        </w:rPr>
        <w:t>12</w:t>
      </w:r>
      <w:r w:rsidR="002026E0">
        <w:rPr>
          <w:sz w:val="27"/>
          <w:szCs w:val="27"/>
        </w:rPr>
        <w:t>.0</w:t>
      </w:r>
      <w:r w:rsidR="006112CA">
        <w:rPr>
          <w:sz w:val="27"/>
          <w:szCs w:val="27"/>
        </w:rPr>
        <w:t>7</w:t>
      </w:r>
      <w:r w:rsidR="002026E0">
        <w:rPr>
          <w:sz w:val="27"/>
          <w:szCs w:val="27"/>
        </w:rPr>
        <w:t>.2021</w:t>
      </w:r>
      <w:r w:rsidR="00DD57ED">
        <w:rPr>
          <w:sz w:val="27"/>
          <w:szCs w:val="27"/>
        </w:rPr>
        <w:t xml:space="preserve"> </w:t>
      </w:r>
      <w:r w:rsidR="00FA125E">
        <w:rPr>
          <w:sz w:val="27"/>
          <w:szCs w:val="27"/>
        </w:rPr>
        <w:t xml:space="preserve">г. </w:t>
      </w:r>
      <w:r w:rsidRPr="00E7467D">
        <w:rPr>
          <w:sz w:val="27"/>
          <w:szCs w:val="27"/>
        </w:rPr>
        <w:t>(л.д.</w:t>
      </w:r>
      <w:r w:rsidR="006112CA">
        <w:rPr>
          <w:sz w:val="27"/>
          <w:szCs w:val="27"/>
        </w:rPr>
        <w:t>22-</w:t>
      </w:r>
      <w:r w:rsidR="009C6C61">
        <w:rPr>
          <w:sz w:val="27"/>
          <w:szCs w:val="27"/>
        </w:rPr>
        <w:t>55</w:t>
      </w:r>
      <w:r w:rsidRPr="00E7467D">
        <w:rPr>
          <w:sz w:val="27"/>
          <w:szCs w:val="27"/>
        </w:rPr>
        <w:t xml:space="preserve">). </w:t>
      </w:r>
    </w:p>
    <w:p w:rsidR="000904B8" w:rsidRPr="00E7467D" w:rsidP="002900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rFonts w:eastAsiaTheme="minorHAnsi"/>
          <w:sz w:val="27"/>
          <w:szCs w:val="27"/>
          <w:lang w:eastAsia="en-US"/>
        </w:rPr>
        <w:t xml:space="preserve">Согласно пункту 6.2.1 </w:t>
      </w:r>
      <w:r w:rsidR="00611A42">
        <w:rPr>
          <w:rFonts w:eastAsiaTheme="minorHAnsi"/>
          <w:sz w:val="27"/>
          <w:szCs w:val="27"/>
          <w:lang w:eastAsia="en-US"/>
        </w:rPr>
        <w:t xml:space="preserve">Национального стандарта Российской Федерации  </w:t>
      </w:r>
      <w:r w:rsidRPr="00E7467D">
        <w:rPr>
          <w:rFonts w:eastAsiaTheme="minorHAnsi"/>
          <w:sz w:val="27"/>
          <w:szCs w:val="27"/>
          <w:lang w:eastAsia="en-US"/>
        </w:rPr>
        <w:t xml:space="preserve">ГОСТ Р 50597-2017 </w:t>
      </w:r>
      <w:r w:rsidRPr="004420DE" w:rsidR="004420DE">
        <w:rPr>
          <w:rFonts w:eastAsiaTheme="minorHAnsi"/>
          <w:sz w:val="27"/>
          <w:szCs w:val="27"/>
          <w:lang w:eastAsia="en-US"/>
        </w:rPr>
        <w:t xml:space="preserve"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</w:t>
      </w:r>
      <w:r w:rsidRPr="00332A1C" w:rsidR="00332A1C">
        <w:rPr>
          <w:sz w:val="27"/>
          <w:szCs w:val="27"/>
        </w:rPr>
        <w:t>утвержден</w:t>
      </w:r>
      <w:r w:rsidR="002026E0">
        <w:rPr>
          <w:sz w:val="27"/>
          <w:szCs w:val="27"/>
        </w:rPr>
        <w:t>ного</w:t>
      </w:r>
      <w:r w:rsidRPr="00332A1C" w:rsidR="00332A1C">
        <w:rPr>
          <w:sz w:val="27"/>
          <w:szCs w:val="27"/>
        </w:rPr>
        <w:t xml:space="preserve"> и введен</w:t>
      </w:r>
      <w:r w:rsidR="002026E0">
        <w:rPr>
          <w:sz w:val="27"/>
          <w:szCs w:val="27"/>
        </w:rPr>
        <w:t>ного</w:t>
      </w:r>
      <w:r w:rsidRPr="00332A1C" w:rsidR="00332A1C">
        <w:rPr>
          <w:sz w:val="27"/>
          <w:szCs w:val="27"/>
        </w:rPr>
        <w:t xml:space="preserve"> в действие приказом </w:t>
      </w:r>
      <w:r w:rsidRPr="00332A1C" w:rsidR="00332A1C">
        <w:rPr>
          <w:rFonts w:eastAsiaTheme="minorHAnsi"/>
          <w:sz w:val="27"/>
          <w:szCs w:val="27"/>
          <w:lang w:eastAsia="en-US"/>
        </w:rPr>
        <w:t>Федерального агентства по техническому регулированию и метрологии от 26.09.2017 г. № 1245-ст (далее - ГОСТ Р 50597-2017)</w:t>
      </w:r>
      <w:r w:rsidR="00332A1C">
        <w:rPr>
          <w:rFonts w:eastAsiaTheme="minorHAnsi"/>
          <w:sz w:val="27"/>
          <w:szCs w:val="27"/>
          <w:lang w:eastAsia="en-US"/>
        </w:rPr>
        <w:t>,</w:t>
      </w:r>
      <w:r w:rsidRPr="00332A1C" w:rsidR="00332A1C">
        <w:rPr>
          <w:rFonts w:eastAsiaTheme="minorHAnsi"/>
          <w:sz w:val="27"/>
          <w:szCs w:val="27"/>
          <w:lang w:eastAsia="en-US"/>
        </w:rPr>
        <w:t xml:space="preserve"> </w:t>
      </w:r>
      <w:r w:rsidRPr="00E7467D">
        <w:rPr>
          <w:rFonts w:eastAsiaTheme="minorHAnsi"/>
          <w:sz w:val="27"/>
          <w:szCs w:val="27"/>
          <w:lang w:eastAsia="en-US"/>
        </w:rPr>
        <w:t xml:space="preserve">дороги и улицы должны быть обустроены дорожными знаками по </w:t>
      </w:r>
      <w:hyperlink r:id="rId5" w:history="1">
        <w:r w:rsidRPr="00E7467D">
          <w:rPr>
            <w:rFonts w:eastAsiaTheme="minorHAnsi"/>
            <w:color w:val="0000FF"/>
            <w:sz w:val="27"/>
            <w:szCs w:val="27"/>
            <w:lang w:eastAsia="en-US"/>
          </w:rPr>
          <w:t>ГОСТ 32945</w:t>
        </w:r>
      </w:hyperlink>
      <w:r w:rsidRPr="00E7467D">
        <w:rPr>
          <w:rFonts w:eastAsiaTheme="minorHAnsi"/>
          <w:sz w:val="27"/>
          <w:szCs w:val="27"/>
          <w:lang w:eastAsia="en-US"/>
        </w:rPr>
        <w:t xml:space="preserve">, изображения, символы и надписи, фотометрические и колометрические характеристики которых должны соответствовать </w:t>
      </w:r>
      <w:hyperlink r:id="rId6" w:history="1">
        <w:r w:rsidRPr="00E7467D">
          <w:rPr>
            <w:rFonts w:eastAsiaTheme="minorHAnsi"/>
            <w:color w:val="0000FF"/>
            <w:sz w:val="27"/>
            <w:szCs w:val="27"/>
            <w:lang w:eastAsia="en-US"/>
          </w:rPr>
          <w:t>ГОСТ Р 52290</w:t>
        </w:r>
      </w:hyperlink>
      <w:r w:rsidRPr="00E7467D">
        <w:rPr>
          <w:rFonts w:eastAsiaTheme="minorHAnsi"/>
          <w:sz w:val="27"/>
          <w:szCs w:val="27"/>
          <w:lang w:eastAsia="en-US"/>
        </w:rPr>
        <w:t xml:space="preserve">, знаками переменной информации (далее - ЗПИ) - по </w:t>
      </w:r>
      <w:hyperlink r:id="rId7" w:history="1">
        <w:r w:rsidRPr="00E7467D">
          <w:rPr>
            <w:rFonts w:eastAsiaTheme="minorHAnsi"/>
            <w:color w:val="0000FF"/>
            <w:sz w:val="27"/>
            <w:szCs w:val="27"/>
            <w:lang w:eastAsia="en-US"/>
          </w:rPr>
          <w:t>ГОСТ 32865</w:t>
        </w:r>
      </w:hyperlink>
      <w:r w:rsidRPr="00E7467D">
        <w:rPr>
          <w:rFonts w:eastAsiaTheme="minorHAnsi"/>
          <w:sz w:val="27"/>
          <w:szCs w:val="27"/>
          <w:lang w:eastAsia="en-US"/>
        </w:rPr>
        <w:t xml:space="preserve">. Знаки должны быть </w:t>
      </w:r>
      <w:r w:rsidRPr="00E7467D">
        <w:rPr>
          <w:rFonts w:eastAsiaTheme="minorHAnsi"/>
          <w:sz w:val="27"/>
          <w:szCs w:val="27"/>
          <w:lang w:eastAsia="en-US"/>
        </w:rPr>
        <w:t xml:space="preserve">установлены по </w:t>
      </w:r>
      <w:hyperlink r:id="rId8" w:history="1">
        <w:r w:rsidRPr="00E7467D">
          <w:rPr>
            <w:rFonts w:eastAsiaTheme="minorHAnsi"/>
            <w:color w:val="0000FF"/>
            <w:sz w:val="27"/>
            <w:szCs w:val="27"/>
            <w:lang w:eastAsia="en-US"/>
          </w:rPr>
          <w:t>ГОСТ Р 52289</w:t>
        </w:r>
      </w:hyperlink>
      <w:r w:rsidRPr="00E7467D">
        <w:rPr>
          <w:rFonts w:eastAsiaTheme="minorHAnsi"/>
          <w:sz w:val="27"/>
          <w:szCs w:val="27"/>
          <w:lang w:eastAsia="en-US"/>
        </w:rPr>
        <w:t xml:space="preserve"> в соответствии с утвержденным проектом (схемой) организации дорожного движения.</w:t>
      </w:r>
      <w:r w:rsidRPr="00E7467D" w:rsidR="0029008E">
        <w:rPr>
          <w:rFonts w:eastAsiaTheme="minorHAnsi"/>
          <w:sz w:val="27"/>
          <w:szCs w:val="27"/>
          <w:lang w:eastAsia="en-US"/>
        </w:rPr>
        <w:t xml:space="preserve"> </w:t>
      </w:r>
    </w:p>
    <w:p w:rsidR="0090793B" w:rsidRPr="00484DEB" w:rsidP="009079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4DEB">
        <w:rPr>
          <w:rFonts w:eastAsiaTheme="minorHAnsi"/>
          <w:sz w:val="27"/>
          <w:szCs w:val="27"/>
          <w:lang w:eastAsia="en-US"/>
        </w:rPr>
        <w:t xml:space="preserve">В соответствии с пунктом 6.3.1 ГОСТ Р 50597-2017 дороги и улицы должны иметь дорожную разметку по ГОСТ 32953, форма, размеры и цвет которой должны соответствовать ГОСТ Р 51256. Разметка должна быть нанесена по ГОСТ Р 52289 в соответствии с утвержденным проектом (схемой) организации дорожного движения. 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CF6E8D" w:rsidP="00CF6E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84DEB">
        <w:rPr>
          <w:rFonts w:eastAsiaTheme="minorHAnsi"/>
          <w:sz w:val="27"/>
          <w:szCs w:val="27"/>
          <w:lang w:eastAsia="en-US"/>
        </w:rPr>
        <w:t>Из указанн</w:t>
      </w:r>
      <w:r>
        <w:rPr>
          <w:rFonts w:eastAsiaTheme="minorHAnsi"/>
          <w:sz w:val="27"/>
          <w:szCs w:val="27"/>
          <w:lang w:eastAsia="en-US"/>
        </w:rPr>
        <w:t xml:space="preserve">ых </w:t>
      </w:r>
      <w:r w:rsidRPr="00484DEB">
        <w:rPr>
          <w:rFonts w:eastAsiaTheme="minorHAnsi"/>
          <w:sz w:val="27"/>
          <w:szCs w:val="27"/>
          <w:lang w:eastAsia="en-US"/>
        </w:rPr>
        <w:t xml:space="preserve">норм следует, что дороги и улицы должны быть обустроены </w:t>
      </w:r>
      <w:r w:rsidRPr="00CF6E8D">
        <w:rPr>
          <w:rFonts w:eastAsiaTheme="minorHAnsi"/>
          <w:sz w:val="27"/>
          <w:szCs w:val="27"/>
          <w:lang w:eastAsia="en-US"/>
        </w:rPr>
        <w:t xml:space="preserve">дорожными знаками </w:t>
      </w:r>
      <w:r>
        <w:rPr>
          <w:rFonts w:eastAsiaTheme="minorHAnsi"/>
          <w:sz w:val="27"/>
          <w:szCs w:val="27"/>
          <w:lang w:eastAsia="en-US"/>
        </w:rPr>
        <w:t xml:space="preserve">и </w:t>
      </w:r>
      <w:r w:rsidRPr="00484DEB">
        <w:rPr>
          <w:rFonts w:eastAsiaTheme="minorHAnsi"/>
          <w:sz w:val="27"/>
          <w:szCs w:val="27"/>
          <w:lang w:eastAsia="en-US"/>
        </w:rPr>
        <w:t>дорожной разметкой, котор</w:t>
      </w:r>
      <w:r>
        <w:rPr>
          <w:rFonts w:eastAsiaTheme="minorHAnsi"/>
          <w:sz w:val="27"/>
          <w:szCs w:val="27"/>
          <w:lang w:eastAsia="en-US"/>
        </w:rPr>
        <w:t>ые</w:t>
      </w:r>
      <w:r w:rsidRPr="00484DEB">
        <w:rPr>
          <w:rFonts w:eastAsiaTheme="minorHAnsi"/>
          <w:sz w:val="27"/>
          <w:szCs w:val="27"/>
          <w:lang w:eastAsia="en-US"/>
        </w:rPr>
        <w:t xml:space="preserve"> должн</w:t>
      </w:r>
      <w:r>
        <w:rPr>
          <w:rFonts w:eastAsiaTheme="minorHAnsi"/>
          <w:sz w:val="27"/>
          <w:szCs w:val="27"/>
          <w:lang w:eastAsia="en-US"/>
        </w:rPr>
        <w:t>ы</w:t>
      </w:r>
      <w:r w:rsidRPr="00484DEB">
        <w:rPr>
          <w:rFonts w:eastAsiaTheme="minorHAnsi"/>
          <w:sz w:val="27"/>
          <w:szCs w:val="27"/>
          <w:lang w:eastAsia="en-US"/>
        </w:rPr>
        <w:t xml:space="preserve"> соответствовать государственным стандартам и </w:t>
      </w:r>
      <w:r>
        <w:rPr>
          <w:rFonts w:eastAsiaTheme="minorHAnsi"/>
          <w:sz w:val="27"/>
          <w:szCs w:val="27"/>
          <w:lang w:eastAsia="en-US"/>
        </w:rPr>
        <w:t xml:space="preserve">установлены (нанесены) </w:t>
      </w:r>
      <w:r w:rsidRPr="00484DEB">
        <w:rPr>
          <w:rFonts w:eastAsiaTheme="minorHAnsi"/>
          <w:sz w:val="27"/>
          <w:szCs w:val="27"/>
          <w:lang w:eastAsia="en-US"/>
        </w:rPr>
        <w:t>в соответствии с утвержденным проектом (схемой) организации дорожного движения.</w:t>
      </w:r>
    </w:p>
    <w:p w:rsidR="006112CA" w:rsidP="006112C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пунктом </w:t>
      </w:r>
      <w:r w:rsidRPr="006112CA">
        <w:rPr>
          <w:sz w:val="27"/>
          <w:szCs w:val="27"/>
        </w:rPr>
        <w:t>6.1.1</w:t>
      </w:r>
      <w:r>
        <w:rPr>
          <w:sz w:val="27"/>
          <w:szCs w:val="27"/>
        </w:rPr>
        <w:t xml:space="preserve"> ГОСТ Р 50597-2017 о</w:t>
      </w:r>
      <w:r w:rsidRPr="006112CA">
        <w:rPr>
          <w:sz w:val="27"/>
          <w:szCs w:val="27"/>
        </w:rPr>
        <w:t xml:space="preserve">граничение видимости дорожных знаков и светофоров, вызванное каким-либо препятствием (зелеными насаждениями или конструкциями), не допускается. </w:t>
      </w:r>
    </w:p>
    <w:p w:rsidR="004420DE" w:rsidRPr="00611A42" w:rsidP="00442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 xml:space="preserve"> </w:t>
      </w:r>
      <w:r w:rsidRPr="00611A42">
        <w:rPr>
          <w:rFonts w:eastAsiaTheme="minorHAnsi"/>
          <w:sz w:val="27"/>
          <w:szCs w:val="27"/>
          <w:lang w:eastAsia="en-US"/>
        </w:rPr>
        <w:t>В соответствии с пунктом 5.2.4 ГОСТ Р 50597-2017 покрытие проезжей части не должно иметь дефектов в виде выбоин, просадок, проломов, колей и иных повреждений (таблица А.1 приложения А), устранение которых осуществляют в сроки, приведенные в таблице 5.3.</w:t>
      </w:r>
    </w:p>
    <w:p w:rsidR="004420DE" w:rsidP="004420D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11A42">
        <w:rPr>
          <w:rFonts w:eastAsiaTheme="minorHAnsi"/>
          <w:sz w:val="27"/>
          <w:szCs w:val="27"/>
          <w:lang w:eastAsia="en-US"/>
        </w:rPr>
        <w:t xml:space="preserve">Согласно Таблице 5.3. ГОСТ Р 50597-2017 видом дефекта дорожного покрытия является отдельное повреждение (выбоина, просадка, пролом) длиной 15 см и более, глубиной 5 см и более, площадью равной или более 0,06 м2, которое устраняется в срок не более 12 суток для группы улиц Е и категории дороги V.  </w:t>
      </w:r>
    </w:p>
    <w:p w:rsidR="00611A42" w:rsidRPr="00611A42" w:rsidP="00611A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611A42">
        <w:rPr>
          <w:rFonts w:eastAsiaTheme="minorHAnsi"/>
          <w:sz w:val="27"/>
          <w:szCs w:val="27"/>
          <w:lang w:eastAsia="en-US"/>
        </w:rPr>
        <w:t>Пунктом 6.8.2 ГОСТ Р 50597</w:t>
      </w:r>
      <w:r w:rsidR="004420DE">
        <w:rPr>
          <w:rFonts w:eastAsiaTheme="minorHAnsi"/>
          <w:sz w:val="27"/>
          <w:szCs w:val="27"/>
          <w:lang w:eastAsia="en-US"/>
        </w:rPr>
        <w:t>-2017</w:t>
      </w:r>
      <w:r w:rsidRPr="00611A42">
        <w:rPr>
          <w:rFonts w:eastAsiaTheme="minorHAnsi"/>
          <w:sz w:val="27"/>
          <w:szCs w:val="27"/>
          <w:lang w:eastAsia="en-US"/>
        </w:rPr>
        <w:t xml:space="preserve"> предусмотрено, что сборно-разборные искусственные неровности не должны иметь дефектов, указанных в таблице Б.7 приложения Б. Дефекты устраняют в сроки, приведенные таблице 6.7. </w:t>
      </w:r>
    </w:p>
    <w:p w:rsidR="006112CA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</w:t>
      </w:r>
      <w:r w:rsidR="00E307E4">
        <w:rPr>
          <w:rFonts w:eastAsiaTheme="minorHAnsi"/>
          <w:sz w:val="27"/>
          <w:szCs w:val="27"/>
          <w:lang w:eastAsia="en-US"/>
        </w:rPr>
        <w:t xml:space="preserve"> соответствии с п. </w:t>
      </w:r>
      <w:r>
        <w:rPr>
          <w:rFonts w:eastAsiaTheme="minorHAnsi"/>
          <w:sz w:val="27"/>
          <w:szCs w:val="27"/>
          <w:lang w:eastAsia="en-US"/>
        </w:rPr>
        <w:t>4</w:t>
      </w:r>
      <w:r w:rsidRPr="00BA6288">
        <w:rPr>
          <w:rFonts w:eastAsiaTheme="minorHAnsi"/>
          <w:sz w:val="27"/>
          <w:szCs w:val="27"/>
          <w:lang w:eastAsia="en-US"/>
        </w:rPr>
        <w:t>.</w:t>
      </w:r>
      <w:r>
        <w:rPr>
          <w:rFonts w:eastAsiaTheme="minorHAnsi"/>
          <w:sz w:val="27"/>
          <w:szCs w:val="27"/>
          <w:lang w:eastAsia="en-US"/>
        </w:rPr>
        <w:t>1</w:t>
      </w:r>
      <w:r w:rsidRPr="00BA6288">
        <w:rPr>
          <w:rFonts w:eastAsiaTheme="minorHAnsi"/>
          <w:sz w:val="27"/>
          <w:szCs w:val="27"/>
          <w:lang w:eastAsia="en-US"/>
        </w:rPr>
        <w:t>.</w:t>
      </w:r>
      <w:r>
        <w:rPr>
          <w:rFonts w:eastAsiaTheme="minorHAnsi"/>
          <w:sz w:val="27"/>
          <w:szCs w:val="27"/>
          <w:lang w:eastAsia="en-US"/>
        </w:rPr>
        <w:t>3</w:t>
      </w:r>
      <w:r w:rsidR="00E307E4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Национальным стандартом РФ </w:t>
      </w:r>
      <w:r w:rsidR="00E307E4">
        <w:rPr>
          <w:rFonts w:eastAsiaTheme="minorHAnsi"/>
          <w:sz w:val="27"/>
          <w:szCs w:val="27"/>
          <w:lang w:eastAsia="en-US"/>
        </w:rPr>
        <w:t>ГОСТ Р 52605-2006 «</w:t>
      </w:r>
      <w:r w:rsidRPr="00E307E4" w:rsidR="00E307E4">
        <w:rPr>
          <w:rFonts w:eastAsiaTheme="minorHAnsi"/>
          <w:sz w:val="27"/>
          <w:szCs w:val="27"/>
          <w:lang w:eastAsia="en-US"/>
        </w:rPr>
        <w:t>Технические средства организации дорожного движения. Искусственные неровности. Общие технические</w:t>
      </w:r>
      <w:r w:rsidR="00E307E4">
        <w:rPr>
          <w:rFonts w:eastAsiaTheme="minorHAnsi"/>
          <w:sz w:val="27"/>
          <w:szCs w:val="27"/>
          <w:lang w:eastAsia="en-US"/>
        </w:rPr>
        <w:t xml:space="preserve"> требования. Правила применения», </w:t>
      </w:r>
      <w:r w:rsidRPr="00E307E4" w:rsidR="00E307E4">
        <w:rPr>
          <w:rFonts w:eastAsiaTheme="minorHAnsi"/>
          <w:sz w:val="27"/>
          <w:szCs w:val="27"/>
          <w:lang w:eastAsia="en-US"/>
        </w:rPr>
        <w:t>утв</w:t>
      </w:r>
      <w:r w:rsidR="00E307E4">
        <w:rPr>
          <w:rFonts w:eastAsiaTheme="minorHAnsi"/>
          <w:sz w:val="27"/>
          <w:szCs w:val="27"/>
          <w:lang w:eastAsia="en-US"/>
        </w:rPr>
        <w:t xml:space="preserve">ержденного </w:t>
      </w:r>
      <w:r w:rsidRPr="00E307E4" w:rsidR="00E307E4">
        <w:rPr>
          <w:rFonts w:eastAsiaTheme="minorHAnsi"/>
          <w:sz w:val="27"/>
          <w:szCs w:val="27"/>
          <w:lang w:eastAsia="en-US"/>
        </w:rPr>
        <w:t>приказом Федерального агентства по техническому регулированию и метрологии от 11 декабря 2006 г.</w:t>
      </w:r>
      <w:r w:rsidR="00E307E4">
        <w:rPr>
          <w:rFonts w:eastAsiaTheme="minorHAnsi"/>
          <w:sz w:val="27"/>
          <w:szCs w:val="27"/>
          <w:lang w:eastAsia="en-US"/>
        </w:rPr>
        <w:t xml:space="preserve"> №</w:t>
      </w:r>
      <w:r w:rsidRPr="00E307E4" w:rsidR="00E307E4">
        <w:rPr>
          <w:rFonts w:eastAsiaTheme="minorHAnsi"/>
          <w:sz w:val="27"/>
          <w:szCs w:val="27"/>
          <w:lang w:eastAsia="en-US"/>
        </w:rPr>
        <w:t xml:space="preserve"> 295-ст</w:t>
      </w:r>
      <w:r w:rsidR="00E307E4">
        <w:rPr>
          <w:rFonts w:eastAsiaTheme="minorHAnsi"/>
          <w:sz w:val="27"/>
          <w:szCs w:val="27"/>
          <w:lang w:eastAsia="en-US"/>
        </w:rPr>
        <w:t>,</w:t>
      </w:r>
      <w:r>
        <w:rPr>
          <w:rFonts w:eastAsiaTheme="minorHAnsi"/>
          <w:sz w:val="27"/>
          <w:szCs w:val="27"/>
          <w:lang w:eastAsia="en-US"/>
        </w:rPr>
        <w:t xml:space="preserve"> длина</w:t>
      </w:r>
      <w:r w:rsidR="00E307E4">
        <w:rPr>
          <w:rFonts w:eastAsiaTheme="minorHAnsi"/>
          <w:sz w:val="27"/>
          <w:szCs w:val="27"/>
          <w:lang w:eastAsia="en-US"/>
        </w:rPr>
        <w:t xml:space="preserve"> искусственн</w:t>
      </w:r>
      <w:r>
        <w:rPr>
          <w:rFonts w:eastAsiaTheme="minorHAnsi"/>
          <w:sz w:val="27"/>
          <w:szCs w:val="27"/>
          <w:lang w:eastAsia="en-US"/>
        </w:rPr>
        <w:t>ой</w:t>
      </w:r>
      <w:r w:rsidR="00E307E4">
        <w:rPr>
          <w:rFonts w:eastAsiaTheme="minorHAnsi"/>
          <w:sz w:val="27"/>
          <w:szCs w:val="27"/>
          <w:lang w:eastAsia="en-US"/>
        </w:rPr>
        <w:t xml:space="preserve"> неровности </w:t>
      </w:r>
      <w:r w:rsidRPr="004420DE">
        <w:rPr>
          <w:rFonts w:eastAsiaTheme="minorHAnsi"/>
          <w:sz w:val="27"/>
          <w:szCs w:val="27"/>
          <w:lang w:eastAsia="en-US"/>
        </w:rPr>
        <w:t>должна быть не менее ширины проезжей части. Допустимое отклонение - не более 0,2 м с каждой стороны дороги.</w:t>
      </w:r>
    </w:p>
    <w:p w:rsidR="00611A42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Пунктом </w:t>
      </w:r>
      <w:r w:rsidRPr="004420DE">
        <w:rPr>
          <w:rFonts w:eastAsiaTheme="minorHAnsi"/>
          <w:sz w:val="27"/>
          <w:szCs w:val="27"/>
          <w:lang w:eastAsia="en-US"/>
        </w:rPr>
        <w:t>7.1</w:t>
      </w:r>
      <w:r>
        <w:rPr>
          <w:rFonts w:eastAsiaTheme="minorHAnsi"/>
          <w:sz w:val="27"/>
          <w:szCs w:val="27"/>
          <w:lang w:eastAsia="en-US"/>
        </w:rPr>
        <w:t xml:space="preserve"> ГОСТ Р 52605-2006 установлено, что у</w:t>
      </w:r>
      <w:r w:rsidRPr="004420DE">
        <w:rPr>
          <w:rFonts w:eastAsiaTheme="minorHAnsi"/>
          <w:sz w:val="27"/>
          <w:szCs w:val="27"/>
          <w:lang w:eastAsia="en-US"/>
        </w:rPr>
        <w:t xml:space="preserve">частки дорог, на которых устроены </w:t>
      </w:r>
      <w:r>
        <w:rPr>
          <w:rFonts w:eastAsiaTheme="minorHAnsi"/>
          <w:sz w:val="27"/>
          <w:szCs w:val="27"/>
          <w:lang w:eastAsia="en-US"/>
        </w:rPr>
        <w:t>искусственные неровности</w:t>
      </w:r>
      <w:r w:rsidRPr="004420DE">
        <w:rPr>
          <w:rFonts w:eastAsiaTheme="minorHAnsi"/>
          <w:sz w:val="27"/>
          <w:szCs w:val="27"/>
          <w:lang w:eastAsia="en-US"/>
        </w:rPr>
        <w:t>, следует оборудовать дорожными знаками и дорожной разметкой в соответствии с ГОСТ Р 52289, ГОСТ Р 52290 и ГОСТ Р 51256.</w:t>
      </w:r>
    </w:p>
    <w:p w:rsidR="00611A42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 соответствии с п.5.6.3</w:t>
      </w:r>
      <w:r w:rsidR="004D7FEA">
        <w:rPr>
          <w:rFonts w:eastAsiaTheme="minorHAnsi"/>
          <w:sz w:val="27"/>
          <w:szCs w:val="27"/>
          <w:lang w:eastAsia="en-US"/>
        </w:rPr>
        <w:t>1</w:t>
      </w:r>
      <w:r>
        <w:rPr>
          <w:rFonts w:eastAsiaTheme="minorHAnsi"/>
          <w:sz w:val="27"/>
          <w:szCs w:val="27"/>
          <w:lang w:eastAsia="en-US"/>
        </w:rPr>
        <w:t xml:space="preserve"> Национального стандарта ГОСТ Р 52289-2019</w:t>
      </w:r>
      <w:r w:rsidRPr="00CF6E8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«</w:t>
      </w:r>
      <w:r w:rsidRPr="00CF6E8D">
        <w:rPr>
          <w:rFonts w:eastAsiaTheme="minorHAnsi"/>
          <w:sz w:val="27"/>
          <w:szCs w:val="27"/>
          <w:lang w:eastAsia="en-US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eastAsiaTheme="minorHAnsi"/>
          <w:sz w:val="27"/>
          <w:szCs w:val="27"/>
          <w:lang w:eastAsia="en-US"/>
        </w:rPr>
        <w:t>»</w:t>
      </w:r>
      <w:r w:rsidRPr="00CF6E8D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>у</w:t>
      </w:r>
      <w:r w:rsidRPr="00CF6E8D">
        <w:rPr>
          <w:rFonts w:eastAsiaTheme="minorHAnsi"/>
          <w:sz w:val="27"/>
          <w:szCs w:val="27"/>
          <w:lang w:eastAsia="en-US"/>
        </w:rPr>
        <w:t>твержден</w:t>
      </w:r>
      <w:r>
        <w:rPr>
          <w:rFonts w:eastAsiaTheme="minorHAnsi"/>
          <w:sz w:val="27"/>
          <w:szCs w:val="27"/>
          <w:lang w:eastAsia="en-US"/>
        </w:rPr>
        <w:t xml:space="preserve">ного </w:t>
      </w:r>
      <w:r w:rsidRPr="00CF6E8D">
        <w:rPr>
          <w:rFonts w:eastAsiaTheme="minorHAnsi"/>
          <w:sz w:val="27"/>
          <w:szCs w:val="27"/>
          <w:lang w:eastAsia="en-US"/>
        </w:rPr>
        <w:t>и введен</w:t>
      </w:r>
      <w:r>
        <w:rPr>
          <w:rFonts w:eastAsiaTheme="minorHAnsi"/>
          <w:sz w:val="27"/>
          <w:szCs w:val="27"/>
          <w:lang w:eastAsia="en-US"/>
        </w:rPr>
        <w:t>ного</w:t>
      </w:r>
      <w:r w:rsidRPr="00CF6E8D">
        <w:rPr>
          <w:rFonts w:eastAsiaTheme="minorHAnsi"/>
          <w:sz w:val="27"/>
          <w:szCs w:val="27"/>
          <w:lang w:eastAsia="en-US"/>
        </w:rPr>
        <w:t xml:space="preserve"> в действие </w:t>
      </w:r>
      <w:r>
        <w:rPr>
          <w:rFonts w:eastAsiaTheme="minorHAnsi"/>
          <w:sz w:val="27"/>
          <w:szCs w:val="27"/>
          <w:lang w:eastAsia="en-US"/>
        </w:rPr>
        <w:t>п</w:t>
      </w:r>
      <w:r w:rsidRPr="00CF6E8D">
        <w:rPr>
          <w:rFonts w:eastAsiaTheme="minorHAnsi"/>
          <w:sz w:val="27"/>
          <w:szCs w:val="27"/>
          <w:lang w:eastAsia="en-US"/>
        </w:rPr>
        <w:t xml:space="preserve">риказом Федерального агентства по техническому регулированию и метрологии от 20 декабря 2019 г. </w:t>
      </w:r>
      <w:r>
        <w:rPr>
          <w:rFonts w:eastAsiaTheme="minorHAnsi"/>
          <w:sz w:val="27"/>
          <w:szCs w:val="27"/>
          <w:lang w:eastAsia="en-US"/>
        </w:rPr>
        <w:t>№</w:t>
      </w:r>
      <w:r w:rsidRPr="00CF6E8D">
        <w:rPr>
          <w:rFonts w:eastAsiaTheme="minorHAnsi"/>
          <w:sz w:val="27"/>
          <w:szCs w:val="27"/>
          <w:lang w:eastAsia="en-US"/>
        </w:rPr>
        <w:t>1425-ст</w:t>
      </w:r>
      <w:r>
        <w:rPr>
          <w:rFonts w:eastAsiaTheme="minorHAnsi"/>
          <w:sz w:val="27"/>
          <w:szCs w:val="27"/>
          <w:lang w:eastAsia="en-US"/>
        </w:rPr>
        <w:t xml:space="preserve">, </w:t>
      </w:r>
      <w:r w:rsidRPr="00CF6E8D">
        <w:rPr>
          <w:rFonts w:eastAsiaTheme="minorHAnsi"/>
          <w:sz w:val="27"/>
          <w:szCs w:val="27"/>
          <w:lang w:eastAsia="en-US"/>
        </w:rPr>
        <w:t xml:space="preserve"> </w:t>
      </w:r>
      <w:r w:rsidR="004D7FEA">
        <w:rPr>
          <w:rFonts w:eastAsiaTheme="minorHAnsi"/>
          <w:sz w:val="27"/>
          <w:szCs w:val="27"/>
          <w:lang w:eastAsia="en-US"/>
        </w:rPr>
        <w:t>з</w:t>
      </w:r>
      <w:r w:rsidRPr="004420DE">
        <w:rPr>
          <w:rFonts w:eastAsiaTheme="minorHAnsi"/>
          <w:sz w:val="27"/>
          <w:szCs w:val="27"/>
          <w:lang w:eastAsia="en-US"/>
        </w:rPr>
        <w:t xml:space="preserve">нак 5.20 </w:t>
      </w:r>
      <w:r w:rsidR="004D7FEA">
        <w:rPr>
          <w:rFonts w:eastAsiaTheme="minorHAnsi"/>
          <w:sz w:val="27"/>
          <w:szCs w:val="27"/>
          <w:lang w:eastAsia="en-US"/>
        </w:rPr>
        <w:t>«</w:t>
      </w:r>
      <w:r w:rsidRPr="004420DE">
        <w:rPr>
          <w:rFonts w:eastAsiaTheme="minorHAnsi"/>
          <w:sz w:val="27"/>
          <w:szCs w:val="27"/>
          <w:lang w:eastAsia="en-US"/>
        </w:rPr>
        <w:t>Искусственная неровность</w:t>
      </w:r>
      <w:r w:rsidR="004D7FEA">
        <w:rPr>
          <w:rFonts w:eastAsiaTheme="minorHAnsi"/>
          <w:sz w:val="27"/>
          <w:szCs w:val="27"/>
          <w:lang w:eastAsia="en-US"/>
        </w:rPr>
        <w:t>»</w:t>
      </w:r>
      <w:r w:rsidRPr="004420DE">
        <w:rPr>
          <w:rFonts w:eastAsiaTheme="minorHAnsi"/>
          <w:sz w:val="27"/>
          <w:szCs w:val="27"/>
          <w:lang w:eastAsia="en-US"/>
        </w:rPr>
        <w:t xml:space="preserve"> применяют для обозначения искусственной неровности по ГОСТ Р 52605.</w:t>
      </w:r>
    </w:p>
    <w:p w:rsidR="000950BB" w:rsidRPr="00E7467D" w:rsidP="000003C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rFonts w:eastAsiaTheme="minorHAnsi"/>
          <w:sz w:val="27"/>
          <w:szCs w:val="27"/>
          <w:lang w:eastAsia="en-US"/>
        </w:rPr>
        <w:t xml:space="preserve">В соответствии п. 2.2. устава МБУ «Город», утвержденного постановлением Администрации г. Симферополя № 4167 от 29.07.2019 г., основной целью деятельности МБУ «Город» является оказание услуг и </w:t>
      </w:r>
      <w:r w:rsidRPr="00E7467D">
        <w:rPr>
          <w:rFonts w:eastAsiaTheme="minorHAnsi"/>
          <w:sz w:val="27"/>
          <w:szCs w:val="27"/>
          <w:lang w:eastAsia="en-US"/>
        </w:rPr>
        <w:t>выполнение работ по эксплуатации, управлению, технич</w:t>
      </w:r>
      <w:r w:rsidR="00CB06CB">
        <w:rPr>
          <w:rFonts w:eastAsiaTheme="minorHAnsi"/>
          <w:sz w:val="27"/>
          <w:szCs w:val="27"/>
          <w:lang w:eastAsia="en-US"/>
        </w:rPr>
        <w:t>е</w:t>
      </w:r>
      <w:r w:rsidRPr="00E7467D">
        <w:rPr>
          <w:rFonts w:eastAsiaTheme="minorHAnsi"/>
          <w:sz w:val="27"/>
          <w:szCs w:val="27"/>
          <w:lang w:eastAsia="en-US"/>
        </w:rPr>
        <w:t xml:space="preserve">скому обслуживанию, содержанию, ремонту и эксплуатации автомобильных дорог местного значения, а также объектов инженерной инфраструктуры на объектах улично-дорожной сети муниципального образования городской округ Симферополь Республики Крым в объемах, определяемых муниципальным казенным учреждением Департамент городского хозяйства Администрации города Симферополя Республики Крым в соответствии с муниципальным заданием (л.д. </w:t>
      </w:r>
      <w:r w:rsidR="00FE55E3">
        <w:rPr>
          <w:rFonts w:eastAsiaTheme="minorHAnsi"/>
          <w:sz w:val="27"/>
          <w:szCs w:val="27"/>
          <w:lang w:eastAsia="en-US"/>
        </w:rPr>
        <w:t>80</w:t>
      </w:r>
      <w:r w:rsidR="0038670D">
        <w:rPr>
          <w:rFonts w:eastAsiaTheme="minorHAnsi"/>
          <w:sz w:val="27"/>
          <w:szCs w:val="27"/>
          <w:lang w:eastAsia="en-US"/>
        </w:rPr>
        <w:t>-</w:t>
      </w:r>
      <w:r w:rsidR="00FE55E3">
        <w:rPr>
          <w:rFonts w:eastAsiaTheme="minorHAnsi"/>
          <w:sz w:val="27"/>
          <w:szCs w:val="27"/>
          <w:lang w:eastAsia="en-US"/>
        </w:rPr>
        <w:t>85</w:t>
      </w:r>
      <w:r w:rsidRPr="00E7467D">
        <w:rPr>
          <w:rFonts w:eastAsiaTheme="minorHAnsi"/>
          <w:sz w:val="27"/>
          <w:szCs w:val="27"/>
          <w:lang w:eastAsia="en-US"/>
        </w:rPr>
        <w:t xml:space="preserve">).  </w:t>
      </w:r>
    </w:p>
    <w:p w:rsidR="000950BB" w:rsidRPr="00E7467D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rFonts w:eastAsiaTheme="minorHAnsi"/>
          <w:sz w:val="27"/>
          <w:szCs w:val="27"/>
          <w:lang w:eastAsia="en-US"/>
        </w:rPr>
        <w:t xml:space="preserve">Решением сессии Симферопольского городского совета № 1475 от 19.12.2017 г., в редакции решения сессии № 1714 от 30.08.2018 г., муниципальное имущество (автомобильные дороги), согласно приложениям 1,2 к настоящему решению сессии, переданы и закреплены за МБУ «Город» на праве оперативного управления (опубликовано на официальном сайте Симферопольского городского совета - </w:t>
      </w:r>
      <w:r w:rsidRPr="00E7467D">
        <w:rPr>
          <w:rFonts w:eastAsiaTheme="minorHAnsi"/>
          <w:sz w:val="27"/>
          <w:szCs w:val="27"/>
          <w:lang w:val="en-US" w:eastAsia="en-US"/>
        </w:rPr>
        <w:t>simgov</w:t>
      </w:r>
      <w:r w:rsidRPr="00E7467D">
        <w:rPr>
          <w:rFonts w:eastAsiaTheme="minorHAnsi"/>
          <w:sz w:val="27"/>
          <w:szCs w:val="27"/>
          <w:lang w:eastAsia="en-US"/>
        </w:rPr>
        <w:t>.</w:t>
      </w:r>
      <w:r w:rsidRPr="00E7467D">
        <w:rPr>
          <w:rFonts w:eastAsiaTheme="minorHAnsi"/>
          <w:sz w:val="27"/>
          <w:szCs w:val="27"/>
          <w:lang w:val="en-US" w:eastAsia="en-US"/>
        </w:rPr>
        <w:t>ru</w:t>
      </w:r>
      <w:r w:rsidRPr="00E7467D">
        <w:rPr>
          <w:rFonts w:eastAsiaTheme="minorHAnsi"/>
          <w:sz w:val="27"/>
          <w:szCs w:val="27"/>
          <w:lang w:eastAsia="en-US"/>
        </w:rPr>
        <w:t>)</w:t>
      </w:r>
      <w:r w:rsidR="002919D3">
        <w:rPr>
          <w:rFonts w:eastAsiaTheme="minorHAnsi"/>
          <w:sz w:val="27"/>
          <w:szCs w:val="27"/>
          <w:lang w:eastAsia="en-US"/>
        </w:rPr>
        <w:t xml:space="preserve"> (л.д. </w:t>
      </w:r>
      <w:r w:rsidR="00FE55E3">
        <w:rPr>
          <w:rFonts w:eastAsiaTheme="minorHAnsi"/>
          <w:sz w:val="27"/>
          <w:szCs w:val="27"/>
          <w:lang w:eastAsia="en-US"/>
        </w:rPr>
        <w:t>100</w:t>
      </w:r>
      <w:r w:rsidR="0038670D">
        <w:rPr>
          <w:rFonts w:eastAsiaTheme="minorHAnsi"/>
          <w:sz w:val="27"/>
          <w:szCs w:val="27"/>
          <w:lang w:eastAsia="en-US"/>
        </w:rPr>
        <w:t>-</w:t>
      </w:r>
      <w:r w:rsidR="00FE55E3">
        <w:rPr>
          <w:rFonts w:eastAsiaTheme="minorHAnsi"/>
          <w:sz w:val="27"/>
          <w:szCs w:val="27"/>
          <w:lang w:eastAsia="en-US"/>
        </w:rPr>
        <w:t>115</w:t>
      </w:r>
      <w:r w:rsidR="002919D3">
        <w:rPr>
          <w:rFonts w:eastAsiaTheme="minorHAnsi"/>
          <w:sz w:val="27"/>
          <w:szCs w:val="27"/>
          <w:lang w:eastAsia="en-US"/>
        </w:rPr>
        <w:t>)</w:t>
      </w:r>
      <w:r w:rsidRPr="00E7467D">
        <w:rPr>
          <w:rFonts w:eastAsiaTheme="minorHAnsi"/>
          <w:sz w:val="27"/>
          <w:szCs w:val="27"/>
          <w:lang w:eastAsia="en-US"/>
        </w:rPr>
        <w:t xml:space="preserve">.   </w:t>
      </w:r>
    </w:p>
    <w:p w:rsidR="000950BB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rFonts w:eastAsiaTheme="minorHAnsi"/>
          <w:sz w:val="27"/>
          <w:szCs w:val="27"/>
          <w:lang w:eastAsia="en-US"/>
        </w:rPr>
        <w:t>В том числе, на праве оперативного управления МБУ «Город» передан</w:t>
      </w:r>
      <w:r w:rsidR="00A82664">
        <w:rPr>
          <w:rFonts w:eastAsiaTheme="minorHAnsi"/>
          <w:sz w:val="27"/>
          <w:szCs w:val="27"/>
          <w:lang w:eastAsia="en-US"/>
        </w:rPr>
        <w:t>ы</w:t>
      </w:r>
      <w:r w:rsidRPr="00E7467D">
        <w:rPr>
          <w:rFonts w:eastAsiaTheme="minorHAnsi"/>
          <w:sz w:val="27"/>
          <w:szCs w:val="27"/>
          <w:lang w:eastAsia="en-US"/>
        </w:rPr>
        <w:t xml:space="preserve"> </w:t>
      </w:r>
      <w:r w:rsidR="00FE55E3">
        <w:rPr>
          <w:rFonts w:eastAsiaTheme="minorHAnsi"/>
          <w:sz w:val="27"/>
          <w:szCs w:val="27"/>
          <w:lang w:eastAsia="en-US"/>
        </w:rPr>
        <w:t>пер. Строителей, ул. Машинистов, ул. Западная, ул. Москалева, ул. Строителей</w:t>
      </w:r>
      <w:r w:rsidRPr="00E7467D" w:rsidR="00282A1D">
        <w:rPr>
          <w:rFonts w:eastAsiaTheme="minorHAnsi"/>
          <w:sz w:val="27"/>
          <w:szCs w:val="27"/>
          <w:lang w:eastAsia="en-US"/>
        </w:rPr>
        <w:t>.</w:t>
      </w:r>
      <w:r w:rsidRPr="00E7467D">
        <w:rPr>
          <w:rFonts w:eastAsiaTheme="minorHAnsi"/>
          <w:sz w:val="27"/>
          <w:szCs w:val="27"/>
          <w:lang w:eastAsia="en-US"/>
        </w:rPr>
        <w:t xml:space="preserve"> </w:t>
      </w:r>
      <w:r w:rsidR="00A82664">
        <w:rPr>
          <w:rFonts w:eastAsiaTheme="minorHAnsi"/>
          <w:sz w:val="27"/>
          <w:szCs w:val="27"/>
          <w:lang w:eastAsia="en-US"/>
        </w:rPr>
        <w:t xml:space="preserve"> </w:t>
      </w:r>
    </w:p>
    <w:p w:rsidR="008E6DF1" w:rsidRPr="00E7467D" w:rsidP="009443D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467D">
        <w:rPr>
          <w:rFonts w:eastAsiaTheme="minorHAnsi"/>
          <w:sz w:val="27"/>
          <w:szCs w:val="27"/>
          <w:lang w:eastAsia="en-US"/>
        </w:rPr>
        <w:t xml:space="preserve">На основании изложенного мировой судья пришел к выводу о том, что  МБУ «Город» является организацией, осуществляющей содержание автомобильных дорог общего пользования местного значения,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состоянии, в соответствии с </w:t>
      </w:r>
      <w:r w:rsidRPr="00E7467D">
        <w:rPr>
          <w:sz w:val="27"/>
          <w:szCs w:val="27"/>
        </w:rPr>
        <w:t>техническими регламентами и другим нормативными документами</w:t>
      </w:r>
      <w:r w:rsidRPr="00E7467D" w:rsidR="00896902">
        <w:rPr>
          <w:sz w:val="27"/>
          <w:szCs w:val="27"/>
        </w:rPr>
        <w:t>, что им сделано не было</w:t>
      </w:r>
      <w:r w:rsidRPr="00E7467D">
        <w:rPr>
          <w:sz w:val="27"/>
          <w:szCs w:val="27"/>
        </w:rPr>
        <w:t>.</w:t>
      </w:r>
      <w:r w:rsidRPr="00E7467D">
        <w:rPr>
          <w:sz w:val="27"/>
          <w:szCs w:val="27"/>
        </w:rPr>
        <w:t xml:space="preserve"> </w:t>
      </w:r>
    </w:p>
    <w:p w:rsidR="000950BB" w:rsidRPr="00E7467D" w:rsidP="000950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sz w:val="27"/>
          <w:szCs w:val="27"/>
        </w:rPr>
        <w:t>Согласно части 2 статьи 2.1. КоАП РФ ю</w:t>
      </w:r>
      <w:r w:rsidRPr="00E7467D">
        <w:rPr>
          <w:rFonts w:eastAsiaTheme="minorHAnsi"/>
          <w:sz w:val="27"/>
          <w:szCs w:val="27"/>
          <w:lang w:eastAsia="en-US"/>
        </w:rPr>
        <w:t>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950BB" w:rsidRPr="00E7467D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У МБУ «Город» имелась возможность для соблюдения правил и норм, предусматривающих порядок содержания автомобильных дорог, однако ним не приняты все зависящие от него меры по соблюдению указанных требований законодательства. Доказательства иного в</w:t>
      </w:r>
      <w:r w:rsidRPr="00E7467D" w:rsidR="00854ACF">
        <w:rPr>
          <w:sz w:val="27"/>
          <w:szCs w:val="27"/>
        </w:rPr>
        <w:t xml:space="preserve"> материалах дела отсутствуют. </w:t>
      </w:r>
    </w:p>
    <w:p w:rsidR="00CB06CB" w:rsidP="00C00B16">
      <w:pPr>
        <w:pStyle w:val="ConsPlusNormal"/>
        <w:ind w:firstLine="709"/>
        <w:jc w:val="both"/>
      </w:pPr>
      <w:r w:rsidRPr="00E7467D">
        <w:rPr>
          <w:sz w:val="27"/>
          <w:szCs w:val="27"/>
        </w:rPr>
        <w:t xml:space="preserve">Доказательствами совершенного МБУ «Город» административного правонарушения, предусмотренного ч. 1 ст. 12.34 КоАП РФ, </w:t>
      </w:r>
      <w:r w:rsidRPr="00E7467D" w:rsidR="00854ACF">
        <w:rPr>
          <w:sz w:val="27"/>
          <w:szCs w:val="27"/>
        </w:rPr>
        <w:t xml:space="preserve">кроме вышеуказанных доказательств, являются </w:t>
      </w:r>
      <w:r w:rsidRPr="00E7467D">
        <w:rPr>
          <w:sz w:val="27"/>
          <w:szCs w:val="27"/>
        </w:rPr>
        <w:t xml:space="preserve">следующие исследованные при рассмотрении дела доказательства, а именно: протокол об административном правонарушении 61 РР </w:t>
      </w:r>
      <w:r w:rsidR="0044181F">
        <w:rPr>
          <w:sz w:val="27"/>
          <w:szCs w:val="27"/>
        </w:rPr>
        <w:t>0033</w:t>
      </w:r>
      <w:r w:rsidR="00FE55E3">
        <w:rPr>
          <w:sz w:val="27"/>
          <w:szCs w:val="27"/>
        </w:rPr>
        <w:t>49</w:t>
      </w:r>
      <w:r w:rsidRPr="00E7467D">
        <w:rPr>
          <w:sz w:val="27"/>
          <w:szCs w:val="27"/>
        </w:rPr>
        <w:t xml:space="preserve"> от </w:t>
      </w:r>
      <w:r w:rsidR="00FE55E3">
        <w:rPr>
          <w:sz w:val="27"/>
          <w:szCs w:val="27"/>
        </w:rPr>
        <w:t>14</w:t>
      </w:r>
      <w:r w:rsidR="00692E80">
        <w:rPr>
          <w:sz w:val="27"/>
          <w:szCs w:val="27"/>
        </w:rPr>
        <w:t>.0</w:t>
      </w:r>
      <w:r w:rsidR="0044181F">
        <w:rPr>
          <w:sz w:val="27"/>
          <w:szCs w:val="27"/>
        </w:rPr>
        <w:t>7</w:t>
      </w:r>
      <w:r>
        <w:rPr>
          <w:sz w:val="27"/>
          <w:szCs w:val="27"/>
        </w:rPr>
        <w:t>.2021</w:t>
      </w:r>
      <w:r w:rsidRPr="00E7467D">
        <w:rPr>
          <w:sz w:val="27"/>
          <w:szCs w:val="27"/>
        </w:rPr>
        <w:t xml:space="preserve"> г. (л.д.</w:t>
      </w:r>
      <w:r>
        <w:rPr>
          <w:sz w:val="27"/>
          <w:szCs w:val="27"/>
        </w:rPr>
        <w:t>1-</w:t>
      </w:r>
      <w:r w:rsidR="00FE55E3">
        <w:rPr>
          <w:sz w:val="27"/>
          <w:szCs w:val="27"/>
        </w:rPr>
        <w:t>7</w:t>
      </w:r>
      <w:r w:rsidRPr="00E7467D">
        <w:rPr>
          <w:sz w:val="27"/>
          <w:szCs w:val="27"/>
        </w:rPr>
        <w:t xml:space="preserve">), </w:t>
      </w:r>
      <w:r w:rsidRPr="00CE05ED">
        <w:t>копия</w:t>
      </w:r>
      <w:r w:rsidR="0044181F">
        <w:t xml:space="preserve"> приказа МКУ Департамент городского хозяйства г. Симферополя от 09.06.2021 г.                       № 68/03/01-06</w:t>
      </w:r>
      <w:r w:rsidRPr="00CE05ED">
        <w:t xml:space="preserve"> </w:t>
      </w:r>
      <w:r w:rsidR="00FE55E3">
        <w:t>«О</w:t>
      </w:r>
      <w:r w:rsidR="0044181F">
        <w:t xml:space="preserve">б утверждении муниципального задания на оказание муниципальных услуг (выполнение работ) муниципальному бюджетному учреждению «Город» </w:t>
      </w:r>
      <w:r w:rsidRPr="0044181F" w:rsidR="0044181F">
        <w:t>на 2020 год и плановый период 2021 и 2022 годов</w:t>
      </w:r>
      <w:r w:rsidR="0044181F">
        <w:t>», а также копия</w:t>
      </w:r>
      <w:r w:rsidRPr="0044181F" w:rsidR="0044181F">
        <w:t xml:space="preserve"> </w:t>
      </w:r>
      <w:r w:rsidRPr="00CE05ED">
        <w:t xml:space="preserve">муниципального задания МБУ «Город» </w:t>
      </w:r>
      <w:r>
        <w:t>на 202</w:t>
      </w:r>
      <w:r w:rsidRPr="00CE05ED">
        <w:t xml:space="preserve">0 год и плановый период 2021 и 2022 годов (л.д. </w:t>
      </w:r>
      <w:r w:rsidR="00FE55E3">
        <w:t>86-97</w:t>
      </w:r>
      <w:r w:rsidRPr="00CE05ED">
        <w:t>), подтверждающих наличие финансирования МБУ «Город» на содержание дорог</w:t>
      </w:r>
      <w:r w:rsidR="00FE55E3">
        <w:t xml:space="preserve"> и иными доказательствами</w:t>
      </w:r>
      <w:r w:rsidR="001963EA">
        <w:t>.</w:t>
      </w:r>
      <w:r w:rsidR="00FE55E3">
        <w:t xml:space="preserve"> </w:t>
      </w:r>
      <w:r w:rsidR="001963EA">
        <w:t xml:space="preserve"> </w:t>
      </w:r>
      <w:r w:rsidRPr="00CE05ED">
        <w:t xml:space="preserve"> </w:t>
      </w:r>
    </w:p>
    <w:p w:rsidR="000950BB" w:rsidP="000950B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467D">
        <w:rPr>
          <w:color w:val="000000"/>
          <w:sz w:val="27"/>
          <w:szCs w:val="27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</w:t>
      </w:r>
      <w:r w:rsidRPr="00E7467D">
        <w:rPr>
          <w:color w:val="000000"/>
          <w:sz w:val="27"/>
          <w:szCs w:val="27"/>
        </w:rPr>
        <w:t xml:space="preserve">фактические обстоятельства дела, мировой судья приходит к выводу о наличии </w:t>
      </w:r>
      <w:r w:rsidRPr="00E7467D">
        <w:rPr>
          <w:sz w:val="27"/>
          <w:szCs w:val="27"/>
        </w:rPr>
        <w:t xml:space="preserve">действиях МБУ «Город» состава правонарушения, предусмотренного ч. 1 </w:t>
      </w:r>
      <w:r w:rsidR="00E7467D">
        <w:rPr>
          <w:sz w:val="27"/>
          <w:szCs w:val="27"/>
        </w:rPr>
        <w:t xml:space="preserve">               </w:t>
      </w:r>
      <w:r w:rsidRPr="00E7467D">
        <w:rPr>
          <w:sz w:val="27"/>
          <w:szCs w:val="27"/>
        </w:rPr>
        <w:t xml:space="preserve">ст. 12.34 КоАП РФ. </w:t>
      </w:r>
    </w:p>
    <w:p w:rsidR="00EB5B91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этом мировой судья </w:t>
      </w:r>
      <w:r>
        <w:rPr>
          <w:sz w:val="27"/>
          <w:szCs w:val="27"/>
        </w:rPr>
        <w:t>исключает из состава вменяемого МБУ «Город» административного правонарушения часть нарушений требований ГОСТ, которые не нашли своего подтверждения в судебном заседании</w:t>
      </w:r>
      <w:r w:rsidR="00557109">
        <w:rPr>
          <w:sz w:val="27"/>
          <w:szCs w:val="27"/>
        </w:rPr>
        <w:t xml:space="preserve">. </w:t>
      </w:r>
    </w:p>
    <w:p w:rsidR="00115638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274AE">
        <w:rPr>
          <w:sz w:val="27"/>
          <w:szCs w:val="27"/>
        </w:rPr>
        <w:t xml:space="preserve">Так, </w:t>
      </w:r>
      <w:r>
        <w:rPr>
          <w:sz w:val="27"/>
          <w:szCs w:val="27"/>
        </w:rPr>
        <w:t xml:space="preserve">в соответствии с </w:t>
      </w:r>
      <w:r w:rsidRPr="006E2D1C">
        <w:rPr>
          <w:sz w:val="27"/>
          <w:szCs w:val="27"/>
        </w:rPr>
        <w:t>ч.</w:t>
      </w:r>
      <w:r>
        <w:rPr>
          <w:sz w:val="27"/>
          <w:szCs w:val="27"/>
        </w:rPr>
        <w:t xml:space="preserve"> </w:t>
      </w:r>
      <w:r w:rsidRPr="006E2D1C">
        <w:rPr>
          <w:sz w:val="27"/>
          <w:szCs w:val="27"/>
        </w:rPr>
        <w:t>7 ст.</w:t>
      </w:r>
      <w:r>
        <w:rPr>
          <w:sz w:val="27"/>
          <w:szCs w:val="27"/>
        </w:rPr>
        <w:t xml:space="preserve"> </w:t>
      </w:r>
      <w:r w:rsidRPr="006E2D1C">
        <w:rPr>
          <w:sz w:val="27"/>
          <w:szCs w:val="27"/>
        </w:rPr>
        <w:t>11 Федерального закона № 443-ФЗ</w:t>
      </w:r>
      <w:r>
        <w:rPr>
          <w:sz w:val="27"/>
          <w:szCs w:val="27"/>
        </w:rPr>
        <w:t>,</w:t>
      </w:r>
      <w:r w:rsidRPr="006E2D1C">
        <w:rPr>
          <w:sz w:val="27"/>
          <w:szCs w:val="27"/>
        </w:rPr>
        <w:t xml:space="preserve"> размещение на дороге технических средств организации дорожного движения, не предусмотренных документацией по организации дорожного движения, не допускается. </w:t>
      </w:r>
      <w:r>
        <w:rPr>
          <w:sz w:val="27"/>
          <w:szCs w:val="27"/>
        </w:rPr>
        <w:t xml:space="preserve"> </w:t>
      </w:r>
    </w:p>
    <w:p w:rsidR="00115638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чем </w:t>
      </w:r>
      <w:r w:rsidRPr="008274AE" w:rsidR="008274AE">
        <w:rPr>
          <w:sz w:val="27"/>
          <w:szCs w:val="27"/>
        </w:rPr>
        <w:t>мировой судья исключает из состава вменяемого административного правонарушения отсутствие</w:t>
      </w:r>
      <w:r w:rsidR="008274AE">
        <w:rPr>
          <w:sz w:val="27"/>
          <w:szCs w:val="27"/>
        </w:rPr>
        <w:t xml:space="preserve"> </w:t>
      </w:r>
      <w:r w:rsidR="006139DE">
        <w:rPr>
          <w:sz w:val="27"/>
          <w:szCs w:val="27"/>
        </w:rPr>
        <w:t>по переулку Строителей</w:t>
      </w:r>
      <w:r w:rsidR="006E2D1C">
        <w:rPr>
          <w:sz w:val="27"/>
          <w:szCs w:val="27"/>
        </w:rPr>
        <w:t xml:space="preserve"> и </w:t>
      </w:r>
      <w:r>
        <w:rPr>
          <w:sz w:val="27"/>
          <w:szCs w:val="27"/>
        </w:rPr>
        <w:t xml:space="preserve">             </w:t>
      </w:r>
      <w:r w:rsidR="006E2D1C">
        <w:rPr>
          <w:sz w:val="27"/>
          <w:szCs w:val="27"/>
        </w:rPr>
        <w:t>ул. Машинистов</w:t>
      </w:r>
      <w:r w:rsidR="006139DE">
        <w:rPr>
          <w:sz w:val="27"/>
          <w:szCs w:val="27"/>
        </w:rPr>
        <w:t xml:space="preserve"> в г. Симферополе дорожных знаков и дорожной разметки, которые не предусмотрены проектом организации дорожного движения в связи с его отсутствием. </w:t>
      </w:r>
    </w:p>
    <w:p w:rsidR="00EB5B91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>
        <w:rPr>
          <w:sz w:val="27"/>
          <w:szCs w:val="27"/>
        </w:rPr>
        <w:t xml:space="preserve">ировой судья </w:t>
      </w:r>
      <w:r>
        <w:rPr>
          <w:sz w:val="27"/>
          <w:szCs w:val="27"/>
        </w:rPr>
        <w:t xml:space="preserve">также </w:t>
      </w:r>
      <w:r w:rsidR="001C0BD3">
        <w:rPr>
          <w:sz w:val="27"/>
          <w:szCs w:val="27"/>
        </w:rPr>
        <w:t>исключает из состава вменяемого административного правонарушения отсутствие горизонтальной дорожной разметки 1.</w:t>
      </w:r>
      <w:r w:rsidR="00557109">
        <w:rPr>
          <w:sz w:val="27"/>
          <w:szCs w:val="27"/>
        </w:rPr>
        <w:t>1</w:t>
      </w:r>
      <w:r w:rsidR="001C0BD3">
        <w:rPr>
          <w:sz w:val="27"/>
          <w:szCs w:val="27"/>
        </w:rPr>
        <w:t>, 1.</w:t>
      </w:r>
      <w:r w:rsidR="00557109">
        <w:rPr>
          <w:sz w:val="27"/>
          <w:szCs w:val="27"/>
        </w:rPr>
        <w:t>6</w:t>
      </w:r>
      <w:r w:rsidR="001C0BD3">
        <w:rPr>
          <w:sz w:val="27"/>
          <w:szCs w:val="27"/>
        </w:rPr>
        <w:t xml:space="preserve"> по </w:t>
      </w:r>
      <w:r w:rsidR="00557109">
        <w:rPr>
          <w:sz w:val="27"/>
          <w:szCs w:val="27"/>
        </w:rPr>
        <w:t xml:space="preserve"> ул. Западная </w:t>
      </w:r>
      <w:r w:rsidR="001C0BD3">
        <w:rPr>
          <w:sz w:val="27"/>
          <w:szCs w:val="27"/>
        </w:rPr>
        <w:t xml:space="preserve">в г. Симферополе, поскольку согласно проекту организации дорожного движения </w:t>
      </w:r>
      <w:r w:rsidR="00557109">
        <w:rPr>
          <w:sz w:val="27"/>
          <w:szCs w:val="27"/>
        </w:rPr>
        <w:t xml:space="preserve">ул. Западная </w:t>
      </w:r>
      <w:r w:rsidRPr="001C0BD3" w:rsidR="001C0BD3">
        <w:rPr>
          <w:sz w:val="27"/>
          <w:szCs w:val="27"/>
        </w:rPr>
        <w:t>горизонтальн</w:t>
      </w:r>
      <w:r w:rsidR="001C0BD3">
        <w:rPr>
          <w:sz w:val="27"/>
          <w:szCs w:val="27"/>
        </w:rPr>
        <w:t>ая</w:t>
      </w:r>
      <w:r w:rsidRPr="001C0BD3" w:rsidR="001C0BD3">
        <w:rPr>
          <w:sz w:val="27"/>
          <w:szCs w:val="27"/>
        </w:rPr>
        <w:t xml:space="preserve"> дорожн</w:t>
      </w:r>
      <w:r w:rsidR="001C0BD3">
        <w:rPr>
          <w:sz w:val="27"/>
          <w:szCs w:val="27"/>
        </w:rPr>
        <w:t>ая</w:t>
      </w:r>
      <w:r w:rsidRPr="001C0BD3" w:rsidR="001C0BD3">
        <w:rPr>
          <w:sz w:val="27"/>
          <w:szCs w:val="27"/>
        </w:rPr>
        <w:t xml:space="preserve"> разметк</w:t>
      </w:r>
      <w:r w:rsidR="001C0BD3">
        <w:rPr>
          <w:sz w:val="27"/>
          <w:szCs w:val="27"/>
        </w:rPr>
        <w:t>а</w:t>
      </w:r>
      <w:r w:rsidRPr="001C0BD3" w:rsidR="001C0BD3">
        <w:rPr>
          <w:sz w:val="27"/>
          <w:szCs w:val="27"/>
        </w:rPr>
        <w:t xml:space="preserve"> 1.</w:t>
      </w:r>
      <w:r w:rsidR="00557109">
        <w:rPr>
          <w:sz w:val="27"/>
          <w:szCs w:val="27"/>
        </w:rPr>
        <w:t>1</w:t>
      </w:r>
      <w:r w:rsidRPr="001C0BD3" w:rsidR="001C0BD3">
        <w:rPr>
          <w:sz w:val="27"/>
          <w:szCs w:val="27"/>
        </w:rPr>
        <w:t>, 1.</w:t>
      </w:r>
      <w:r w:rsidR="00557109">
        <w:rPr>
          <w:sz w:val="27"/>
          <w:szCs w:val="27"/>
        </w:rPr>
        <w:t>6</w:t>
      </w:r>
      <w:r w:rsidR="001C0BD3">
        <w:rPr>
          <w:sz w:val="27"/>
          <w:szCs w:val="27"/>
        </w:rPr>
        <w:t xml:space="preserve"> предусмотрена не на всем протяжении </w:t>
      </w:r>
      <w:r w:rsidR="00557109">
        <w:rPr>
          <w:sz w:val="27"/>
          <w:szCs w:val="27"/>
        </w:rPr>
        <w:t>улицы</w:t>
      </w:r>
      <w:r w:rsidR="001C0BD3">
        <w:rPr>
          <w:sz w:val="27"/>
          <w:szCs w:val="27"/>
        </w:rPr>
        <w:t>, а лишь в определенных проектом организации дорожного движения</w:t>
      </w:r>
      <w:r w:rsidR="00557109">
        <w:rPr>
          <w:sz w:val="27"/>
          <w:szCs w:val="27"/>
        </w:rPr>
        <w:t xml:space="preserve"> местах</w:t>
      </w:r>
      <w:r w:rsidR="001C0BD3">
        <w:rPr>
          <w:sz w:val="27"/>
          <w:szCs w:val="27"/>
        </w:rPr>
        <w:t xml:space="preserve">, которые не указаны ни в протоколе, ни в акте о выявленных недостатках.  </w:t>
      </w:r>
    </w:p>
    <w:p w:rsidR="00557109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Исключение вышеуказанных нарушений не исключает в бездействии МБУ «Город» состава вменяемого административного правонарушения, поскольку иные нарушения нашли свое подтверждение при рассмотрении дела. </w:t>
      </w:r>
    </w:p>
    <w:p w:rsidR="00115638" w:rsidP="001156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МБУ «Город» Покладенко Н.О. о том, что на дату рассмотрения дела мировым судьей учреждением устранены часть нарушений требований нормативных актов в области безопасности дорожного движения, не исключает в бездействии учреждения состава вменяемого административного правонарушения, а учитывается мировым судьей в качестве смягчающих вину обстоятельств.  </w:t>
      </w:r>
      <w:r>
        <w:rPr>
          <w:sz w:val="27"/>
          <w:szCs w:val="27"/>
        </w:rPr>
        <w:t xml:space="preserve"> </w:t>
      </w:r>
    </w:p>
    <w:p w:rsidR="00115638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Доводы защитника о том, что муниципальным заданием не предусмотрен ямочный ремонт асфальтобетонного покрытия, если глубина выбоин свыше 7 сантиметров</w:t>
      </w:r>
      <w:r w:rsidR="00861EC6">
        <w:rPr>
          <w:sz w:val="27"/>
          <w:szCs w:val="27"/>
        </w:rPr>
        <w:t xml:space="preserve">, является необоснованным поскольку защитником не представлены доказательства того, что МБУ «Город» предпринимались меры для внесения соответствующих изменений в муниципальное задание с целью получения необходимого финансирования для надлежащего содержания дорог.  </w:t>
      </w:r>
      <w:r>
        <w:rPr>
          <w:sz w:val="27"/>
          <w:szCs w:val="27"/>
        </w:rPr>
        <w:t xml:space="preserve"> </w:t>
      </w:r>
    </w:p>
    <w:p w:rsidR="001C512F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о том, что </w:t>
      </w:r>
      <w:r w:rsidR="00861EC6">
        <w:rPr>
          <w:sz w:val="27"/>
          <w:szCs w:val="27"/>
        </w:rPr>
        <w:t>диспозиция ч.1 ст.12.34 КоАП РФ является двухсоставной, а инспектор вменяет учреждению непринятие мер по своевременному устранению помех в дорожном движении, опровергается протоколом об административном правонарушении, из которого следует, что МБУ «Город» вменяется</w:t>
      </w:r>
      <w:r>
        <w:rPr>
          <w:sz w:val="27"/>
          <w:szCs w:val="27"/>
        </w:rPr>
        <w:t xml:space="preserve"> н</w:t>
      </w:r>
      <w:r w:rsidRPr="001C512F">
        <w:rPr>
          <w:sz w:val="27"/>
          <w:szCs w:val="27"/>
        </w:rPr>
        <w:t>есоблюдение требований по обеспечению безопасности дорожного движения содержании дорог</w:t>
      </w:r>
      <w:r>
        <w:rPr>
          <w:sz w:val="27"/>
          <w:szCs w:val="27"/>
        </w:rPr>
        <w:t xml:space="preserve">. </w:t>
      </w:r>
    </w:p>
    <w:p w:rsidR="001C512F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о том, что инспектором дорожного надзора, составившим протокол об административном правонарушении, до его составления должно быть вынесено предписание об устранении выявленных нарушений, не основаны на законе и направлены на избежание </w:t>
      </w:r>
      <w:r>
        <w:rPr>
          <w:sz w:val="27"/>
          <w:szCs w:val="27"/>
        </w:rPr>
        <w:t xml:space="preserve">предусмотренной законом ответственности за совершенное административное правонарушение. </w:t>
      </w:r>
    </w:p>
    <w:p w:rsidR="001C512F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о том, что МБУ «Город» не знало о выявленных недостатках в эксплуатационном состоянии улиц, в связи с чем отсутствует его вина, является необоснованным, поскольку именно в обязанности МБУ «Город» входит содержание переданных ему дорог(улиц), а соответственно учреждение было обязано принимать меры для своевременного выявления соответственных  нарушений, чего им сделано не было. </w:t>
      </w:r>
    </w:p>
    <w:p w:rsidR="001C512F" w:rsidP="005009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Доводы защитника о том, что инспектором дорожного надзора, составившим протокол об административной ответственности, было применено средство измерения, а именно </w:t>
      </w:r>
      <w:r w:rsidR="00AF34F9">
        <w:rPr>
          <w:sz w:val="27"/>
          <w:szCs w:val="27"/>
        </w:rPr>
        <w:t>к</w:t>
      </w:r>
      <w:r>
        <w:rPr>
          <w:sz w:val="27"/>
          <w:szCs w:val="27"/>
        </w:rPr>
        <w:t>урвиметр, сведения о котором отсутствуют в Федеральном информационном фонде по обеспечению единства измерений, является необоснованным, поскольку</w:t>
      </w:r>
      <w:r w:rsidR="00AF34F9">
        <w:rPr>
          <w:sz w:val="27"/>
          <w:szCs w:val="27"/>
        </w:rPr>
        <w:t xml:space="preserve"> курвиметром измерения не проводились.</w:t>
      </w:r>
      <w:r>
        <w:rPr>
          <w:sz w:val="27"/>
          <w:szCs w:val="27"/>
        </w:rPr>
        <w:t xml:space="preserve">       </w:t>
      </w:r>
    </w:p>
    <w:p w:rsidR="000950BB" w:rsidRPr="00E7467D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 xml:space="preserve">На основании изложенного мировой судья пришел к выводу о том, что у МБУ «Город» имелась возможность для соблюдения правил и норм, предусматривающих порядок содержания автомобильных дорог, однако ним   не приняты все зависящие от него меры по соблюдению указанных требований законодательства. </w:t>
      </w:r>
    </w:p>
    <w:p w:rsidR="000950BB" w:rsidRPr="00E7467D" w:rsidP="000950BB">
      <w:pPr>
        <w:ind w:firstLine="709"/>
        <w:jc w:val="both"/>
        <w:rPr>
          <w:sz w:val="27"/>
          <w:szCs w:val="27"/>
        </w:rPr>
      </w:pPr>
      <w:r w:rsidRPr="00E7467D">
        <w:rPr>
          <w:sz w:val="27"/>
          <w:szCs w:val="27"/>
        </w:rPr>
        <w:t>Срок привлечения к административной ответственности, предусмотренный ст. 4.5. КоАП РФ, на момент рассмотрения д</w:t>
      </w:r>
      <w:r w:rsidRPr="00E7467D" w:rsidR="00E36370">
        <w:rPr>
          <w:sz w:val="27"/>
          <w:szCs w:val="27"/>
        </w:rPr>
        <w:t xml:space="preserve">ела мировым судьей, не истек.  </w:t>
      </w:r>
    </w:p>
    <w:p w:rsidR="00E36370" w:rsidRPr="00E7467D" w:rsidP="00E3637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7467D">
        <w:rPr>
          <w:rFonts w:eastAsiaTheme="minorHAnsi"/>
          <w:sz w:val="27"/>
          <w:szCs w:val="27"/>
          <w:lang w:eastAsia="en-US"/>
        </w:rPr>
        <w:t>Протокол об административном правонарушении составлен верно и соответствует требованиям ст.28.2 КоАП РФ.</w:t>
      </w:r>
    </w:p>
    <w:p w:rsidR="00E951F5" w:rsidRPr="00CE05ED" w:rsidP="00E951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5ED">
        <w:rPr>
          <w:rFonts w:eastAsiaTheme="minorHAnsi"/>
          <w:sz w:val="28"/>
          <w:szCs w:val="28"/>
          <w:lang w:eastAsia="en-US"/>
        </w:rPr>
        <w:t xml:space="preserve">Нарушений процедуры привлечения к административной ответственности, которые могли бы повлиять на решение по делу, мировым судьей не установлено.   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Основания для отнесения совершенного МБУ «Город» правонарушения к малозначительным, в соответствии со  ст. 2.9. КоАП РФ, отсутствуют.    </w:t>
      </w:r>
    </w:p>
    <w:p w:rsidR="00E951F5" w:rsidRPr="00CE05ED" w:rsidP="00E951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E05ED">
        <w:rPr>
          <w:sz w:val="28"/>
          <w:szCs w:val="28"/>
        </w:rPr>
        <w:t xml:space="preserve">При назначении наказания мировой судья учитывает </w:t>
      </w:r>
      <w:r w:rsidRPr="00CE05ED">
        <w:rPr>
          <w:rFonts w:eastAsiaTheme="minorHAnsi"/>
          <w:sz w:val="28"/>
          <w:szCs w:val="28"/>
          <w:lang w:eastAsia="en-US"/>
        </w:rPr>
        <w:t xml:space="preserve">характер совершенного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Согласно  ч.ч.3.2,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 w:rsidRPr="00CE05ED">
        <w:rPr>
          <w:sz w:val="28"/>
          <w:szCs w:val="28"/>
          <w:lang w:val="en-US"/>
        </w:rPr>
        <w:t>II</w:t>
      </w:r>
      <w:r w:rsidRPr="00CE05ED">
        <w:rPr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размер административного штрафа не может составлять менее половины </w:t>
      </w:r>
      <w:r w:rsidRPr="00CE05ED">
        <w:rPr>
          <w:sz w:val="28"/>
          <w:szCs w:val="28"/>
        </w:rPr>
        <w:t xml:space="preserve">минимального размера административного штрафа, предусмотренного для юридических лиц соответствующей статьей или частью статьи раздела </w:t>
      </w:r>
      <w:r w:rsidRPr="00CE05ED">
        <w:rPr>
          <w:sz w:val="28"/>
          <w:szCs w:val="28"/>
          <w:lang w:val="en-US"/>
        </w:rPr>
        <w:t>II</w:t>
      </w:r>
      <w:r w:rsidRPr="00CE05ED">
        <w:rPr>
          <w:sz w:val="28"/>
          <w:szCs w:val="28"/>
        </w:rPr>
        <w:t xml:space="preserve"> КоАП РФ. 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Санкция части 1 ст. 12.34 КоАП РФ предусматривает административное наказание для юридических лиц в виде штрафа от двухсот до трехсот тысяч рублей.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При рассмотрении вопроса о привлечении МБУ «Город» к административной ответственности и назначении административного штрафа, учитывая обстоятельства совершения правонарушения, особенности финансирования МБУ «Город», осуществляемого за счет средств местного бюджета, что признается исключительными обстоятельствами, мировой судья приходит к выводу о том, что  назначение штрафа в установленном санкцией ч. 1 ст. 12.34 КоАП РФ размере,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ответственности, с наложением на него существенных обременений. С учетом конкретных обстоятельств дела достаточным и справедливым наказанием является назначение штрафа в размере 100</w:t>
      </w:r>
      <w:r w:rsidR="002B3B64">
        <w:rPr>
          <w:sz w:val="28"/>
          <w:szCs w:val="28"/>
        </w:rPr>
        <w:t xml:space="preserve"> </w:t>
      </w:r>
      <w:r w:rsidRPr="00CE05ED">
        <w:rPr>
          <w:sz w:val="28"/>
          <w:szCs w:val="28"/>
        </w:rPr>
        <w:t>000 рублей.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На основании изложенного, руководствуясь ч. 1 ст.12.34, ст. ст. 29.9, 29.10 КоАП РФ, мировой судья  - </w:t>
      </w:r>
    </w:p>
    <w:p w:rsidR="00E951F5" w:rsidRPr="00CE05ED" w:rsidP="00E951F5">
      <w:pPr>
        <w:ind w:firstLine="708"/>
        <w:jc w:val="both"/>
        <w:rPr>
          <w:sz w:val="28"/>
          <w:szCs w:val="28"/>
        </w:rPr>
      </w:pPr>
    </w:p>
    <w:p w:rsidR="00E951F5" w:rsidRPr="00CE05ED" w:rsidP="00E951F5">
      <w:pPr>
        <w:jc w:val="center"/>
        <w:rPr>
          <w:b/>
          <w:sz w:val="28"/>
          <w:szCs w:val="28"/>
        </w:rPr>
      </w:pPr>
      <w:r w:rsidRPr="00CE05ED">
        <w:rPr>
          <w:b/>
          <w:sz w:val="28"/>
          <w:szCs w:val="28"/>
        </w:rPr>
        <w:t>ПОСТАНОВИЛ:</w:t>
      </w:r>
    </w:p>
    <w:p w:rsidR="00E951F5" w:rsidRPr="00CE05ED" w:rsidP="00E951F5">
      <w:pPr>
        <w:jc w:val="both"/>
        <w:rPr>
          <w:sz w:val="28"/>
          <w:szCs w:val="28"/>
        </w:rPr>
      </w:pP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Муниципальное бюджетное учреждение «Город» муниципального образования городской округ Симферополь Республики Крым признать виновным в совершении административного правонарушения, предусмотренного частью 1 статьи 12.34 Кодекса Российской Федерации об административных правонарушениях, и назначить ему административное наказание в виде  штрафа в размере 100</w:t>
      </w:r>
      <w:r w:rsidR="002B3B64">
        <w:rPr>
          <w:sz w:val="28"/>
          <w:szCs w:val="28"/>
        </w:rPr>
        <w:t xml:space="preserve"> </w:t>
      </w:r>
      <w:r w:rsidRPr="00CE05ED">
        <w:rPr>
          <w:sz w:val="28"/>
          <w:szCs w:val="28"/>
        </w:rPr>
        <w:t>000 (сто тысяч) рублей.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Штраф подлежит уплате по реквизитам: получатель УФК (УМВД России по г. Симферополю), р/с 4010</w:t>
      </w:r>
      <w:r>
        <w:rPr>
          <w:sz w:val="28"/>
          <w:szCs w:val="28"/>
        </w:rPr>
        <w:t>2</w:t>
      </w:r>
      <w:r w:rsidRPr="00CE05ED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CE05ED">
        <w:rPr>
          <w:sz w:val="28"/>
          <w:szCs w:val="28"/>
        </w:rPr>
        <w:t xml:space="preserve"> в Отделении по Республике Крым </w:t>
      </w:r>
      <w:r>
        <w:rPr>
          <w:sz w:val="28"/>
          <w:szCs w:val="28"/>
        </w:rPr>
        <w:t>Банка России</w:t>
      </w:r>
      <w:r w:rsidRPr="00CE05ED">
        <w:rPr>
          <w:sz w:val="28"/>
          <w:szCs w:val="28"/>
        </w:rPr>
        <w:t xml:space="preserve">, БИК </w:t>
      </w:r>
      <w:r>
        <w:rPr>
          <w:sz w:val="28"/>
          <w:szCs w:val="28"/>
        </w:rPr>
        <w:t>013510002</w:t>
      </w:r>
      <w:r w:rsidRPr="00CE05ED">
        <w:rPr>
          <w:sz w:val="28"/>
          <w:szCs w:val="28"/>
        </w:rPr>
        <w:t>, КПП 910201001, ОКТМО 35701000, ИНН 9102003230, УИН 188 1 04 912 </w:t>
      </w:r>
      <w:r>
        <w:rPr>
          <w:sz w:val="28"/>
          <w:szCs w:val="28"/>
        </w:rPr>
        <w:t>1</w:t>
      </w:r>
      <w:r w:rsidRPr="00CE05ED">
        <w:rPr>
          <w:sz w:val="28"/>
          <w:szCs w:val="28"/>
        </w:rPr>
        <w:t>11 000</w:t>
      </w:r>
      <w:r>
        <w:rPr>
          <w:sz w:val="28"/>
          <w:szCs w:val="28"/>
        </w:rPr>
        <w:t>0</w:t>
      </w:r>
      <w:r w:rsidRPr="00CE05ED">
        <w:rPr>
          <w:sz w:val="28"/>
          <w:szCs w:val="28"/>
        </w:rPr>
        <w:t xml:space="preserve"> </w:t>
      </w:r>
      <w:r w:rsidR="00FB7889">
        <w:rPr>
          <w:sz w:val="28"/>
          <w:szCs w:val="28"/>
        </w:rPr>
        <w:t>6942</w:t>
      </w:r>
      <w:r w:rsidRPr="00CE05ED">
        <w:rPr>
          <w:sz w:val="28"/>
          <w:szCs w:val="28"/>
        </w:rPr>
        <w:t xml:space="preserve">, КБК 188 1 16 </w:t>
      </w:r>
      <w:r>
        <w:rPr>
          <w:sz w:val="28"/>
          <w:szCs w:val="28"/>
        </w:rPr>
        <w:t>01123</w:t>
      </w:r>
      <w:r w:rsidRPr="00CE05ED">
        <w:rPr>
          <w:sz w:val="28"/>
          <w:szCs w:val="28"/>
        </w:rPr>
        <w:t xml:space="preserve"> 01 </w:t>
      </w:r>
      <w:r>
        <w:rPr>
          <w:sz w:val="28"/>
          <w:szCs w:val="28"/>
        </w:rPr>
        <w:t>0001</w:t>
      </w:r>
      <w:r w:rsidRPr="00CE05ED">
        <w:rPr>
          <w:sz w:val="28"/>
          <w:szCs w:val="28"/>
        </w:rPr>
        <w:t xml:space="preserve"> 140. 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10 Киевского судебного района города Симферополя Республики Крым </w:t>
      </w:r>
      <w:r w:rsidRPr="00CE05ED">
        <w:rPr>
          <w:sz w:val="28"/>
          <w:szCs w:val="28"/>
          <w:shd w:val="clear" w:color="auto" w:fill="FFFFFF"/>
        </w:rPr>
        <w:t>(г. Симферополь, ул. Киевская, 55/2, второй этаж) в указанный срок.</w:t>
      </w:r>
      <w:r w:rsidRPr="00CE05ED">
        <w:rPr>
          <w:color w:val="585A60"/>
          <w:sz w:val="28"/>
          <w:szCs w:val="28"/>
          <w:shd w:val="clear" w:color="auto" w:fill="FFFFFF"/>
        </w:rPr>
        <w:t xml:space="preserve"> </w:t>
      </w:r>
      <w:r w:rsidRPr="00CE05ED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</w:t>
      </w:r>
      <w:r w:rsidRPr="00CE05ED">
        <w:rPr>
          <w:sz w:val="28"/>
          <w:szCs w:val="28"/>
        </w:rPr>
        <w:t xml:space="preserve">штраф, к административной ответственности в соответствии с ч. 1 </w:t>
      </w:r>
      <w:r>
        <w:rPr>
          <w:sz w:val="28"/>
          <w:szCs w:val="28"/>
        </w:rPr>
        <w:t xml:space="preserve">                        </w:t>
      </w:r>
      <w:r w:rsidRPr="00CE05ED">
        <w:rPr>
          <w:sz w:val="28"/>
          <w:szCs w:val="28"/>
        </w:rPr>
        <w:t xml:space="preserve">ст. 20.25 КоАП РФ. </w:t>
      </w:r>
    </w:p>
    <w:p w:rsidR="00E951F5" w:rsidRPr="00CE05ED" w:rsidP="00E951F5">
      <w:pPr>
        <w:ind w:firstLine="709"/>
        <w:jc w:val="both"/>
        <w:rPr>
          <w:sz w:val="28"/>
          <w:szCs w:val="28"/>
        </w:rPr>
      </w:pPr>
      <w:r w:rsidRPr="00CE05ED">
        <w:rPr>
          <w:sz w:val="28"/>
          <w:szCs w:val="28"/>
        </w:rPr>
        <w:t>Постановление может быть обжаловано в Киевский районный суд                 г. Симферополя  Республики Крым через мирового судью судебного участка №10 Киевского судебного района г. Симферополя в течение 10-ти суток со дня вручения или получения копии постановления.</w:t>
      </w:r>
    </w:p>
    <w:p w:rsidR="00E951F5" w:rsidRPr="00CE05ED" w:rsidP="00E951F5">
      <w:pPr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 </w:t>
      </w:r>
    </w:p>
    <w:p w:rsidR="00E951F5" w:rsidRPr="00CE05ED" w:rsidP="00E951F5">
      <w:pPr>
        <w:ind w:firstLine="540"/>
        <w:jc w:val="both"/>
        <w:rPr>
          <w:sz w:val="28"/>
          <w:szCs w:val="28"/>
        </w:rPr>
      </w:pPr>
      <w:r w:rsidRPr="00CE05ED">
        <w:rPr>
          <w:sz w:val="28"/>
          <w:szCs w:val="28"/>
        </w:rPr>
        <w:t xml:space="preserve">Мировой судья                     </w:t>
      </w:r>
      <w:r>
        <w:rPr>
          <w:sz w:val="28"/>
          <w:szCs w:val="28"/>
        </w:rPr>
        <w:tab/>
      </w:r>
      <w:r w:rsidRPr="00CE05ED">
        <w:rPr>
          <w:sz w:val="28"/>
          <w:szCs w:val="28"/>
        </w:rPr>
        <w:tab/>
      </w:r>
      <w:r w:rsidRPr="00CE05ED">
        <w:rPr>
          <w:sz w:val="28"/>
          <w:szCs w:val="28"/>
        </w:rPr>
        <w:tab/>
        <w:t xml:space="preserve">                       С.А. Москаленко  </w:t>
      </w:r>
    </w:p>
    <w:p w:rsidR="003C0A35" w:rsidRPr="00E7467D" w:rsidP="00E951F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sectPr w:rsidSect="00F54AEE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12686"/>
      <w:docPartObj>
        <w:docPartGallery w:val="Page Numbers (Top of Page)"/>
        <w:docPartUnique/>
      </w:docPartObj>
    </w:sdtPr>
    <w:sdtContent>
      <w:p w:rsidR="0080184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4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018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03C8"/>
    <w:rsid w:val="00011563"/>
    <w:rsid w:val="00021E6D"/>
    <w:rsid w:val="000230C4"/>
    <w:rsid w:val="00024867"/>
    <w:rsid w:val="0003159A"/>
    <w:rsid w:val="00031A91"/>
    <w:rsid w:val="000379BE"/>
    <w:rsid w:val="000436F5"/>
    <w:rsid w:val="00047D72"/>
    <w:rsid w:val="0006149F"/>
    <w:rsid w:val="00063E90"/>
    <w:rsid w:val="00064940"/>
    <w:rsid w:val="00077666"/>
    <w:rsid w:val="00080998"/>
    <w:rsid w:val="00081035"/>
    <w:rsid w:val="000904B8"/>
    <w:rsid w:val="000950BB"/>
    <w:rsid w:val="000A033F"/>
    <w:rsid w:val="000A35E1"/>
    <w:rsid w:val="000A4720"/>
    <w:rsid w:val="000B05CF"/>
    <w:rsid w:val="000B1148"/>
    <w:rsid w:val="000B3B84"/>
    <w:rsid w:val="000B71AC"/>
    <w:rsid w:val="000C0804"/>
    <w:rsid w:val="000C0CA2"/>
    <w:rsid w:val="000C33BD"/>
    <w:rsid w:val="000C38B3"/>
    <w:rsid w:val="000C54A2"/>
    <w:rsid w:val="000C5D43"/>
    <w:rsid w:val="000D7A4F"/>
    <w:rsid w:val="000E0080"/>
    <w:rsid w:val="000F079E"/>
    <w:rsid w:val="000F1E8B"/>
    <w:rsid w:val="000F334F"/>
    <w:rsid w:val="001038B8"/>
    <w:rsid w:val="00105E26"/>
    <w:rsid w:val="001071B1"/>
    <w:rsid w:val="001141D3"/>
    <w:rsid w:val="00114213"/>
    <w:rsid w:val="00115638"/>
    <w:rsid w:val="00117825"/>
    <w:rsid w:val="00120244"/>
    <w:rsid w:val="00121980"/>
    <w:rsid w:val="001241C4"/>
    <w:rsid w:val="00124C00"/>
    <w:rsid w:val="00126B98"/>
    <w:rsid w:val="00132A42"/>
    <w:rsid w:val="00146BF5"/>
    <w:rsid w:val="00157DC7"/>
    <w:rsid w:val="00171976"/>
    <w:rsid w:val="00182ACE"/>
    <w:rsid w:val="0018570C"/>
    <w:rsid w:val="0018583B"/>
    <w:rsid w:val="0018732D"/>
    <w:rsid w:val="001914D4"/>
    <w:rsid w:val="0019314A"/>
    <w:rsid w:val="00193FEB"/>
    <w:rsid w:val="001963EA"/>
    <w:rsid w:val="001A0EF6"/>
    <w:rsid w:val="001A4995"/>
    <w:rsid w:val="001A6347"/>
    <w:rsid w:val="001A69C1"/>
    <w:rsid w:val="001A7ABC"/>
    <w:rsid w:val="001B3B1D"/>
    <w:rsid w:val="001B3B66"/>
    <w:rsid w:val="001C0BD3"/>
    <w:rsid w:val="001C364F"/>
    <w:rsid w:val="001C40B4"/>
    <w:rsid w:val="001C512F"/>
    <w:rsid w:val="001D0079"/>
    <w:rsid w:val="001E24DA"/>
    <w:rsid w:val="001E29E5"/>
    <w:rsid w:val="001E3441"/>
    <w:rsid w:val="001E7058"/>
    <w:rsid w:val="001F0848"/>
    <w:rsid w:val="001F57A8"/>
    <w:rsid w:val="00201146"/>
    <w:rsid w:val="002026E0"/>
    <w:rsid w:val="00203035"/>
    <w:rsid w:val="00211B79"/>
    <w:rsid w:val="00220B07"/>
    <w:rsid w:val="00222A4B"/>
    <w:rsid w:val="00224784"/>
    <w:rsid w:val="00225019"/>
    <w:rsid w:val="00227CCF"/>
    <w:rsid w:val="00241C54"/>
    <w:rsid w:val="0024306E"/>
    <w:rsid w:val="00250762"/>
    <w:rsid w:val="0025662A"/>
    <w:rsid w:val="002612C7"/>
    <w:rsid w:val="00261B51"/>
    <w:rsid w:val="00262A7D"/>
    <w:rsid w:val="00263852"/>
    <w:rsid w:val="00264B9A"/>
    <w:rsid w:val="00265DCA"/>
    <w:rsid w:val="00266CBF"/>
    <w:rsid w:val="00271AFF"/>
    <w:rsid w:val="00274476"/>
    <w:rsid w:val="00274AC8"/>
    <w:rsid w:val="0027566C"/>
    <w:rsid w:val="00281FEE"/>
    <w:rsid w:val="00282A1D"/>
    <w:rsid w:val="0028444D"/>
    <w:rsid w:val="0029008E"/>
    <w:rsid w:val="002919D3"/>
    <w:rsid w:val="002A05C9"/>
    <w:rsid w:val="002A26A8"/>
    <w:rsid w:val="002A4559"/>
    <w:rsid w:val="002A75E3"/>
    <w:rsid w:val="002B1A0F"/>
    <w:rsid w:val="002B3B64"/>
    <w:rsid w:val="002B4718"/>
    <w:rsid w:val="002B5CCE"/>
    <w:rsid w:val="002C028E"/>
    <w:rsid w:val="002C2455"/>
    <w:rsid w:val="002C6043"/>
    <w:rsid w:val="002C6628"/>
    <w:rsid w:val="002D057D"/>
    <w:rsid w:val="002E57BE"/>
    <w:rsid w:val="002F0D41"/>
    <w:rsid w:val="00302334"/>
    <w:rsid w:val="00303E99"/>
    <w:rsid w:val="00306390"/>
    <w:rsid w:val="003104B7"/>
    <w:rsid w:val="003114BC"/>
    <w:rsid w:val="00332A1C"/>
    <w:rsid w:val="00332B9E"/>
    <w:rsid w:val="0033657A"/>
    <w:rsid w:val="00344545"/>
    <w:rsid w:val="003505DD"/>
    <w:rsid w:val="003529CF"/>
    <w:rsid w:val="00353159"/>
    <w:rsid w:val="00364FF0"/>
    <w:rsid w:val="00367EEC"/>
    <w:rsid w:val="003705E0"/>
    <w:rsid w:val="00371C3F"/>
    <w:rsid w:val="00373945"/>
    <w:rsid w:val="003804F6"/>
    <w:rsid w:val="00382774"/>
    <w:rsid w:val="00384D04"/>
    <w:rsid w:val="00386253"/>
    <w:rsid w:val="00386607"/>
    <w:rsid w:val="0038670D"/>
    <w:rsid w:val="003908AD"/>
    <w:rsid w:val="00392572"/>
    <w:rsid w:val="0039465E"/>
    <w:rsid w:val="003A3B99"/>
    <w:rsid w:val="003B13D4"/>
    <w:rsid w:val="003B2EB7"/>
    <w:rsid w:val="003B5E1D"/>
    <w:rsid w:val="003C0A35"/>
    <w:rsid w:val="003C20F1"/>
    <w:rsid w:val="003C6181"/>
    <w:rsid w:val="003C7FAC"/>
    <w:rsid w:val="003D0E5E"/>
    <w:rsid w:val="003D51A0"/>
    <w:rsid w:val="003E5625"/>
    <w:rsid w:val="003E5AF7"/>
    <w:rsid w:val="003E7F97"/>
    <w:rsid w:val="0040115B"/>
    <w:rsid w:val="00412F05"/>
    <w:rsid w:val="00413368"/>
    <w:rsid w:val="00422189"/>
    <w:rsid w:val="00430AAD"/>
    <w:rsid w:val="00430E30"/>
    <w:rsid w:val="00432434"/>
    <w:rsid w:val="0043336D"/>
    <w:rsid w:val="00433C4E"/>
    <w:rsid w:val="00435F15"/>
    <w:rsid w:val="004374EE"/>
    <w:rsid w:val="00441632"/>
    <w:rsid w:val="0044181F"/>
    <w:rsid w:val="00441991"/>
    <w:rsid w:val="004420DE"/>
    <w:rsid w:val="00445847"/>
    <w:rsid w:val="0045505F"/>
    <w:rsid w:val="00457A24"/>
    <w:rsid w:val="00462D9A"/>
    <w:rsid w:val="004703EC"/>
    <w:rsid w:val="00472EDB"/>
    <w:rsid w:val="00476378"/>
    <w:rsid w:val="00482B6E"/>
    <w:rsid w:val="00482CB6"/>
    <w:rsid w:val="00484DEB"/>
    <w:rsid w:val="004858BB"/>
    <w:rsid w:val="00490DBF"/>
    <w:rsid w:val="00495235"/>
    <w:rsid w:val="00495E4F"/>
    <w:rsid w:val="00496F5A"/>
    <w:rsid w:val="004B1658"/>
    <w:rsid w:val="004B3B86"/>
    <w:rsid w:val="004B7C7B"/>
    <w:rsid w:val="004B7DAE"/>
    <w:rsid w:val="004D2386"/>
    <w:rsid w:val="004D67D2"/>
    <w:rsid w:val="004D7FEA"/>
    <w:rsid w:val="004F3DB8"/>
    <w:rsid w:val="00500301"/>
    <w:rsid w:val="0050092D"/>
    <w:rsid w:val="00512958"/>
    <w:rsid w:val="00514C47"/>
    <w:rsid w:val="00527152"/>
    <w:rsid w:val="00542542"/>
    <w:rsid w:val="00546C1D"/>
    <w:rsid w:val="00546F4B"/>
    <w:rsid w:val="00547835"/>
    <w:rsid w:val="0055399B"/>
    <w:rsid w:val="00554A2D"/>
    <w:rsid w:val="00557027"/>
    <w:rsid w:val="00557109"/>
    <w:rsid w:val="0056485F"/>
    <w:rsid w:val="00566539"/>
    <w:rsid w:val="00567023"/>
    <w:rsid w:val="005732C0"/>
    <w:rsid w:val="00575418"/>
    <w:rsid w:val="00576EA9"/>
    <w:rsid w:val="005772D6"/>
    <w:rsid w:val="00583331"/>
    <w:rsid w:val="00592DCC"/>
    <w:rsid w:val="005A183A"/>
    <w:rsid w:val="005A5112"/>
    <w:rsid w:val="005B0A58"/>
    <w:rsid w:val="005B327C"/>
    <w:rsid w:val="005B56FF"/>
    <w:rsid w:val="005B7249"/>
    <w:rsid w:val="005D0E71"/>
    <w:rsid w:val="005D5220"/>
    <w:rsid w:val="005D55A5"/>
    <w:rsid w:val="005E65E0"/>
    <w:rsid w:val="005F29DF"/>
    <w:rsid w:val="005F4BE0"/>
    <w:rsid w:val="005F5412"/>
    <w:rsid w:val="00601320"/>
    <w:rsid w:val="00605725"/>
    <w:rsid w:val="006075D8"/>
    <w:rsid w:val="0060777D"/>
    <w:rsid w:val="006112CA"/>
    <w:rsid w:val="00611A42"/>
    <w:rsid w:val="00611B87"/>
    <w:rsid w:val="006139DE"/>
    <w:rsid w:val="0062074E"/>
    <w:rsid w:val="00622BEF"/>
    <w:rsid w:val="00625EC7"/>
    <w:rsid w:val="0063395B"/>
    <w:rsid w:val="00633D53"/>
    <w:rsid w:val="00640764"/>
    <w:rsid w:val="00643EE2"/>
    <w:rsid w:val="00644935"/>
    <w:rsid w:val="00655E56"/>
    <w:rsid w:val="00660D64"/>
    <w:rsid w:val="00664A59"/>
    <w:rsid w:val="006709DD"/>
    <w:rsid w:val="00675625"/>
    <w:rsid w:val="00676FFF"/>
    <w:rsid w:val="006771A8"/>
    <w:rsid w:val="00677CE5"/>
    <w:rsid w:val="006864E1"/>
    <w:rsid w:val="0068658C"/>
    <w:rsid w:val="00692E80"/>
    <w:rsid w:val="00693003"/>
    <w:rsid w:val="00693CC0"/>
    <w:rsid w:val="00694960"/>
    <w:rsid w:val="006964E3"/>
    <w:rsid w:val="006975F0"/>
    <w:rsid w:val="00697BA1"/>
    <w:rsid w:val="006A2331"/>
    <w:rsid w:val="006A4CDE"/>
    <w:rsid w:val="006A52D5"/>
    <w:rsid w:val="006A547E"/>
    <w:rsid w:val="006A5772"/>
    <w:rsid w:val="006B2A59"/>
    <w:rsid w:val="006B2BB0"/>
    <w:rsid w:val="006C36C2"/>
    <w:rsid w:val="006C5D57"/>
    <w:rsid w:val="006D2132"/>
    <w:rsid w:val="006D30E0"/>
    <w:rsid w:val="006D4ABB"/>
    <w:rsid w:val="006E2C14"/>
    <w:rsid w:val="006E2D1C"/>
    <w:rsid w:val="006E3447"/>
    <w:rsid w:val="006F413B"/>
    <w:rsid w:val="006F64E1"/>
    <w:rsid w:val="006F7520"/>
    <w:rsid w:val="007034CD"/>
    <w:rsid w:val="007104E3"/>
    <w:rsid w:val="00711588"/>
    <w:rsid w:val="00712BF7"/>
    <w:rsid w:val="0071352D"/>
    <w:rsid w:val="00714B11"/>
    <w:rsid w:val="007226DF"/>
    <w:rsid w:val="00722864"/>
    <w:rsid w:val="0072334F"/>
    <w:rsid w:val="007309C3"/>
    <w:rsid w:val="00734DAB"/>
    <w:rsid w:val="00735AE5"/>
    <w:rsid w:val="00736014"/>
    <w:rsid w:val="0074385A"/>
    <w:rsid w:val="00761EEF"/>
    <w:rsid w:val="00762637"/>
    <w:rsid w:val="00762A70"/>
    <w:rsid w:val="007636EF"/>
    <w:rsid w:val="00771AB9"/>
    <w:rsid w:val="00775A01"/>
    <w:rsid w:val="00790706"/>
    <w:rsid w:val="007932FB"/>
    <w:rsid w:val="00796817"/>
    <w:rsid w:val="007A19AF"/>
    <w:rsid w:val="007A19DD"/>
    <w:rsid w:val="007A1C67"/>
    <w:rsid w:val="007A3FD4"/>
    <w:rsid w:val="007A455F"/>
    <w:rsid w:val="007A62E1"/>
    <w:rsid w:val="007A6A01"/>
    <w:rsid w:val="007B78FC"/>
    <w:rsid w:val="007C4EA8"/>
    <w:rsid w:val="007D1A12"/>
    <w:rsid w:val="007E0521"/>
    <w:rsid w:val="007E33B0"/>
    <w:rsid w:val="007F33EE"/>
    <w:rsid w:val="008001EE"/>
    <w:rsid w:val="00801841"/>
    <w:rsid w:val="00804B9A"/>
    <w:rsid w:val="00811C2D"/>
    <w:rsid w:val="00813381"/>
    <w:rsid w:val="00822C8D"/>
    <w:rsid w:val="00825347"/>
    <w:rsid w:val="008274AE"/>
    <w:rsid w:val="0083299C"/>
    <w:rsid w:val="00837B15"/>
    <w:rsid w:val="008427DE"/>
    <w:rsid w:val="00842B3F"/>
    <w:rsid w:val="0084500A"/>
    <w:rsid w:val="00850892"/>
    <w:rsid w:val="0085241D"/>
    <w:rsid w:val="00852C49"/>
    <w:rsid w:val="0085384A"/>
    <w:rsid w:val="00854ACF"/>
    <w:rsid w:val="0086059E"/>
    <w:rsid w:val="00860761"/>
    <w:rsid w:val="00861EC6"/>
    <w:rsid w:val="00863729"/>
    <w:rsid w:val="00864008"/>
    <w:rsid w:val="008672C2"/>
    <w:rsid w:val="00875BFC"/>
    <w:rsid w:val="008931BA"/>
    <w:rsid w:val="00896902"/>
    <w:rsid w:val="008A52D1"/>
    <w:rsid w:val="008A5C39"/>
    <w:rsid w:val="008A6463"/>
    <w:rsid w:val="008B3CD7"/>
    <w:rsid w:val="008C5759"/>
    <w:rsid w:val="008D3295"/>
    <w:rsid w:val="008D53E1"/>
    <w:rsid w:val="008E09BD"/>
    <w:rsid w:val="008E0AEB"/>
    <w:rsid w:val="008E283A"/>
    <w:rsid w:val="008E2A44"/>
    <w:rsid w:val="008E334C"/>
    <w:rsid w:val="008E3D46"/>
    <w:rsid w:val="008E47D1"/>
    <w:rsid w:val="008E4B1E"/>
    <w:rsid w:val="008E6DF1"/>
    <w:rsid w:val="008F153D"/>
    <w:rsid w:val="008F36B1"/>
    <w:rsid w:val="008F6AD7"/>
    <w:rsid w:val="00904DC7"/>
    <w:rsid w:val="009074E1"/>
    <w:rsid w:val="0090793B"/>
    <w:rsid w:val="00907AD4"/>
    <w:rsid w:val="0091071F"/>
    <w:rsid w:val="00915DD6"/>
    <w:rsid w:val="009165FB"/>
    <w:rsid w:val="00917A46"/>
    <w:rsid w:val="00923751"/>
    <w:rsid w:val="0092526F"/>
    <w:rsid w:val="00925D85"/>
    <w:rsid w:val="00930846"/>
    <w:rsid w:val="009310A2"/>
    <w:rsid w:val="0093138E"/>
    <w:rsid w:val="00933B25"/>
    <w:rsid w:val="00935D0E"/>
    <w:rsid w:val="009443D4"/>
    <w:rsid w:val="0094467A"/>
    <w:rsid w:val="00954711"/>
    <w:rsid w:val="009564BB"/>
    <w:rsid w:val="0095690E"/>
    <w:rsid w:val="009573D4"/>
    <w:rsid w:val="009602EC"/>
    <w:rsid w:val="00964692"/>
    <w:rsid w:val="00973467"/>
    <w:rsid w:val="0098009A"/>
    <w:rsid w:val="00981C95"/>
    <w:rsid w:val="00981FDF"/>
    <w:rsid w:val="0099159E"/>
    <w:rsid w:val="00992279"/>
    <w:rsid w:val="009933B0"/>
    <w:rsid w:val="009A0BEC"/>
    <w:rsid w:val="009A409C"/>
    <w:rsid w:val="009B5B40"/>
    <w:rsid w:val="009C4598"/>
    <w:rsid w:val="009C6C61"/>
    <w:rsid w:val="009C7ACD"/>
    <w:rsid w:val="009E58F5"/>
    <w:rsid w:val="009E6158"/>
    <w:rsid w:val="009E769F"/>
    <w:rsid w:val="009F6740"/>
    <w:rsid w:val="009F6AAF"/>
    <w:rsid w:val="00A02631"/>
    <w:rsid w:val="00A05008"/>
    <w:rsid w:val="00A07F99"/>
    <w:rsid w:val="00A10359"/>
    <w:rsid w:val="00A11BE8"/>
    <w:rsid w:val="00A12004"/>
    <w:rsid w:val="00A136F9"/>
    <w:rsid w:val="00A15A8B"/>
    <w:rsid w:val="00A15CBD"/>
    <w:rsid w:val="00A15D50"/>
    <w:rsid w:val="00A22042"/>
    <w:rsid w:val="00A22ED9"/>
    <w:rsid w:val="00A35F6D"/>
    <w:rsid w:val="00A40B1B"/>
    <w:rsid w:val="00A428AC"/>
    <w:rsid w:val="00A47A2C"/>
    <w:rsid w:val="00A5068D"/>
    <w:rsid w:val="00A51430"/>
    <w:rsid w:val="00A5423F"/>
    <w:rsid w:val="00A65236"/>
    <w:rsid w:val="00A67F98"/>
    <w:rsid w:val="00A72FC4"/>
    <w:rsid w:val="00A73B17"/>
    <w:rsid w:val="00A82664"/>
    <w:rsid w:val="00A83295"/>
    <w:rsid w:val="00A858D6"/>
    <w:rsid w:val="00AA0F57"/>
    <w:rsid w:val="00AA4FD0"/>
    <w:rsid w:val="00AA7DAF"/>
    <w:rsid w:val="00AB310A"/>
    <w:rsid w:val="00AB5CBA"/>
    <w:rsid w:val="00AB60B6"/>
    <w:rsid w:val="00AB7620"/>
    <w:rsid w:val="00AC107F"/>
    <w:rsid w:val="00AC40E1"/>
    <w:rsid w:val="00AC5997"/>
    <w:rsid w:val="00AD0318"/>
    <w:rsid w:val="00AD105B"/>
    <w:rsid w:val="00AD38FC"/>
    <w:rsid w:val="00AE09E5"/>
    <w:rsid w:val="00AE2961"/>
    <w:rsid w:val="00AE5F3D"/>
    <w:rsid w:val="00AF34F9"/>
    <w:rsid w:val="00AF37BB"/>
    <w:rsid w:val="00B00B65"/>
    <w:rsid w:val="00B0301C"/>
    <w:rsid w:val="00B0631A"/>
    <w:rsid w:val="00B07D4D"/>
    <w:rsid w:val="00B1046C"/>
    <w:rsid w:val="00B11509"/>
    <w:rsid w:val="00B21F14"/>
    <w:rsid w:val="00B23221"/>
    <w:rsid w:val="00B23F56"/>
    <w:rsid w:val="00B30ADF"/>
    <w:rsid w:val="00B338B6"/>
    <w:rsid w:val="00B37FD7"/>
    <w:rsid w:val="00B4030B"/>
    <w:rsid w:val="00B4049D"/>
    <w:rsid w:val="00B57C42"/>
    <w:rsid w:val="00B649F0"/>
    <w:rsid w:val="00B70888"/>
    <w:rsid w:val="00B73E9B"/>
    <w:rsid w:val="00B74BF1"/>
    <w:rsid w:val="00B81890"/>
    <w:rsid w:val="00B8304C"/>
    <w:rsid w:val="00B8453A"/>
    <w:rsid w:val="00B8646A"/>
    <w:rsid w:val="00B86A38"/>
    <w:rsid w:val="00B87F1F"/>
    <w:rsid w:val="00BA6288"/>
    <w:rsid w:val="00BA6BB7"/>
    <w:rsid w:val="00BB0D3F"/>
    <w:rsid w:val="00BB2CE5"/>
    <w:rsid w:val="00BC502A"/>
    <w:rsid w:val="00BD3F22"/>
    <w:rsid w:val="00BD51CF"/>
    <w:rsid w:val="00BD7588"/>
    <w:rsid w:val="00BF1ECC"/>
    <w:rsid w:val="00BF2029"/>
    <w:rsid w:val="00BF4406"/>
    <w:rsid w:val="00BF4774"/>
    <w:rsid w:val="00BF6087"/>
    <w:rsid w:val="00BF690B"/>
    <w:rsid w:val="00BF6A8A"/>
    <w:rsid w:val="00BF6F3F"/>
    <w:rsid w:val="00C00B16"/>
    <w:rsid w:val="00C018A4"/>
    <w:rsid w:val="00C05076"/>
    <w:rsid w:val="00C07311"/>
    <w:rsid w:val="00C079F2"/>
    <w:rsid w:val="00C07EC5"/>
    <w:rsid w:val="00C1029F"/>
    <w:rsid w:val="00C17F99"/>
    <w:rsid w:val="00C20E94"/>
    <w:rsid w:val="00C2124F"/>
    <w:rsid w:val="00C22F3D"/>
    <w:rsid w:val="00C35351"/>
    <w:rsid w:val="00C405C6"/>
    <w:rsid w:val="00C42EE3"/>
    <w:rsid w:val="00C532EB"/>
    <w:rsid w:val="00C5746F"/>
    <w:rsid w:val="00C65922"/>
    <w:rsid w:val="00C77C6B"/>
    <w:rsid w:val="00C810D1"/>
    <w:rsid w:val="00C830B0"/>
    <w:rsid w:val="00C91653"/>
    <w:rsid w:val="00CA0826"/>
    <w:rsid w:val="00CA090B"/>
    <w:rsid w:val="00CA0CA7"/>
    <w:rsid w:val="00CA68E6"/>
    <w:rsid w:val="00CB06CB"/>
    <w:rsid w:val="00CB3702"/>
    <w:rsid w:val="00CB536D"/>
    <w:rsid w:val="00CB7018"/>
    <w:rsid w:val="00CC0314"/>
    <w:rsid w:val="00CC0D92"/>
    <w:rsid w:val="00CC5209"/>
    <w:rsid w:val="00CD0C08"/>
    <w:rsid w:val="00CD6004"/>
    <w:rsid w:val="00CD6E18"/>
    <w:rsid w:val="00CE05ED"/>
    <w:rsid w:val="00CF6E8D"/>
    <w:rsid w:val="00D045B7"/>
    <w:rsid w:val="00D07B08"/>
    <w:rsid w:val="00D10EE9"/>
    <w:rsid w:val="00D13D11"/>
    <w:rsid w:val="00D169F0"/>
    <w:rsid w:val="00D2585A"/>
    <w:rsid w:val="00D321E4"/>
    <w:rsid w:val="00D37F79"/>
    <w:rsid w:val="00D400C7"/>
    <w:rsid w:val="00D40ADF"/>
    <w:rsid w:val="00D42870"/>
    <w:rsid w:val="00D46399"/>
    <w:rsid w:val="00D46A54"/>
    <w:rsid w:val="00D504AE"/>
    <w:rsid w:val="00D5471E"/>
    <w:rsid w:val="00D55361"/>
    <w:rsid w:val="00D576E9"/>
    <w:rsid w:val="00D60102"/>
    <w:rsid w:val="00D663B9"/>
    <w:rsid w:val="00D664CE"/>
    <w:rsid w:val="00D70346"/>
    <w:rsid w:val="00D711F8"/>
    <w:rsid w:val="00D74865"/>
    <w:rsid w:val="00D81CD1"/>
    <w:rsid w:val="00D84BB2"/>
    <w:rsid w:val="00D84D44"/>
    <w:rsid w:val="00D9156D"/>
    <w:rsid w:val="00D9420D"/>
    <w:rsid w:val="00DA272A"/>
    <w:rsid w:val="00DA3F0C"/>
    <w:rsid w:val="00DB43FA"/>
    <w:rsid w:val="00DB4792"/>
    <w:rsid w:val="00DC0C1E"/>
    <w:rsid w:val="00DC3919"/>
    <w:rsid w:val="00DC5EA5"/>
    <w:rsid w:val="00DC6247"/>
    <w:rsid w:val="00DD3091"/>
    <w:rsid w:val="00DD57ED"/>
    <w:rsid w:val="00DE401A"/>
    <w:rsid w:val="00DE6E54"/>
    <w:rsid w:val="00DE7FF2"/>
    <w:rsid w:val="00DF0BE3"/>
    <w:rsid w:val="00DF3250"/>
    <w:rsid w:val="00DF44B5"/>
    <w:rsid w:val="00E104B8"/>
    <w:rsid w:val="00E10E18"/>
    <w:rsid w:val="00E11D74"/>
    <w:rsid w:val="00E12D96"/>
    <w:rsid w:val="00E1303E"/>
    <w:rsid w:val="00E163E1"/>
    <w:rsid w:val="00E21465"/>
    <w:rsid w:val="00E307E4"/>
    <w:rsid w:val="00E31CCD"/>
    <w:rsid w:val="00E32210"/>
    <w:rsid w:val="00E36370"/>
    <w:rsid w:val="00E36774"/>
    <w:rsid w:val="00E37185"/>
    <w:rsid w:val="00E405D4"/>
    <w:rsid w:val="00E40A5C"/>
    <w:rsid w:val="00E4305B"/>
    <w:rsid w:val="00E43924"/>
    <w:rsid w:val="00E4511D"/>
    <w:rsid w:val="00E51CBD"/>
    <w:rsid w:val="00E527C0"/>
    <w:rsid w:val="00E56792"/>
    <w:rsid w:val="00E56B6A"/>
    <w:rsid w:val="00E62C07"/>
    <w:rsid w:val="00E714CA"/>
    <w:rsid w:val="00E71EFC"/>
    <w:rsid w:val="00E723CD"/>
    <w:rsid w:val="00E7467D"/>
    <w:rsid w:val="00E753A5"/>
    <w:rsid w:val="00E77841"/>
    <w:rsid w:val="00E80678"/>
    <w:rsid w:val="00E81182"/>
    <w:rsid w:val="00E83A4E"/>
    <w:rsid w:val="00E8491F"/>
    <w:rsid w:val="00E951F5"/>
    <w:rsid w:val="00EA1B7E"/>
    <w:rsid w:val="00EA317D"/>
    <w:rsid w:val="00EA7901"/>
    <w:rsid w:val="00EB001A"/>
    <w:rsid w:val="00EB06DC"/>
    <w:rsid w:val="00EB598D"/>
    <w:rsid w:val="00EB5B91"/>
    <w:rsid w:val="00EB6A23"/>
    <w:rsid w:val="00EB72C3"/>
    <w:rsid w:val="00ED311B"/>
    <w:rsid w:val="00ED3658"/>
    <w:rsid w:val="00ED4A1A"/>
    <w:rsid w:val="00ED5171"/>
    <w:rsid w:val="00ED76BA"/>
    <w:rsid w:val="00EE484F"/>
    <w:rsid w:val="00EE6ECB"/>
    <w:rsid w:val="00EF6712"/>
    <w:rsid w:val="00EF752F"/>
    <w:rsid w:val="00F00DBB"/>
    <w:rsid w:val="00F06764"/>
    <w:rsid w:val="00F140D1"/>
    <w:rsid w:val="00F15254"/>
    <w:rsid w:val="00F234AA"/>
    <w:rsid w:val="00F2493D"/>
    <w:rsid w:val="00F25DB6"/>
    <w:rsid w:val="00F32704"/>
    <w:rsid w:val="00F3549A"/>
    <w:rsid w:val="00F35690"/>
    <w:rsid w:val="00F4597B"/>
    <w:rsid w:val="00F52FDD"/>
    <w:rsid w:val="00F53937"/>
    <w:rsid w:val="00F54AEE"/>
    <w:rsid w:val="00F5745F"/>
    <w:rsid w:val="00F7634D"/>
    <w:rsid w:val="00F90B28"/>
    <w:rsid w:val="00F95679"/>
    <w:rsid w:val="00FA125E"/>
    <w:rsid w:val="00FA1E81"/>
    <w:rsid w:val="00FA1EAF"/>
    <w:rsid w:val="00FA320A"/>
    <w:rsid w:val="00FA3E87"/>
    <w:rsid w:val="00FA5A87"/>
    <w:rsid w:val="00FB1C15"/>
    <w:rsid w:val="00FB56C3"/>
    <w:rsid w:val="00FB7889"/>
    <w:rsid w:val="00FC3AD3"/>
    <w:rsid w:val="00FD1CD4"/>
    <w:rsid w:val="00FD59A3"/>
    <w:rsid w:val="00FE55E3"/>
    <w:rsid w:val="00FE5A46"/>
    <w:rsid w:val="00FE5E98"/>
    <w:rsid w:val="00FF03C5"/>
    <w:rsid w:val="00FF26E4"/>
    <w:rsid w:val="00FF3E12"/>
    <w:rsid w:val="00FF5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17197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17197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17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1029F"/>
    <w:pPr>
      <w:ind w:left="720"/>
      <w:contextualSpacing/>
    </w:pPr>
  </w:style>
  <w:style w:type="paragraph" w:customStyle="1" w:styleId="formattext">
    <w:name w:val="formattext"/>
    <w:basedOn w:val="Normal"/>
    <w:rsid w:val="00775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A0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8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D3E4340C9F8CA35CDF7C20B5054896A8423918D97C274573CDA444E9960B8F59A4755C72612F09BFB0052E0u7y1L" TargetMode="External" /><Relationship Id="rId6" Type="http://schemas.openxmlformats.org/officeDocument/2006/relationships/hyperlink" Target="consultantplus://offline/ref=4D3E4340C9F8CA35CDF7DD1E5554896A85279B8991C8295D3483484C9E6FE7F08F560DC8220AEE9EE01C50E273u7yAL" TargetMode="External" /><Relationship Id="rId7" Type="http://schemas.openxmlformats.org/officeDocument/2006/relationships/hyperlink" Target="consultantplus://offline/ref=4D3E4340C9F8CA35CDF7C20B5054896A872A9B8E95C274573CDA444E9960B8F59A4755C72612F09BFB0052E0u7y1L" TargetMode="External" /><Relationship Id="rId8" Type="http://schemas.openxmlformats.org/officeDocument/2006/relationships/hyperlink" Target="consultantplus://offline/ref=4D3E4340C9F8CA35CDF7DD1E5554896A85279B8E92CF295D3483484C9E6FE7F08F560DC8220AEE9EE01C50E273u7yA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934D-CD83-4F9F-8419-E3DA625A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