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A72C9" w:rsidRPr="002856FD" w:rsidP="001A72C9">
      <w:pPr>
        <w:pStyle w:val="Title"/>
        <w:ind w:firstLine="709"/>
        <w:jc w:val="right"/>
        <w:rPr>
          <w:b w:val="0"/>
        </w:rPr>
      </w:pPr>
      <w:r w:rsidRPr="002856FD">
        <w:rPr>
          <w:b w:val="0"/>
        </w:rPr>
        <w:t>Дело № 5-10-411/2019</w:t>
      </w:r>
    </w:p>
    <w:p w:rsidR="001A72C9" w:rsidRPr="002856FD" w:rsidP="001A72C9">
      <w:pPr>
        <w:pStyle w:val="Title"/>
        <w:ind w:firstLine="709"/>
        <w:jc w:val="right"/>
        <w:rPr>
          <w:b w:val="0"/>
        </w:rPr>
      </w:pPr>
      <w:r w:rsidRPr="002856FD">
        <w:rPr>
          <w:b w:val="0"/>
        </w:rPr>
        <w:t>(05-0411/10/2019)</w:t>
      </w:r>
    </w:p>
    <w:p w:rsidR="001A72C9" w:rsidRPr="002856FD" w:rsidP="001A72C9">
      <w:pPr>
        <w:pStyle w:val="Title"/>
        <w:ind w:firstLine="709"/>
      </w:pPr>
      <w:r w:rsidRPr="002856FD">
        <w:t>П</w:t>
      </w:r>
      <w:r w:rsidRPr="002856FD">
        <w:t xml:space="preserve"> О С Т А Н О В Л Е Н И Е</w:t>
      </w:r>
    </w:p>
    <w:p w:rsidR="001A72C9" w:rsidRPr="002856FD" w:rsidP="001A72C9">
      <w:pPr>
        <w:ind w:firstLine="709"/>
        <w:jc w:val="both"/>
      </w:pPr>
      <w:r w:rsidRPr="002856FD">
        <w:t xml:space="preserve">26 декабря 2019 года                                                     </w:t>
      </w:r>
      <w:r w:rsidR="002856FD">
        <w:t xml:space="preserve">                    г. Симферополь</w:t>
      </w:r>
    </w:p>
    <w:p w:rsidR="001A72C9" w:rsidRPr="002856FD" w:rsidP="001A72C9">
      <w:pPr>
        <w:ind w:firstLine="709"/>
        <w:jc w:val="both"/>
      </w:pPr>
    </w:p>
    <w:p w:rsidR="001A72C9" w:rsidP="001A72C9">
      <w:pPr>
        <w:ind w:firstLine="709"/>
        <w:jc w:val="both"/>
      </w:pPr>
      <w:r w:rsidRPr="002856FD">
        <w:t xml:space="preserve">Мировой судья судебного участка № 10 Киевского судебного района города Симферополя (Киевский район городской округ Симферополь) (г. Симферополь, </w:t>
      </w:r>
      <w:r w:rsidR="002856FD">
        <w:t xml:space="preserve">               </w:t>
      </w:r>
      <w:r w:rsidRPr="002856FD">
        <w:t>ул. Киевская д.55/2) Москаленко Сергей Анатольевич, рассмотрев с участием защитника лица, привлекаемого к административной ответственности,</w:t>
      </w:r>
      <w:r w:rsidRPr="002856FD">
        <w:t xml:space="preserve"> </w:t>
      </w:r>
      <w:r w:rsidR="001A0979">
        <w:t>.</w:t>
      </w:r>
      <w:r w:rsidR="001A0979">
        <w:t>.</w:t>
      </w:r>
      <w:r w:rsidRPr="002856FD">
        <w:t>.</w:t>
      </w:r>
      <w:r w:rsidR="001A0979">
        <w:t xml:space="preserve"> </w:t>
      </w:r>
      <w:r w:rsidRPr="002856FD">
        <w:t xml:space="preserve">, дело об административном правонарушении, предусмотренном ч. 1 ст. 19.5 Кодекса Российской Федерации об административных правонарушениях (далее – </w:t>
      </w:r>
      <w:r w:rsidRPr="002856FD">
        <w:t>КоАП</w:t>
      </w:r>
      <w:r w:rsidRPr="002856FD">
        <w:t xml:space="preserve"> РФ) в отношении Региональной общественной организации «Крымская республиканская федерация гандбола», ОГРН 1179102014167, ИНН/КПП 9102229798/910201001, дата регистрации в Едином государственном реестре юридических лиц – 31.05.2017 г., -</w:t>
      </w:r>
    </w:p>
    <w:p w:rsidR="002856FD" w:rsidRPr="002856FD" w:rsidP="001A72C9">
      <w:pPr>
        <w:ind w:firstLine="709"/>
        <w:jc w:val="both"/>
      </w:pPr>
    </w:p>
    <w:p w:rsidR="001A72C9" w:rsidRPr="002856FD" w:rsidP="001A72C9">
      <w:pPr>
        <w:ind w:firstLine="709"/>
        <w:jc w:val="center"/>
        <w:rPr>
          <w:b/>
        </w:rPr>
      </w:pPr>
      <w:r w:rsidRPr="002856FD">
        <w:rPr>
          <w:b/>
        </w:rPr>
        <w:t>У С Т А Н О В И Л:</w:t>
      </w:r>
    </w:p>
    <w:p w:rsidR="001A72C9" w:rsidRPr="002856FD" w:rsidP="001A72C9">
      <w:pPr>
        <w:ind w:firstLine="709"/>
        <w:jc w:val="center"/>
        <w:rPr>
          <w:b/>
        </w:rPr>
      </w:pPr>
    </w:p>
    <w:p w:rsidR="001A72C9" w:rsidRPr="002856FD" w:rsidP="001A72C9">
      <w:pPr>
        <w:ind w:firstLine="709"/>
        <w:jc w:val="both"/>
      </w:pPr>
      <w:r w:rsidRPr="002856FD">
        <w:t>Согласно протоколу об административном правонарушении № 50/19 от 19 ноября 2019 года Региональная общественная организация «Крымская республиканская федерация гандбола» (далее по тексту – РОО «КРФГ»), расположенная  по адресу: Республика Крым, г</w:t>
      </w:r>
      <w:r w:rsidRPr="002856FD">
        <w:t>.С</w:t>
      </w:r>
      <w:r w:rsidRPr="002856FD">
        <w:t>имферополь, ул.</w:t>
      </w:r>
      <w:r w:rsidRPr="002856FD" w:rsidR="00E946D2">
        <w:t xml:space="preserve"> </w:t>
      </w:r>
      <w:r w:rsidRPr="002856FD">
        <w:t>Фрунзе, д. 41, комн. 22,</w:t>
      </w:r>
      <w:r w:rsidRPr="002856FD">
        <w:rPr>
          <w:color w:val="000000"/>
          <w:shd w:val="clear" w:color="auto" w:fill="FFFFFF"/>
        </w:rPr>
        <w:t xml:space="preserve"> совершила правонарушение, предусмотренное ч.1 </w:t>
      </w:r>
      <w:r w:rsidRPr="002856FD">
        <w:t xml:space="preserve">ст.19.5 </w:t>
      </w:r>
      <w:r w:rsidRPr="002856FD">
        <w:t>КоАП</w:t>
      </w:r>
      <w:r w:rsidRPr="002856FD">
        <w:t xml:space="preserve"> РФ</w:t>
      </w:r>
      <w:r w:rsidRPr="002856FD" w:rsidR="00537CC8">
        <w:t>, при следующих обстоятельствах.</w:t>
      </w:r>
    </w:p>
    <w:p w:rsidR="001A72C9" w:rsidRPr="002856FD" w:rsidP="001A72C9">
      <w:pPr>
        <w:ind w:firstLine="709"/>
        <w:jc w:val="both"/>
        <w:rPr>
          <w:bCs/>
        </w:rPr>
      </w:pPr>
      <w:r w:rsidRPr="002856FD">
        <w:t xml:space="preserve">РОО «КРФГ» в </w:t>
      </w:r>
      <w:r w:rsidRPr="002856FD">
        <w:rPr>
          <w:bCs/>
        </w:rPr>
        <w:t xml:space="preserve">нарушение требований статьи 29 ФЗ № 82-ФЗ от 19.05.1995 г. «Об общественных объединениях» (далее – Федеральный закон №82-ФЗ) в Главное управление </w:t>
      </w:r>
      <w:r w:rsidRPr="002856FD">
        <w:rPr>
          <w:bCs/>
        </w:rPr>
        <w:t>Министерства юстиции по Республике Крым и Севастополю не были представлены сведения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а также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1A72C9" w:rsidRPr="002856FD" w:rsidP="001A72C9">
      <w:pPr>
        <w:ind w:firstLine="709"/>
        <w:jc w:val="both"/>
        <w:rPr>
          <w:bCs/>
        </w:rPr>
      </w:pPr>
      <w:r w:rsidRPr="002856FD">
        <w:rPr>
          <w:bCs/>
        </w:rPr>
        <w:t xml:space="preserve">В соответствии с п. 2 постановления Правительства РФ от 15.04.2006 №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деятельности ежегодно не позднее 15 апреля года, следующего </w:t>
      </w:r>
      <w:r w:rsidRPr="002856FD">
        <w:rPr>
          <w:bCs/>
        </w:rPr>
        <w:t>за</w:t>
      </w:r>
      <w:r w:rsidRPr="002856FD">
        <w:rPr>
          <w:bCs/>
        </w:rPr>
        <w:t xml:space="preserve"> отчетным.</w:t>
      </w:r>
    </w:p>
    <w:p w:rsidR="00400FE4" w:rsidRPr="002856FD" w:rsidP="00400FE4">
      <w:pPr>
        <w:ind w:firstLine="709"/>
        <w:jc w:val="both"/>
        <w:rPr>
          <w:bCs/>
        </w:rPr>
      </w:pPr>
      <w:r w:rsidRPr="002856FD">
        <w:rPr>
          <w:bCs/>
        </w:rPr>
        <w:t>В связи с выявленными нарушениями законодательства РФ в адрес организации направлено предупреждение об устранении нарушений требований федерального законодательства (</w:t>
      </w:r>
      <w:r w:rsidRPr="002856FD">
        <w:rPr>
          <w:bCs/>
        </w:rPr>
        <w:t>исх.№</w:t>
      </w:r>
      <w:r w:rsidRPr="002856FD">
        <w:rPr>
          <w:bCs/>
        </w:rPr>
        <w:t xml:space="preserve"> 93-2453/19 от 06.05.2019 г.) с указанием допущенного нарушения и срока его устранения до 21.06.2019 г. </w:t>
      </w:r>
    </w:p>
    <w:p w:rsidR="00400FE4" w:rsidRPr="002856FD" w:rsidP="00400FE4">
      <w:pPr>
        <w:ind w:firstLine="709"/>
        <w:jc w:val="both"/>
        <w:rPr>
          <w:bCs/>
        </w:rPr>
      </w:pPr>
      <w:r w:rsidRPr="002856FD">
        <w:rPr>
          <w:bCs/>
        </w:rPr>
        <w:t xml:space="preserve">Указанное предупреждение получено </w:t>
      </w:r>
      <w:r w:rsidRPr="002856FD">
        <w:t>РОО «КРФГ»</w:t>
      </w:r>
      <w:r w:rsidRPr="002856FD">
        <w:rPr>
          <w:bCs/>
        </w:rPr>
        <w:t xml:space="preserve"> 13.05.2019 г., что подтверждается отчетом об отслеживании отправления с почтовым идентификатором 29500035268154.</w:t>
      </w:r>
    </w:p>
    <w:p w:rsidR="00400FE4" w:rsidRPr="002856FD" w:rsidP="00400FE4">
      <w:pPr>
        <w:ind w:firstLine="709"/>
        <w:jc w:val="both"/>
        <w:rPr>
          <w:bCs/>
        </w:rPr>
      </w:pPr>
      <w:r w:rsidRPr="002856FD">
        <w:rPr>
          <w:bCs/>
        </w:rPr>
        <w:t xml:space="preserve">Предупреждение № 93-2453/19 от 06.05.2019 г. не было </w:t>
      </w:r>
      <w:r w:rsidRPr="002856FD" w:rsidR="00565105">
        <w:rPr>
          <w:bCs/>
        </w:rPr>
        <w:t>исполн</w:t>
      </w:r>
      <w:r w:rsidRPr="002856FD">
        <w:rPr>
          <w:bCs/>
        </w:rPr>
        <w:t>ено</w:t>
      </w:r>
      <w:r w:rsidRPr="002856FD" w:rsidR="00565105">
        <w:rPr>
          <w:bCs/>
        </w:rPr>
        <w:t xml:space="preserve"> </w:t>
      </w:r>
      <w:r w:rsidRPr="002856FD">
        <w:t>РОО «КРФГ»</w:t>
      </w:r>
      <w:r w:rsidRPr="002856FD">
        <w:rPr>
          <w:bCs/>
        </w:rPr>
        <w:t xml:space="preserve"> в срок до 21.06.2019 г., в </w:t>
      </w:r>
      <w:r w:rsidRPr="002856FD">
        <w:rPr>
          <w:bCs/>
        </w:rPr>
        <w:t>связи</w:t>
      </w:r>
      <w:r w:rsidRPr="002856FD">
        <w:rPr>
          <w:bCs/>
        </w:rPr>
        <w:t xml:space="preserve"> с чем Управлением Министерства юстиции по Республике Крым вынесено повторное предупреждение об устранении нарушений требований федерального законодательства (исх. № 93-4766/19 от 16.08.2019 г.), которым предписано </w:t>
      </w:r>
      <w:r w:rsidRPr="002856FD">
        <w:t xml:space="preserve">РОО «КРФГ» </w:t>
      </w:r>
      <w:r w:rsidRPr="002856FD">
        <w:rPr>
          <w:bCs/>
        </w:rPr>
        <w:t xml:space="preserve">представить отчет по форме № ОН0003 за 2018 год и сообщение о продлении деятельности в 2019 году в Управление Министерства юстиции по Республике Крым в срок до 30.09.2019 г. </w:t>
      </w:r>
    </w:p>
    <w:p w:rsidR="00400FE4" w:rsidRPr="002856FD" w:rsidP="00400FE4">
      <w:pPr>
        <w:ind w:firstLine="709"/>
        <w:jc w:val="both"/>
        <w:rPr>
          <w:bCs/>
        </w:rPr>
      </w:pPr>
      <w:r w:rsidRPr="002856FD">
        <w:rPr>
          <w:bCs/>
        </w:rPr>
        <w:t xml:space="preserve">Повторное предупреждение было направлено </w:t>
      </w:r>
      <w:r w:rsidRPr="002856FD">
        <w:t>РОО «КРФГ»</w:t>
      </w:r>
      <w:r w:rsidRPr="002856FD">
        <w:rPr>
          <w:bCs/>
        </w:rPr>
        <w:t xml:space="preserve"> 20.08.2019 г., что подтверждается штампом отделения почтовой связи на списке внутренних почтовых отправлений.</w:t>
      </w:r>
    </w:p>
    <w:p w:rsidR="00400FE4" w:rsidRPr="002856FD" w:rsidP="00400FE4">
      <w:pPr>
        <w:ind w:firstLine="709"/>
        <w:jc w:val="both"/>
        <w:rPr>
          <w:bCs/>
        </w:rPr>
      </w:pPr>
      <w:r w:rsidRPr="002856FD">
        <w:rPr>
          <w:bCs/>
        </w:rPr>
        <w:t xml:space="preserve">Указанное предупреждение было возвращено отправителю из-за истечения срока хранения, что подтверждается отчетом об отслеживании отправления с почтовым идентификатором 29500038127922. </w:t>
      </w:r>
    </w:p>
    <w:p w:rsidR="00400FE4" w:rsidRPr="002856FD" w:rsidP="00400FE4">
      <w:pPr>
        <w:ind w:firstLine="709"/>
        <w:jc w:val="both"/>
        <w:rPr>
          <w:bCs/>
        </w:rPr>
      </w:pPr>
      <w:r w:rsidRPr="002856FD">
        <w:rPr>
          <w:bCs/>
        </w:rPr>
        <w:t xml:space="preserve">По состоянию на 30.09.2019 г. </w:t>
      </w:r>
      <w:r w:rsidRPr="002856FD">
        <w:t>РОО «КРФГ»</w:t>
      </w:r>
      <w:r w:rsidRPr="002856FD">
        <w:rPr>
          <w:bCs/>
        </w:rPr>
        <w:t xml:space="preserve"> не устранены допущенные нарушения законодательства Российской Федерации, по факту которых Управлением Министерства юстиции по Республике Крым были составлены предупреждение № 93-2453/19 от 06.05.2019 г. и предупреждение № 93-4766/19 от 16.08.2019 г.</w:t>
      </w:r>
    </w:p>
    <w:p w:rsidR="001A72C9" w:rsidRPr="002856FD" w:rsidP="00400FE4">
      <w:pPr>
        <w:ind w:firstLine="709"/>
        <w:jc w:val="both"/>
        <w:rPr>
          <w:bCs/>
        </w:rPr>
      </w:pPr>
      <w:r w:rsidRPr="002856FD">
        <w:t xml:space="preserve">19.11.2019 г. по факту не </w:t>
      </w:r>
      <w:r w:rsidRPr="002856FD">
        <w:rPr>
          <w:bCs/>
        </w:rPr>
        <w:t>выполнения предупреждения Управление Министерства ю</w:t>
      </w:r>
      <w:r w:rsidRPr="002856FD" w:rsidR="00400FE4">
        <w:rPr>
          <w:bCs/>
        </w:rPr>
        <w:t>стиции по Республике Крым № 93-4766/</w:t>
      </w:r>
      <w:r w:rsidRPr="002856FD">
        <w:rPr>
          <w:bCs/>
        </w:rPr>
        <w:t xml:space="preserve">19 от </w:t>
      </w:r>
      <w:r w:rsidRPr="002856FD" w:rsidR="00400FE4">
        <w:rPr>
          <w:bCs/>
        </w:rPr>
        <w:t>16.08</w:t>
      </w:r>
      <w:r w:rsidRPr="002856FD">
        <w:rPr>
          <w:bCs/>
        </w:rPr>
        <w:t xml:space="preserve">.2019 г. главным специалистом – экспертом отдела по делам некоммерческих </w:t>
      </w:r>
      <w:r w:rsidRPr="002856FD">
        <w:rPr>
          <w:bCs/>
        </w:rPr>
        <w:t>организаций Управления Министерства юстиции Российской Федерации</w:t>
      </w:r>
      <w:r w:rsidRPr="002856FD">
        <w:rPr>
          <w:bCs/>
        </w:rPr>
        <w:t xml:space="preserve"> по Республике Крым Пугачёвым М.В. составлен </w:t>
      </w:r>
      <w:r w:rsidRPr="002856FD">
        <w:t xml:space="preserve">протокол об административном правонарушении, предусмотренном ч.1 ст.19.5 </w:t>
      </w:r>
      <w:r w:rsidRPr="002856FD">
        <w:t>КоАП</w:t>
      </w:r>
      <w:r w:rsidRPr="002856FD">
        <w:t xml:space="preserve"> РФ.</w:t>
      </w:r>
    </w:p>
    <w:p w:rsidR="001A72C9" w:rsidRPr="002856FD" w:rsidP="001A72C9">
      <w:pPr>
        <w:ind w:firstLine="709"/>
        <w:jc w:val="both"/>
        <w:rPr>
          <w:rFonts w:eastAsia="Calibri"/>
          <w:lang w:eastAsia="en-US"/>
        </w:rPr>
      </w:pPr>
      <w:r w:rsidRPr="002856FD">
        <w:t xml:space="preserve">Представитель юридического лица – РОО «КРФГ» </w:t>
      </w:r>
      <w:r w:rsidR="001A0979">
        <w:t>..</w:t>
      </w:r>
      <w:r w:rsidRPr="002856FD">
        <w:t>. с правонарушением согласился, вину признал, просил назначить минимальное наказание.</w:t>
      </w:r>
    </w:p>
    <w:p w:rsidR="001A72C9" w:rsidRPr="002856FD" w:rsidP="001A72C9">
      <w:pPr>
        <w:ind w:firstLine="709"/>
        <w:jc w:val="both"/>
        <w:rPr>
          <w:color w:val="000000"/>
          <w:shd w:val="clear" w:color="auto" w:fill="FFFFFF"/>
        </w:rPr>
      </w:pPr>
      <w:r w:rsidRPr="002856FD">
        <w:rPr>
          <w:color w:val="000000"/>
          <w:shd w:val="clear" w:color="auto" w:fill="FFFFFF"/>
        </w:rPr>
        <w:t>Исследовав письменные материалы дела об административном правонарушении, мировой судья приходит к следующему.</w:t>
      </w:r>
    </w:p>
    <w:p w:rsidR="001A72C9" w:rsidRPr="002856FD" w:rsidP="001A72C9">
      <w:pPr>
        <w:ind w:firstLine="709"/>
        <w:jc w:val="both"/>
        <w:rPr>
          <w:shd w:val="clear" w:color="auto" w:fill="FFFFFF"/>
        </w:rPr>
      </w:pPr>
      <w:r w:rsidRPr="002856FD">
        <w:rPr>
          <w:shd w:val="clear" w:color="auto" w:fill="FFFFFF"/>
        </w:rPr>
        <w:t xml:space="preserve">В соответствии со ст. 24.1 </w:t>
      </w:r>
      <w:r w:rsidRPr="002856FD">
        <w:rPr>
          <w:shd w:val="clear" w:color="auto" w:fill="FFFFFF"/>
        </w:rPr>
        <w:t>КоАП</w:t>
      </w:r>
      <w:r w:rsidRPr="002856FD">
        <w:rPr>
          <w:shd w:val="clear" w:color="auto" w:fill="FFFFFF"/>
        </w:rP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p>
    <w:p w:rsidR="001A72C9" w:rsidRPr="002856FD" w:rsidP="001A72C9">
      <w:pPr>
        <w:ind w:firstLine="709"/>
        <w:jc w:val="both"/>
        <w:rPr>
          <w:shd w:val="clear" w:color="auto" w:fill="FFFFFF"/>
        </w:rPr>
      </w:pPr>
      <w:r w:rsidRPr="002856FD">
        <w:rPr>
          <w:shd w:val="clear" w:color="auto" w:fill="FFFFFF"/>
        </w:rPr>
        <w:t xml:space="preserve">В соответствии с </w:t>
      </w:r>
      <w:r w:rsidRPr="002856FD">
        <w:rPr>
          <w:shd w:val="clear" w:color="auto" w:fill="FFFFFF"/>
        </w:rPr>
        <w:t>ч</w:t>
      </w:r>
      <w:r w:rsidRPr="002856FD">
        <w:rPr>
          <w:shd w:val="clear" w:color="auto" w:fill="FFFFFF"/>
        </w:rPr>
        <w:t xml:space="preserve">. 1 ст. 1.8 </w:t>
      </w:r>
      <w:r w:rsidRPr="002856FD">
        <w:rPr>
          <w:shd w:val="clear" w:color="auto" w:fill="FFFFFF"/>
        </w:rPr>
        <w:t>КоАП</w:t>
      </w:r>
      <w:r w:rsidRPr="002856FD">
        <w:rPr>
          <w:shd w:val="clear" w:color="auto" w:fill="FFFFFF"/>
        </w:rPr>
        <w:t xml:space="preserve"> РФ лицо, совершившее административное правонарушение на территории РФ, подлежит административной ответственности в соответствии с настоящим Кодексом.</w:t>
      </w:r>
    </w:p>
    <w:p w:rsidR="001A72C9" w:rsidRPr="002856FD" w:rsidP="001A72C9">
      <w:pPr>
        <w:ind w:firstLine="709"/>
        <w:jc w:val="both"/>
        <w:rPr>
          <w:shd w:val="clear" w:color="auto" w:fill="FFFFFF"/>
        </w:rPr>
      </w:pPr>
      <w:r w:rsidRPr="002856FD">
        <w:rPr>
          <w:shd w:val="clear" w:color="auto" w:fill="FFFFFF"/>
        </w:rPr>
        <w:t xml:space="preserve">В соответствии со ст. 1.5 </w:t>
      </w:r>
      <w:r w:rsidRPr="002856FD">
        <w:rPr>
          <w:shd w:val="clear" w:color="auto" w:fill="FFFFFF"/>
        </w:rPr>
        <w:t>КоАП</w:t>
      </w:r>
      <w:r w:rsidRPr="002856FD">
        <w:rPr>
          <w:shd w:val="clear" w:color="auto" w:fill="FFFFFF"/>
        </w:rPr>
        <w:t xml:space="preserve">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1A72C9" w:rsidRPr="002856FD" w:rsidP="001A72C9">
      <w:pPr>
        <w:ind w:firstLine="709"/>
        <w:jc w:val="both"/>
        <w:rPr>
          <w:shd w:val="clear" w:color="auto" w:fill="FFFFFF"/>
        </w:rPr>
      </w:pPr>
      <w:r w:rsidRPr="002856FD">
        <w:rPr>
          <w:shd w:val="clear" w:color="auto" w:fill="FFFFFF"/>
        </w:rPr>
        <w:t>В силу части 1 статьи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2856FD">
          <w:rPr>
            <w:rStyle w:val="Hyperlink"/>
            <w:bdr w:val="none" w:sz="0" w:space="0" w:color="auto" w:frame="1"/>
          </w:rPr>
          <w:t xml:space="preserve">26.1 </w:t>
        </w:r>
        <w:r w:rsidRPr="002856FD">
          <w:rPr>
            <w:shd w:val="clear" w:color="auto" w:fill="FFFFFF"/>
          </w:rPr>
          <w:t>КоАП</w:t>
        </w:r>
        <w:r w:rsidRPr="002856FD">
          <w:rPr>
            <w:shd w:val="clear" w:color="auto" w:fill="FFFFFF"/>
          </w:rPr>
          <w:t xml:space="preserve"> РФ </w:t>
        </w:r>
      </w:hyperlink>
      <w:r w:rsidRPr="002856FD">
        <w:rPr>
          <w:shd w:val="clear" w:color="auto" w:fill="FFFFFF"/>
        </w:rPr>
        <w:t>, по делу об административном правонарушении выяснению подлежит наличие события административного правонарушения, обстоятельства, исключающие производство по делу об административном правонарушении.</w:t>
      </w:r>
    </w:p>
    <w:p w:rsidR="001A72C9" w:rsidRPr="002856FD" w:rsidP="001A72C9">
      <w:pPr>
        <w:autoSpaceDE w:val="0"/>
        <w:autoSpaceDN w:val="0"/>
        <w:adjustRightInd w:val="0"/>
        <w:ind w:firstLine="709"/>
        <w:jc w:val="both"/>
      </w:pPr>
      <w:r w:rsidRPr="002856FD">
        <w:t xml:space="preserve">Объективная сторона состава административного правонарушения, предусмотренного </w:t>
      </w:r>
      <w:hyperlink r:id="rId6" w:history="1">
        <w:r w:rsidRPr="002856FD">
          <w:t>ч. 1 ст. 19.5</w:t>
        </w:r>
      </w:hyperlink>
      <w:r w:rsidRPr="002856FD">
        <w:t xml:space="preserve"> </w:t>
      </w:r>
      <w:r w:rsidRPr="002856FD">
        <w:t>КоАП</w:t>
      </w:r>
      <w:r w:rsidRPr="002856FD">
        <w:t xml:space="preserve"> РФ, выражается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1A72C9" w:rsidRPr="002856FD" w:rsidP="001A72C9">
      <w:pPr>
        <w:autoSpaceDE w:val="0"/>
        <w:autoSpaceDN w:val="0"/>
        <w:adjustRightInd w:val="0"/>
        <w:ind w:firstLine="709"/>
        <w:jc w:val="both"/>
      </w:pPr>
      <w:r w:rsidRPr="002856FD">
        <w:t xml:space="preserve">Исходя из содержания приведенной </w:t>
      </w:r>
      <w:hyperlink r:id="rId6" w:history="1">
        <w:r w:rsidRPr="002856FD">
          <w:t>нормы</w:t>
        </w:r>
      </w:hyperlink>
      <w:r w:rsidRPr="002856FD">
        <w:t xml:space="preserve">, законность предупреждения и наличие в нем требования об устранении нарушений законодательства являются юридически значимыми обстоятельствами, от установления которых зависит решение вопроса о наличии либо отсутствии состава административного правонарушения, предусмотренного </w:t>
      </w:r>
      <w:hyperlink r:id="rId6" w:history="1">
        <w:r w:rsidRPr="002856FD">
          <w:t>ч</w:t>
        </w:r>
        <w:r w:rsidRPr="002856FD">
          <w:t>. 1 ст. 19.5</w:t>
        </w:r>
      </w:hyperlink>
      <w:r w:rsidRPr="002856FD">
        <w:t xml:space="preserve"> </w:t>
      </w:r>
      <w:r w:rsidRPr="002856FD">
        <w:t>КоАП</w:t>
      </w:r>
      <w:r w:rsidRPr="002856FD">
        <w:t xml:space="preserve"> РФ.</w:t>
      </w:r>
    </w:p>
    <w:p w:rsidR="001A72C9" w:rsidRPr="002856FD" w:rsidP="001A72C9">
      <w:pPr>
        <w:autoSpaceDE w:val="0"/>
        <w:autoSpaceDN w:val="0"/>
        <w:adjustRightInd w:val="0"/>
        <w:ind w:firstLine="709"/>
        <w:jc w:val="both"/>
      </w:pPr>
      <w:r w:rsidRPr="002856FD">
        <w:t xml:space="preserve">В соответствии со </w:t>
      </w:r>
      <w:hyperlink r:id="rId7" w:history="1">
        <w:r w:rsidRPr="002856FD">
          <w:t>ст. 5</w:t>
        </w:r>
      </w:hyperlink>
      <w:r w:rsidRPr="002856FD">
        <w:t xml:space="preserve"> Федерального закона № 82-ФЗ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1A72C9" w:rsidRPr="002856FD" w:rsidP="001A72C9">
      <w:pPr>
        <w:autoSpaceDE w:val="0"/>
        <w:autoSpaceDN w:val="0"/>
        <w:adjustRightInd w:val="0"/>
        <w:ind w:firstLine="709"/>
        <w:jc w:val="both"/>
      </w:pPr>
      <w:r w:rsidRPr="002856FD">
        <w:t xml:space="preserve">Согласно </w:t>
      </w:r>
      <w:hyperlink r:id="rId8" w:history="1">
        <w:r w:rsidRPr="002856FD">
          <w:t>абз</w:t>
        </w:r>
        <w:r w:rsidRPr="002856FD">
          <w:t>. 4 и 8 ч. 1 ст. 29</w:t>
        </w:r>
      </w:hyperlink>
      <w:r w:rsidRPr="002856FD">
        <w:t xml:space="preserve"> Федерального закона № 82-ФЗ, общественное объединение обязано ежегодно информировать орган, принявший решение о </w:t>
      </w:r>
      <w:r w:rsidRPr="002856FD">
        <w:t>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 а также информировать федеральный</w:t>
      </w:r>
      <w:r w:rsidRPr="002856FD">
        <w:t xml:space="preserve"> </w:t>
      </w:r>
      <w:r w:rsidRPr="002856FD">
        <w:t>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1A72C9" w:rsidRPr="002856FD" w:rsidP="001A72C9">
      <w:pPr>
        <w:autoSpaceDE w:val="0"/>
        <w:autoSpaceDN w:val="0"/>
        <w:adjustRightInd w:val="0"/>
        <w:ind w:firstLine="709"/>
        <w:jc w:val="both"/>
      </w:pPr>
      <w:r w:rsidRPr="002856FD">
        <w:t>Частью 1 статьи 32 Федерального закона от 12 января 1996 года № 7-ФЗ «О некоммерческих организациях» (далее – Федеральный закон № 7-ФЗ) установлено, что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r w:rsidRPr="002856FD">
        <w:t xml:space="preserve">финансовая) </w:t>
      </w:r>
      <w:r w:rsidRPr="002856FD">
        <w:t>отчетность структурного подразделения иностранной некоммерческой неправительственной организации подлежат обязательному аудиту.</w:t>
      </w:r>
    </w:p>
    <w:p w:rsidR="001A72C9" w:rsidRPr="002856FD" w:rsidP="001A72C9">
      <w:pPr>
        <w:autoSpaceDE w:val="0"/>
        <w:autoSpaceDN w:val="0"/>
        <w:adjustRightInd w:val="0"/>
        <w:ind w:firstLine="709"/>
        <w:jc w:val="both"/>
      </w:pPr>
      <w:r w:rsidRPr="002856FD">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1A72C9" w:rsidRPr="002856FD" w:rsidP="001A72C9">
      <w:pPr>
        <w:autoSpaceDE w:val="0"/>
        <w:autoSpaceDN w:val="0"/>
        <w:adjustRightInd w:val="0"/>
        <w:ind w:firstLine="709"/>
        <w:jc w:val="both"/>
      </w:pPr>
      <w:r w:rsidRPr="002856FD">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r w:rsidRPr="002856FD">
        <w:t>.</w:t>
      </w:r>
    </w:p>
    <w:p w:rsidR="001A72C9" w:rsidRPr="002856FD" w:rsidP="001A72C9">
      <w:pPr>
        <w:autoSpaceDE w:val="0"/>
        <w:autoSpaceDN w:val="0"/>
        <w:adjustRightInd w:val="0"/>
        <w:ind w:firstLine="709"/>
        <w:jc w:val="both"/>
      </w:pPr>
      <w:r w:rsidRPr="002856FD">
        <w:t>В соответствии с ч. 3.1 ст.32 ФЗ № 7-ФЗ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w:t>
      </w:r>
      <w:r w:rsidRPr="002856FD">
        <w:t>,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1A72C9" w:rsidRPr="002856FD" w:rsidP="001A72C9">
      <w:pPr>
        <w:autoSpaceDE w:val="0"/>
        <w:autoSpaceDN w:val="0"/>
        <w:adjustRightInd w:val="0"/>
        <w:ind w:firstLine="709"/>
        <w:jc w:val="both"/>
      </w:pPr>
      <w:r w:rsidRPr="002856FD">
        <w:t xml:space="preserve">Из материалов дела следует, 31.05.2017 года сведения о создании РОО «КРФГ» были внесены в Единый государственный реестр юридических лиц.  </w:t>
      </w:r>
    </w:p>
    <w:p w:rsidR="001A72C9" w:rsidRPr="002856FD" w:rsidP="001A72C9">
      <w:pPr>
        <w:autoSpaceDE w:val="0"/>
        <w:autoSpaceDN w:val="0"/>
        <w:adjustRightInd w:val="0"/>
        <w:ind w:firstLine="709"/>
        <w:jc w:val="both"/>
      </w:pPr>
      <w:r w:rsidRPr="002856FD">
        <w:t xml:space="preserve">В соответствие с п. 2 </w:t>
      </w:r>
      <w:hyperlink r:id="rId9" w:history="1">
        <w:r w:rsidRPr="002856FD">
          <w:t>постановлени</w:t>
        </w:r>
      </w:hyperlink>
      <w:r w:rsidRPr="002856FD">
        <w:t>я</w:t>
      </w:r>
      <w:r w:rsidRPr="002856FD">
        <w:t xml:space="preserve"> Правительства Российской Федерации № 212 от 15.04.2006 года «О мерах по реализации отдельных положений Федеральных законов, регулирующих деятельность некоммерческих организаций», срок подачи сведений предусмотренных </w:t>
      </w:r>
      <w:hyperlink r:id="rId10" w:history="1">
        <w:r w:rsidRPr="002856FD">
          <w:t>абзацем восьмым части 1 статьи 29</w:t>
        </w:r>
      </w:hyperlink>
      <w:r w:rsidRPr="002856FD">
        <w:t xml:space="preserve"> Федерального закона № 82-ФЗ установлен не позднее 15 апреля, следующего за отчетным.</w:t>
      </w:r>
    </w:p>
    <w:p w:rsidR="001A72C9" w:rsidRPr="002856FD" w:rsidP="001A72C9">
      <w:pPr>
        <w:ind w:firstLine="709"/>
        <w:jc w:val="both"/>
        <w:rPr>
          <w:bCs/>
        </w:rPr>
      </w:pPr>
      <w:r w:rsidRPr="002856FD">
        <w:t>Мировым судьей</w:t>
      </w:r>
      <w:r w:rsidRPr="002856FD">
        <w:t xml:space="preserve"> установлено, что </w:t>
      </w:r>
      <w:r w:rsidRPr="002856FD">
        <w:t>16.08</w:t>
      </w:r>
      <w:r w:rsidRPr="002856FD">
        <w:t>.2019 г. начальником</w:t>
      </w:r>
      <w:r w:rsidRPr="002856FD">
        <w:rPr>
          <w:bCs/>
        </w:rPr>
        <w:t xml:space="preserve"> Управления Министерства юстиции по Республике Крым </w:t>
      </w:r>
      <w:r w:rsidRPr="002856FD">
        <w:rPr>
          <w:bCs/>
        </w:rPr>
        <w:t>Песенко</w:t>
      </w:r>
      <w:r w:rsidRPr="002856FD">
        <w:rPr>
          <w:bCs/>
        </w:rPr>
        <w:t xml:space="preserve"> В.Н. </w:t>
      </w:r>
      <w:r w:rsidRPr="002856FD">
        <w:t xml:space="preserve">вынесено предупреждение, которым </w:t>
      </w:r>
      <w:r w:rsidRPr="002856FD">
        <w:rPr>
          <w:bCs/>
        </w:rPr>
        <w:t xml:space="preserve">предписано </w:t>
      </w:r>
      <w:r w:rsidRPr="002856FD">
        <w:t xml:space="preserve">РОО «КРФГ» </w:t>
      </w:r>
      <w:r w:rsidRPr="002856FD">
        <w:rPr>
          <w:bCs/>
        </w:rPr>
        <w:t>предоставить отчеты</w:t>
      </w:r>
      <w:r w:rsidRPr="002856FD">
        <w:rPr>
          <w:bCs/>
        </w:rPr>
        <w:t xml:space="preserve"> за 201</w:t>
      </w:r>
      <w:r w:rsidRPr="002856FD">
        <w:rPr>
          <w:bCs/>
        </w:rPr>
        <w:t xml:space="preserve">8 год </w:t>
      </w:r>
      <w:r w:rsidRPr="002856FD">
        <w:rPr>
          <w:bCs/>
        </w:rPr>
        <w:t xml:space="preserve">в Управление Министерства юстиции по Республике Крым в срок до </w:t>
      </w:r>
      <w:r w:rsidRPr="002856FD">
        <w:rPr>
          <w:bCs/>
        </w:rPr>
        <w:t>30.09</w:t>
      </w:r>
      <w:r w:rsidRPr="002856FD">
        <w:rPr>
          <w:bCs/>
        </w:rPr>
        <w:t>.2019 г. (л.д.23-24).</w:t>
      </w:r>
    </w:p>
    <w:p w:rsidR="001A72C9" w:rsidRPr="002856FD" w:rsidP="001A72C9">
      <w:pPr>
        <w:pStyle w:val="1"/>
        <w:shd w:val="clear" w:color="auto" w:fill="auto"/>
        <w:spacing w:after="0" w:line="240" w:lineRule="auto"/>
        <w:ind w:firstLine="709"/>
        <w:rPr>
          <w:rFonts w:ascii="Times New Roman" w:hAnsi="Times New Roman" w:cs="Times New Roman"/>
          <w:sz w:val="24"/>
          <w:szCs w:val="24"/>
        </w:rPr>
      </w:pPr>
      <w:r w:rsidRPr="002856FD">
        <w:rPr>
          <w:rFonts w:ascii="Times New Roman" w:hAnsi="Times New Roman" w:cs="Times New Roman"/>
          <w:sz w:val="24"/>
          <w:szCs w:val="24"/>
        </w:rPr>
        <w:t xml:space="preserve">Согласно списку внутренних почтовых отправлений и отчету об отслеживании отправления с почтовым идентификатором </w:t>
      </w:r>
      <w:r w:rsidRPr="002856FD" w:rsidR="00E946D2">
        <w:rPr>
          <w:rFonts w:ascii="Times New Roman" w:hAnsi="Times New Roman" w:cs="Times New Roman"/>
          <w:sz w:val="24"/>
          <w:szCs w:val="24"/>
        </w:rPr>
        <w:t xml:space="preserve">29500038127922 </w:t>
      </w:r>
      <w:r w:rsidRPr="002856FD">
        <w:rPr>
          <w:rFonts w:ascii="Times New Roman" w:hAnsi="Times New Roman" w:cs="Times New Roman"/>
          <w:sz w:val="24"/>
          <w:szCs w:val="24"/>
        </w:rPr>
        <w:t xml:space="preserve">вышеуказанное предупреждение </w:t>
      </w:r>
      <w:r w:rsidRPr="002856FD" w:rsidR="00E946D2">
        <w:rPr>
          <w:rFonts w:ascii="Times New Roman" w:hAnsi="Times New Roman" w:cs="Times New Roman"/>
          <w:sz w:val="24"/>
          <w:szCs w:val="24"/>
        </w:rPr>
        <w:t xml:space="preserve">возвращено отправителю из-за истечения срока хранения </w:t>
      </w:r>
      <w:r w:rsidRPr="002856FD">
        <w:rPr>
          <w:rFonts w:ascii="Times New Roman" w:hAnsi="Times New Roman" w:cs="Times New Roman"/>
          <w:sz w:val="24"/>
          <w:szCs w:val="24"/>
        </w:rPr>
        <w:t>(</w:t>
      </w:r>
      <w:r w:rsidRPr="002856FD">
        <w:rPr>
          <w:rFonts w:ascii="Times New Roman" w:hAnsi="Times New Roman" w:cs="Times New Roman"/>
          <w:sz w:val="24"/>
          <w:szCs w:val="24"/>
        </w:rPr>
        <w:t>л</w:t>
      </w:r>
      <w:r w:rsidRPr="002856FD">
        <w:rPr>
          <w:rFonts w:ascii="Times New Roman" w:hAnsi="Times New Roman" w:cs="Times New Roman"/>
          <w:sz w:val="24"/>
          <w:szCs w:val="24"/>
        </w:rPr>
        <w:t>.д.</w:t>
      </w:r>
      <w:r w:rsidRPr="002856FD" w:rsidR="00E946D2">
        <w:rPr>
          <w:rFonts w:ascii="Times New Roman" w:hAnsi="Times New Roman" w:cs="Times New Roman"/>
          <w:sz w:val="24"/>
          <w:szCs w:val="24"/>
        </w:rPr>
        <w:t>37-40)</w:t>
      </w:r>
      <w:r w:rsidRPr="002856FD">
        <w:rPr>
          <w:rFonts w:ascii="Times New Roman" w:hAnsi="Times New Roman" w:cs="Times New Roman"/>
          <w:sz w:val="24"/>
          <w:szCs w:val="24"/>
        </w:rPr>
        <w:t>.</w:t>
      </w:r>
    </w:p>
    <w:p w:rsidR="001A72C9" w:rsidRPr="002856FD" w:rsidP="001A72C9">
      <w:pPr>
        <w:autoSpaceDE w:val="0"/>
        <w:autoSpaceDN w:val="0"/>
        <w:adjustRightInd w:val="0"/>
        <w:ind w:firstLine="709"/>
        <w:jc w:val="both"/>
      </w:pPr>
      <w:r w:rsidRPr="002856FD">
        <w:t xml:space="preserve">К </w:t>
      </w:r>
      <w:r w:rsidRPr="002856FD" w:rsidR="00FB6114">
        <w:t>30.09</w:t>
      </w:r>
      <w:r w:rsidRPr="002856FD">
        <w:t xml:space="preserve">.2019 г. РОО «КРФГ» </w:t>
      </w:r>
      <w:r w:rsidRPr="002856FD">
        <w:t xml:space="preserve">сведений, предусмотренных законодательством в </w:t>
      </w:r>
      <w:r w:rsidRPr="002856FD">
        <w:rPr>
          <w:bCs/>
        </w:rPr>
        <w:t xml:space="preserve">Управление Министерства юстиции по Республике Крым </w:t>
      </w:r>
      <w:r w:rsidRPr="002856FD">
        <w:t>не предоставило</w:t>
      </w:r>
      <w:r w:rsidRPr="002856FD">
        <w:t>.</w:t>
      </w:r>
    </w:p>
    <w:p w:rsidR="001A72C9" w:rsidRPr="002856FD" w:rsidP="001A72C9">
      <w:pPr>
        <w:autoSpaceDE w:val="0"/>
        <w:autoSpaceDN w:val="0"/>
        <w:adjustRightInd w:val="0"/>
        <w:ind w:firstLine="709"/>
        <w:jc w:val="both"/>
      </w:pPr>
      <w:r w:rsidRPr="002856FD">
        <w:t xml:space="preserve">Что касается содержащихся в предупреждении требований о представлении </w:t>
      </w:r>
      <w:r w:rsidR="002856FD">
        <w:t xml:space="preserve">              </w:t>
      </w:r>
      <w:r w:rsidRPr="002856FD">
        <w:t xml:space="preserve">РОО «КРФГ» </w:t>
      </w:r>
      <w:r w:rsidRPr="002856FD">
        <w:rPr>
          <w:bCs/>
        </w:rPr>
        <w:t>отчетов за 201</w:t>
      </w:r>
      <w:r w:rsidRPr="002856FD" w:rsidR="00F873BE">
        <w:rPr>
          <w:bCs/>
        </w:rPr>
        <w:t>8</w:t>
      </w:r>
      <w:r w:rsidRPr="002856FD">
        <w:rPr>
          <w:bCs/>
        </w:rPr>
        <w:t xml:space="preserve"> год</w:t>
      </w:r>
      <w:r w:rsidRPr="002856FD">
        <w:t xml:space="preserve">, то оно выдано в пределах полномочий </w:t>
      </w:r>
      <w:r w:rsidRPr="002856FD">
        <w:rPr>
          <w:bCs/>
        </w:rPr>
        <w:t>Управления Министерства юстиции по Республике Крым</w:t>
      </w:r>
      <w:r w:rsidRPr="002856FD">
        <w:t xml:space="preserve"> и является законным. </w:t>
      </w:r>
    </w:p>
    <w:p w:rsidR="001A72C9" w:rsidRPr="002856FD" w:rsidP="001A72C9">
      <w:pPr>
        <w:autoSpaceDE w:val="0"/>
        <w:autoSpaceDN w:val="0"/>
        <w:adjustRightInd w:val="0"/>
        <w:ind w:firstLine="709"/>
        <w:jc w:val="both"/>
      </w:pPr>
      <w:r w:rsidRPr="002856FD">
        <w:t>Доказательств устранения данных нарушений суду представлено не было.</w:t>
      </w:r>
    </w:p>
    <w:p w:rsidR="001A72C9" w:rsidRPr="002856FD" w:rsidP="001A72C9">
      <w:pPr>
        <w:autoSpaceDE w:val="0"/>
        <w:autoSpaceDN w:val="0"/>
        <w:adjustRightInd w:val="0"/>
        <w:ind w:firstLine="709"/>
        <w:jc w:val="both"/>
      </w:pPr>
      <w:r w:rsidRPr="002856FD">
        <w:t>Однако квалификацию совершенного РОО «КРФГ»</w:t>
      </w:r>
      <w:r w:rsidRPr="002856FD">
        <w:rPr>
          <w:bCs/>
        </w:rPr>
        <w:t xml:space="preserve"> </w:t>
      </w:r>
      <w:r w:rsidRPr="002856FD">
        <w:t xml:space="preserve">деяния в части невыполнения указанного требования нельзя признать правильной,  поскольку в силу </w:t>
      </w:r>
      <w:hyperlink r:id="rId11" w:history="1">
        <w:r w:rsidRPr="002856FD">
          <w:t>ч.1 ст.19.5</w:t>
        </w:r>
      </w:hyperlink>
      <w:r w:rsidRPr="002856FD">
        <w:t xml:space="preserve"> </w:t>
      </w:r>
      <w:r w:rsidRPr="002856FD">
        <w:t>КоАП</w:t>
      </w:r>
      <w:r w:rsidRPr="002856FD">
        <w:t xml:space="preserve"> РФ состав административного правонарушения образует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тогда как в предупреждении речь идет не об устранении нарушений законодательства, а о необходимости представления информации</w:t>
      </w:r>
      <w:r w:rsidRPr="002856FD">
        <w:t xml:space="preserve"> к определенному сроку.</w:t>
      </w:r>
    </w:p>
    <w:p w:rsidR="001A72C9" w:rsidRPr="002856FD" w:rsidP="001A72C9">
      <w:pPr>
        <w:autoSpaceDE w:val="0"/>
        <w:autoSpaceDN w:val="0"/>
        <w:adjustRightInd w:val="0"/>
        <w:ind w:firstLine="709"/>
        <w:jc w:val="both"/>
      </w:pPr>
      <w:r w:rsidRPr="002856FD">
        <w:t xml:space="preserve">Таким образом, невыполнение РОО «КРФГ» предупреждения не образует состав административного правонарушения, предусмотренного </w:t>
      </w:r>
      <w:hyperlink r:id="rId11" w:history="1">
        <w:r w:rsidRPr="002856FD">
          <w:t>ч</w:t>
        </w:r>
        <w:r w:rsidRPr="002856FD">
          <w:t>. 1 ст. 19.5</w:t>
        </w:r>
      </w:hyperlink>
      <w:r w:rsidRPr="002856FD">
        <w:t xml:space="preserve"> </w:t>
      </w:r>
      <w:r w:rsidRPr="002856FD">
        <w:t>КоАП</w:t>
      </w:r>
      <w:r w:rsidRPr="002856FD">
        <w:t xml:space="preserve"> РФ. </w:t>
      </w:r>
      <w:r w:rsidRPr="002856FD">
        <w:t>В данном случае в действиях РОО «КРФГ»</w:t>
      </w:r>
      <w:r w:rsidRPr="002856FD">
        <w:rPr>
          <w:bCs/>
        </w:rPr>
        <w:t xml:space="preserve"> </w:t>
      </w:r>
      <w:r w:rsidRPr="002856FD">
        <w:t xml:space="preserve">усматривается состав административного правонарушения, предусмотренного </w:t>
      </w:r>
      <w:hyperlink r:id="rId12" w:history="1">
        <w:r w:rsidRPr="002856FD">
          <w:t>ст. 19.7</w:t>
        </w:r>
      </w:hyperlink>
      <w:r w:rsidRPr="002856FD">
        <w:t xml:space="preserve"> </w:t>
      </w:r>
      <w:r w:rsidRPr="002856FD">
        <w:t>КоАП</w:t>
      </w:r>
      <w:r w:rsidRPr="002856FD">
        <w:t xml:space="preserve"> РФ, устанавливающей административную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w:t>
      </w:r>
      <w:r w:rsidRPr="002856FD">
        <w:t xml:space="preserve"> или в искаженном виде.</w:t>
      </w:r>
    </w:p>
    <w:p w:rsidR="001A72C9" w:rsidRPr="002856FD" w:rsidP="001A72C9">
      <w:pPr>
        <w:autoSpaceDE w:val="0"/>
        <w:autoSpaceDN w:val="0"/>
        <w:adjustRightInd w:val="0"/>
        <w:ind w:firstLine="709"/>
        <w:jc w:val="both"/>
      </w:pPr>
      <w:r w:rsidRPr="002856FD">
        <w:t xml:space="preserve">Согласно </w:t>
      </w:r>
      <w:hyperlink r:id="rId13" w:history="1">
        <w:r w:rsidRPr="002856FD">
          <w:t>п. 20</w:t>
        </w:r>
      </w:hyperlink>
      <w:r w:rsidRPr="002856FD">
        <w:t xml:space="preserve"> Постановления Пленума Верховного Суда РФ от 24 марта 2005 </w:t>
      </w:r>
      <w:r w:rsidR="002856FD">
        <w:t xml:space="preserve">          </w:t>
      </w:r>
      <w:r w:rsidRPr="002856FD">
        <w:t>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w:t>
      </w:r>
      <w:r w:rsidRPr="002856FD">
        <w:t xml:space="preserve">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1A72C9" w:rsidRPr="002856FD" w:rsidP="001A72C9">
      <w:pPr>
        <w:autoSpaceDE w:val="0"/>
        <w:autoSpaceDN w:val="0"/>
        <w:adjustRightInd w:val="0"/>
        <w:ind w:firstLine="709"/>
        <w:jc w:val="both"/>
      </w:pPr>
      <w:r w:rsidRPr="002856FD">
        <w:t>В таком же порядке может быть решен вопрос о переквалификации действий (бездействия) лица и на последующих стадиях производства по делу об административном правонарушении.</w:t>
      </w:r>
    </w:p>
    <w:p w:rsidR="001A72C9" w:rsidRPr="002856FD" w:rsidP="001A72C9">
      <w:pPr>
        <w:autoSpaceDE w:val="0"/>
        <w:autoSpaceDN w:val="0"/>
        <w:adjustRightInd w:val="0"/>
        <w:ind w:firstLine="709"/>
        <w:jc w:val="both"/>
      </w:pPr>
      <w:r w:rsidRPr="002856FD">
        <w:t xml:space="preserve">Составы административных правонарушений, предусмотренных </w:t>
      </w:r>
      <w:hyperlink r:id="rId11" w:history="1">
        <w:r w:rsidRPr="002856FD">
          <w:t>ч</w:t>
        </w:r>
        <w:r w:rsidRPr="002856FD">
          <w:t>. 1 ст.19.5</w:t>
        </w:r>
      </w:hyperlink>
      <w:r w:rsidRPr="002856FD">
        <w:t xml:space="preserve"> </w:t>
      </w:r>
      <w:r w:rsidRPr="002856FD">
        <w:t>КоАП</w:t>
      </w:r>
      <w:r w:rsidRPr="002856FD">
        <w:t xml:space="preserve"> РФ и </w:t>
      </w:r>
      <w:hyperlink r:id="rId12" w:history="1">
        <w:r w:rsidRPr="002856FD">
          <w:t>ст.19.7</w:t>
        </w:r>
      </w:hyperlink>
      <w:r w:rsidRPr="002856FD">
        <w:t xml:space="preserve"> </w:t>
      </w:r>
      <w:r w:rsidRPr="002856FD">
        <w:t>КоАП</w:t>
      </w:r>
      <w:r w:rsidRPr="002856FD">
        <w:t xml:space="preserve"> РФ, имеют единый родовой объект, санкция </w:t>
      </w:r>
      <w:hyperlink r:id="rId12" w:history="1">
        <w:r w:rsidRPr="002856FD">
          <w:t>ст. 19.7</w:t>
        </w:r>
      </w:hyperlink>
      <w:r w:rsidRPr="002856FD">
        <w:t xml:space="preserve"> предусматривает менее строгое наказание по сравнению с санкцией </w:t>
      </w:r>
      <w:hyperlink r:id="rId11" w:history="1">
        <w:r w:rsidRPr="002856FD">
          <w:t>ч.1 ст.19.5</w:t>
        </w:r>
      </w:hyperlink>
      <w:r w:rsidRPr="002856FD">
        <w:t xml:space="preserve"> </w:t>
      </w:r>
      <w:r w:rsidRPr="002856FD">
        <w:t>КоАП</w:t>
      </w:r>
      <w:r w:rsidRPr="002856FD">
        <w:t xml:space="preserve"> РФ, подведомственность рассмотрения данного дела в результате переквалификации совершенного РОО «КРФГ» деяния не изменяется.</w:t>
      </w:r>
    </w:p>
    <w:p w:rsidR="001A72C9" w:rsidRPr="002856FD" w:rsidP="001A72C9">
      <w:pPr>
        <w:autoSpaceDE w:val="0"/>
        <w:autoSpaceDN w:val="0"/>
        <w:adjustRightInd w:val="0"/>
        <w:ind w:firstLine="709"/>
        <w:jc w:val="both"/>
      </w:pPr>
      <w:r w:rsidRPr="002856FD">
        <w:t xml:space="preserve">Факт не представления РОО «КРФГ» </w:t>
      </w:r>
      <w:r w:rsidRPr="002856FD">
        <w:rPr>
          <w:bCs/>
        </w:rPr>
        <w:t>сведений</w:t>
      </w:r>
      <w:r w:rsidRPr="002856FD">
        <w:t xml:space="preserve"> в </w:t>
      </w:r>
      <w:r w:rsidRPr="002856FD">
        <w:rPr>
          <w:bCs/>
        </w:rPr>
        <w:t>Управление Министерства юстиции по Республике Крым</w:t>
      </w:r>
      <w:r w:rsidRPr="002856FD">
        <w:t xml:space="preserve">, подтверждается, кроме вышеуказанных доказательств, подтверждается: протоколом об административном правонарушении № 50/19 от 19.11.2019 г. (л.д.1-5);  копией приказа Управления </w:t>
      </w:r>
      <w:r w:rsidRPr="002856FD">
        <w:rPr>
          <w:bCs/>
        </w:rPr>
        <w:t xml:space="preserve">Министерства юстиции по Республике Крым от 25.04.2019 г. № 163 (л.д.6-7), копией служебной записки начальника отдела по делам некоммерческих организаций </w:t>
      </w:r>
      <w:r w:rsidRPr="002856FD">
        <w:t xml:space="preserve">Управления </w:t>
      </w:r>
      <w:r w:rsidRPr="002856FD">
        <w:rPr>
          <w:bCs/>
        </w:rPr>
        <w:t>Министерства юстиции по Республике Крым Е.Л.Шадриной (л</w:t>
      </w:r>
      <w:r w:rsidRPr="002856FD">
        <w:t xml:space="preserve">.д.8-9); </w:t>
      </w:r>
      <w:r w:rsidRPr="002856FD">
        <w:t xml:space="preserve">копией уведомления о составлении протокола об административном правонарушении от 16.10.2019 г. № 93-5934/19 (л.д.10-11), копией списка внутренних почтовых отправлений от 17.10.2019 г. (л.д. 12—18), копией отчета об отслеживании отправления с почтовым идентификатором 29500040444697 (л.д. 19), копией служебной записки </w:t>
      </w:r>
      <w:r w:rsidRPr="002856FD">
        <w:rPr>
          <w:bCs/>
        </w:rPr>
        <w:t xml:space="preserve">начальника отдела по делам некоммерческих организаций </w:t>
      </w:r>
      <w:r w:rsidRPr="002856FD">
        <w:t xml:space="preserve">Управления </w:t>
      </w:r>
      <w:r w:rsidRPr="002856FD">
        <w:rPr>
          <w:bCs/>
        </w:rPr>
        <w:t>Министерства юстиции по Республике Крым Е.Л.Шадриной (л</w:t>
      </w:r>
      <w:r w:rsidRPr="002856FD">
        <w:t>.д.20-22</w:t>
      </w:r>
      <w:r w:rsidRPr="002856FD">
        <w:t xml:space="preserve">), </w:t>
      </w:r>
      <w:r w:rsidRPr="002856FD">
        <w:t xml:space="preserve">копией предупреждения от 06.05.2019 г. № 93-2453/19 (л.д.23-24), копией служебной записки и.о. </w:t>
      </w:r>
      <w:r w:rsidRPr="002856FD">
        <w:rPr>
          <w:bCs/>
        </w:rPr>
        <w:t xml:space="preserve">начальника отдела по делам некоммерческих организаций </w:t>
      </w:r>
      <w:r w:rsidRPr="002856FD">
        <w:t xml:space="preserve">Управления </w:t>
      </w:r>
      <w:r w:rsidRPr="002856FD">
        <w:rPr>
          <w:bCs/>
        </w:rPr>
        <w:t>Министерства юстиции по Республике Крым И.Н.Коваль (л</w:t>
      </w:r>
      <w:r w:rsidRPr="002856FD">
        <w:t xml:space="preserve">.д.31-33), копией предупреждения от 16.08.2019 г. № 93-4766/19 (л.д.34-36), копией списка внутренних </w:t>
      </w:r>
      <w:r w:rsidRPr="002856FD">
        <w:t>почтовых отправлений (л.д.37-39), отчетом об отслеживании отправления с почтовым идентификатором 29500038127922 (л</w:t>
      </w:r>
      <w:r w:rsidRPr="002856FD">
        <w:t>.д.40-41), копией сопроводительного письма от 19.11.2019 г. № 93-6655/19 (л.д.42), копией списка внутренних почтовых отправлений от 21.11.2019 г. (л.д.43-44), выпиской из Единого государственного реестра юридических лиц от 19.11.2019 г. № ЮЭ9965-19-115178281 (л.д.45-50).</w:t>
      </w:r>
    </w:p>
    <w:p w:rsidR="001A72C9" w:rsidRPr="002856FD" w:rsidP="001A72C9">
      <w:pPr>
        <w:ind w:firstLine="709"/>
        <w:jc w:val="both"/>
      </w:pPr>
      <w:r w:rsidRPr="002856FD">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1A72C9" w:rsidRPr="002856FD" w:rsidP="001A72C9">
      <w:pPr>
        <w:autoSpaceDE w:val="0"/>
        <w:autoSpaceDN w:val="0"/>
        <w:adjustRightInd w:val="0"/>
        <w:ind w:firstLine="709"/>
        <w:jc w:val="both"/>
        <w:rPr>
          <w:shd w:val="clear" w:color="auto" w:fill="FFFFFF"/>
        </w:rPr>
      </w:pPr>
      <w:r w:rsidRPr="002856FD">
        <w:t>При таких обстоятельствах, м</w:t>
      </w:r>
      <w:r w:rsidRPr="002856FD">
        <w:rPr>
          <w:shd w:val="clear" w:color="auto" w:fill="FFFFFF"/>
        </w:rPr>
        <w:t xml:space="preserve">ировой судья при рассмотрении дела приходит к выводу о  наличии в действиях </w:t>
      </w:r>
      <w:r w:rsidRPr="002856FD" w:rsidR="00A41BAE">
        <w:t>РОО «КРФГ</w:t>
      </w:r>
      <w:r w:rsidRPr="002856FD">
        <w:t xml:space="preserve">» </w:t>
      </w:r>
      <w:r w:rsidRPr="002856FD">
        <w:rPr>
          <w:shd w:val="clear" w:color="auto" w:fill="FFFFFF"/>
        </w:rPr>
        <w:t>состава административного правонарушения, предусмотренного ст.</w:t>
      </w:r>
      <w:hyperlink r:id="rId14" w:tgtFrame="_blank" w:tooltip="КОАП &gt;  Раздел II. Особенная часть &gt; Глава 19. Административные правонарушения против порядка управления &gt; Статья 19.7. Непредставление сведений (информации)" w:history="1">
        <w:r w:rsidRPr="002856FD">
          <w:rPr>
            <w:rStyle w:val="Hyperlink"/>
            <w:bdr w:val="none" w:sz="0" w:space="0" w:color="auto" w:frame="1"/>
          </w:rPr>
          <w:t xml:space="preserve">19.7 </w:t>
        </w:r>
        <w:r w:rsidRPr="002856FD">
          <w:rPr>
            <w:rStyle w:val="Hyperlink"/>
            <w:bdr w:val="none" w:sz="0" w:space="0" w:color="auto" w:frame="1"/>
          </w:rPr>
          <w:t>КоАП</w:t>
        </w:r>
      </w:hyperlink>
      <w:r w:rsidRPr="002856FD">
        <w:rPr>
          <w:shd w:val="clear" w:color="auto" w:fill="FFFFFF"/>
        </w:rPr>
        <w:t> РФ, а также о возможности переквалификации действий (бездействий) лица, привлекаемого к административной ответственности. </w:t>
      </w:r>
    </w:p>
    <w:p w:rsidR="001A72C9" w:rsidRPr="002856FD" w:rsidP="001A72C9">
      <w:pPr>
        <w:ind w:firstLine="709"/>
        <w:jc w:val="both"/>
        <w:rPr>
          <w:color w:val="000000"/>
          <w:shd w:val="clear" w:color="auto" w:fill="FFFFFF"/>
        </w:rPr>
      </w:pPr>
      <w:r w:rsidRPr="002856FD">
        <w:rPr>
          <w:color w:val="000000"/>
          <w:shd w:val="clear" w:color="auto" w:fill="FFFFFF"/>
        </w:rPr>
        <w:t xml:space="preserve">В силу </w:t>
      </w:r>
      <w:r w:rsidRPr="002856FD">
        <w:rPr>
          <w:color w:val="000000"/>
          <w:shd w:val="clear" w:color="auto" w:fill="FFFFFF"/>
        </w:rPr>
        <w:t>ч</w:t>
      </w:r>
      <w:r w:rsidRPr="002856FD">
        <w:rPr>
          <w:color w:val="000000"/>
          <w:shd w:val="clear" w:color="auto" w:fill="FFFFFF"/>
        </w:rPr>
        <w:t xml:space="preserve">.1 </w:t>
      </w:r>
      <w:r w:rsidRPr="002856FD">
        <w:rPr>
          <w:shd w:val="clear" w:color="auto" w:fill="FFFFFF"/>
        </w:rPr>
        <w:t>ст. </w:t>
      </w:r>
      <w:hyperlink r:id="rId15" w:tgtFrame="_blank" w:tooltip="КОАП &gt;  Раздел I. Общие положения &gt; Глава 4. Назначение административного наказания &gt; Статья 4.5. Давность привлечения к административной ответственности" w:history="1">
        <w:r w:rsidRPr="002856FD">
          <w:rPr>
            <w:rStyle w:val="Hyperlink"/>
            <w:bdr w:val="none" w:sz="0" w:space="0" w:color="auto" w:frame="1"/>
          </w:rPr>
          <w:t>4.5 </w:t>
        </w:r>
        <w:r w:rsidRPr="002856FD">
          <w:rPr>
            <w:rStyle w:val="snippetequal"/>
            <w:bCs/>
            <w:bdr w:val="none" w:sz="0" w:space="0" w:color="auto" w:frame="1"/>
          </w:rPr>
          <w:t>КоАП</w:t>
        </w:r>
        <w:r w:rsidRPr="002856FD">
          <w:rPr>
            <w:rStyle w:val="snippetequal"/>
            <w:bCs/>
            <w:bdr w:val="none" w:sz="0" w:space="0" w:color="auto" w:frame="1"/>
          </w:rPr>
          <w:t> </w:t>
        </w:r>
      </w:hyperlink>
      <w:r w:rsidRPr="002856FD">
        <w:rPr>
          <w:shd w:val="clear" w:color="auto" w:fill="FFFFFF"/>
        </w:rPr>
        <w:t>РФ </w:t>
      </w:r>
      <w:r w:rsidRPr="002856FD">
        <w:rPr>
          <w:rStyle w:val="snippetequal"/>
          <w:bCs/>
          <w:bdr w:val="none" w:sz="0" w:space="0" w:color="auto" w:frame="1"/>
        </w:rPr>
        <w:t>срок </w:t>
      </w:r>
      <w:r w:rsidRPr="002856FD">
        <w:rPr>
          <w:color w:val="000000"/>
          <w:shd w:val="clear" w:color="auto" w:fill="FFFFFF"/>
        </w:rPr>
        <w:t xml:space="preserve">давности привлечения к административной ответственности за совершение административного правонарушения, предусмотренного  ст.19.7 </w:t>
      </w:r>
      <w:r w:rsidRPr="002856FD">
        <w:rPr>
          <w:color w:val="000000"/>
          <w:shd w:val="clear" w:color="auto" w:fill="FFFFFF"/>
        </w:rPr>
        <w:t>КоАП</w:t>
      </w:r>
      <w:r w:rsidRPr="002856FD">
        <w:rPr>
          <w:color w:val="000000"/>
          <w:shd w:val="clear" w:color="auto" w:fill="FFFFFF"/>
        </w:rPr>
        <w:t xml:space="preserve"> РФ составляет три месяца.</w:t>
      </w:r>
    </w:p>
    <w:p w:rsidR="001A72C9" w:rsidRPr="002856FD" w:rsidP="001A72C9">
      <w:pPr>
        <w:ind w:firstLine="709"/>
        <w:jc w:val="both"/>
        <w:rPr>
          <w:color w:val="000000"/>
          <w:shd w:val="clear" w:color="auto" w:fill="FFFFFF"/>
        </w:rPr>
      </w:pPr>
      <w:r w:rsidRPr="002856FD">
        <w:rPr>
          <w:color w:val="000000"/>
          <w:shd w:val="clear" w:color="auto" w:fill="FFFFFF"/>
        </w:rPr>
        <w:t>Исходя из правовой позиции, выраженной в п. 14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w:t>
      </w:r>
      <w:r w:rsidRPr="002856FD">
        <w:rPr>
          <w:rStyle w:val="snippetequal"/>
          <w:bCs/>
          <w:color w:val="333333"/>
          <w:bdr w:val="none" w:sz="0" w:space="0" w:color="auto" w:frame="1"/>
        </w:rPr>
        <w:t xml:space="preserve">срок </w:t>
      </w:r>
      <w:r w:rsidRPr="002856FD">
        <w:rPr>
          <w:color w:val="000000"/>
          <w:shd w:val="clear" w:color="auto" w:fill="FFFFFF"/>
        </w:rPr>
        <w:t>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w:t>
      </w:r>
      <w:r w:rsidRPr="002856FD">
        <w:rPr>
          <w:rStyle w:val="snippetequal"/>
          <w:bCs/>
          <w:color w:val="333333"/>
          <w:bdr w:val="none" w:sz="0" w:space="0" w:color="auto" w:frame="1"/>
        </w:rPr>
        <w:t>сроку</w:t>
      </w:r>
      <w:r w:rsidRPr="002856FD">
        <w:rPr>
          <w:color w:val="000000"/>
          <w:shd w:val="clear" w:color="auto" w:fill="FFFFFF"/>
        </w:rPr>
        <w:t>, начинает течь с момента наступления указанного </w:t>
      </w:r>
      <w:r w:rsidRPr="002856FD">
        <w:rPr>
          <w:rStyle w:val="snippetequal"/>
          <w:bCs/>
          <w:color w:val="333333"/>
          <w:bdr w:val="none" w:sz="0" w:space="0" w:color="auto" w:frame="1"/>
        </w:rPr>
        <w:t>срока</w:t>
      </w:r>
      <w:r w:rsidRPr="002856FD">
        <w:rPr>
          <w:color w:val="000000"/>
          <w:shd w:val="clear" w:color="auto" w:fill="FFFFFF"/>
        </w:rPr>
        <w:t>.</w:t>
      </w:r>
    </w:p>
    <w:p w:rsidR="001A72C9" w:rsidRPr="002856FD" w:rsidP="001A72C9">
      <w:pPr>
        <w:ind w:firstLine="709"/>
        <w:jc w:val="both"/>
        <w:rPr>
          <w:color w:val="000000"/>
        </w:rPr>
      </w:pPr>
      <w:r w:rsidRPr="002856FD">
        <w:rPr>
          <w:bCs/>
        </w:rPr>
        <w:t xml:space="preserve">Соответственно, срок давности привлечения </w:t>
      </w:r>
      <w:r w:rsidRPr="002856FD">
        <w:t xml:space="preserve">РОО «КРФГ» </w:t>
      </w:r>
      <w:r w:rsidRPr="002856FD">
        <w:rPr>
          <w:bCs/>
        </w:rPr>
        <w:t xml:space="preserve">к </w:t>
      </w:r>
      <w:r w:rsidRPr="002856FD">
        <w:rPr>
          <w:color w:val="000000"/>
        </w:rPr>
        <w:t xml:space="preserve">административной ответственности за неисполнение предупреждения не истек. </w:t>
      </w:r>
    </w:p>
    <w:p w:rsidR="001A72C9" w:rsidRPr="002856FD" w:rsidP="001A72C9">
      <w:pPr>
        <w:ind w:firstLine="709"/>
        <w:jc w:val="both"/>
      </w:pPr>
      <w:r w:rsidRPr="002856FD">
        <w:t>Обстоятельства, смягчающие и</w:t>
      </w:r>
      <w:r w:rsidRPr="002856FD">
        <w:rPr>
          <w:bCs/>
        </w:rPr>
        <w:t xml:space="preserve"> отягчающие административную ответственность</w:t>
      </w:r>
      <w:r w:rsidRPr="002856FD">
        <w:t xml:space="preserve"> </w:t>
      </w:r>
      <w:r w:rsidRPr="002856FD">
        <w:rPr>
          <w:bCs/>
        </w:rPr>
        <w:t xml:space="preserve">юридического лица </w:t>
      </w:r>
      <w:r w:rsidRPr="002856FD">
        <w:t>РОО «КРФГ»</w:t>
      </w:r>
      <w:r w:rsidRPr="002856FD">
        <w:rPr>
          <w:bCs/>
        </w:rPr>
        <w:t>, судом не установлены.</w:t>
      </w:r>
    </w:p>
    <w:p w:rsidR="001A72C9" w:rsidRPr="002856FD" w:rsidP="001A72C9">
      <w:pPr>
        <w:autoSpaceDE w:val="0"/>
        <w:autoSpaceDN w:val="0"/>
        <w:adjustRightInd w:val="0"/>
        <w:ind w:firstLine="709"/>
        <w:jc w:val="both"/>
      </w:pPr>
      <w:r w:rsidRPr="002856FD">
        <w:t xml:space="preserve">Поскольку санкция </w:t>
      </w:r>
      <w:hyperlink r:id="rId16" w:history="1">
        <w:r w:rsidRPr="002856FD">
          <w:t>ст. 19.7</w:t>
        </w:r>
      </w:hyperlink>
      <w:r w:rsidRPr="002856FD">
        <w:t xml:space="preserve"> </w:t>
      </w:r>
      <w:r w:rsidRPr="002856FD">
        <w:t>КоАП</w:t>
      </w:r>
      <w:r w:rsidRPr="002856FD">
        <w:t xml:space="preserve"> РФ предусматривает менее строгое наказание для юридических лиц в виде административного штрафа в размере от трех тысяч до пяти тысяч рублей </w:t>
      </w:r>
      <w:r w:rsidRPr="002856FD">
        <w:t>и</w:t>
      </w:r>
      <w:r w:rsidRPr="002856FD">
        <w:t xml:space="preserve"> принимая во внимание отсутствие обстоятельств, смягчающих и отягчающих административную ответственность, при переквалификации действий РОО «КРФГ» с </w:t>
      </w:r>
      <w:hyperlink r:id="rId17" w:history="1">
        <w:r w:rsidRPr="002856FD">
          <w:t>ч.1 ст.19.5</w:t>
        </w:r>
      </w:hyperlink>
      <w:r w:rsidRPr="002856FD">
        <w:t xml:space="preserve">  </w:t>
      </w:r>
      <w:r w:rsidRPr="002856FD">
        <w:t>КоАП</w:t>
      </w:r>
      <w:r w:rsidRPr="002856FD">
        <w:t xml:space="preserve"> РФ на</w:t>
      </w:r>
      <w:r w:rsidRPr="002856FD" w:rsidR="00E05457">
        <w:t xml:space="preserve"> </w:t>
      </w:r>
      <w:hyperlink r:id="rId16" w:history="1">
        <w:r w:rsidRPr="002856FD">
          <w:t>ст. 19.7</w:t>
        </w:r>
      </w:hyperlink>
      <w:r w:rsidRPr="002856FD">
        <w:t xml:space="preserve"> </w:t>
      </w:r>
      <w:r w:rsidRPr="002856FD">
        <w:t>КоАП</w:t>
      </w:r>
      <w:r w:rsidRPr="002856FD">
        <w:t xml:space="preserve"> РФ полагаю возможным назначить ему административное наказание, </w:t>
      </w:r>
      <w:r w:rsidRPr="002856FD">
        <w:t>предусмотренное</w:t>
      </w:r>
      <w:r w:rsidRPr="002856FD">
        <w:t xml:space="preserve"> санкцией </w:t>
      </w:r>
      <w:hyperlink r:id="rId16" w:history="1">
        <w:r w:rsidRPr="002856FD">
          <w:t>ст.19.7</w:t>
        </w:r>
      </w:hyperlink>
      <w:r w:rsidRPr="002856FD">
        <w:t xml:space="preserve"> </w:t>
      </w:r>
      <w:r w:rsidRPr="002856FD">
        <w:t>КоАП</w:t>
      </w:r>
      <w:r w:rsidRPr="002856FD">
        <w:t xml:space="preserve"> РФ - в виде административного штрафа в размере 3000,00 рублей.</w:t>
      </w:r>
    </w:p>
    <w:p w:rsidR="001A72C9" w:rsidRPr="002856FD" w:rsidP="001A72C9">
      <w:pPr>
        <w:ind w:firstLine="709"/>
        <w:jc w:val="both"/>
      </w:pPr>
      <w:r w:rsidRPr="002856FD">
        <w:t xml:space="preserve">На основании </w:t>
      </w:r>
      <w:r w:rsidRPr="002856FD">
        <w:t>изложенного</w:t>
      </w:r>
      <w:r w:rsidRPr="002856FD">
        <w:t xml:space="preserve">, руководствуясь ст. ст. 4.2, 4.3,  ст. 19.7, 23.1, 26.2, 29.7, 29.9 - 29.11 </w:t>
      </w:r>
      <w:r w:rsidRPr="002856FD">
        <w:t>КоАП</w:t>
      </w:r>
      <w:r w:rsidRPr="002856FD">
        <w:t xml:space="preserve"> РФ, мировой судья- </w:t>
      </w:r>
    </w:p>
    <w:p w:rsidR="001A72C9" w:rsidRPr="002856FD" w:rsidP="001A72C9">
      <w:pPr>
        <w:ind w:firstLine="709"/>
        <w:jc w:val="both"/>
      </w:pPr>
    </w:p>
    <w:p w:rsidR="001A72C9" w:rsidRPr="002856FD" w:rsidP="001A72C9">
      <w:pPr>
        <w:pStyle w:val="1"/>
        <w:spacing w:after="0" w:line="240" w:lineRule="auto"/>
        <w:ind w:firstLine="709"/>
        <w:jc w:val="center"/>
        <w:rPr>
          <w:rFonts w:ascii="Times New Roman" w:hAnsi="Times New Roman" w:cs="Times New Roman"/>
          <w:sz w:val="24"/>
          <w:szCs w:val="24"/>
        </w:rPr>
      </w:pPr>
      <w:r w:rsidRPr="002856FD">
        <w:rPr>
          <w:rFonts w:ascii="Times New Roman" w:hAnsi="Times New Roman" w:cs="Times New Roman"/>
          <w:sz w:val="24"/>
          <w:szCs w:val="24"/>
        </w:rPr>
        <w:t>П</w:t>
      </w:r>
      <w:r w:rsidRPr="002856FD">
        <w:rPr>
          <w:rFonts w:ascii="Times New Roman" w:hAnsi="Times New Roman" w:cs="Times New Roman"/>
          <w:sz w:val="24"/>
          <w:szCs w:val="24"/>
        </w:rPr>
        <w:t xml:space="preserve"> О С Т А Н О В И Л:</w:t>
      </w:r>
    </w:p>
    <w:p w:rsidR="001A72C9" w:rsidRPr="002856FD" w:rsidP="001A72C9">
      <w:pPr>
        <w:pStyle w:val="1"/>
        <w:spacing w:after="0" w:line="240" w:lineRule="auto"/>
        <w:ind w:firstLine="709"/>
        <w:jc w:val="center"/>
        <w:rPr>
          <w:rFonts w:ascii="Times New Roman" w:hAnsi="Times New Roman" w:cs="Times New Roman"/>
          <w:sz w:val="24"/>
          <w:szCs w:val="24"/>
        </w:rPr>
      </w:pPr>
    </w:p>
    <w:p w:rsidR="001A72C9" w:rsidRPr="002856FD" w:rsidP="001A72C9">
      <w:pPr>
        <w:pStyle w:val="1"/>
        <w:spacing w:after="0" w:line="240" w:lineRule="auto"/>
        <w:ind w:firstLine="709"/>
        <w:rPr>
          <w:rFonts w:ascii="Times New Roman" w:hAnsi="Times New Roman" w:cs="Times New Roman"/>
          <w:sz w:val="24"/>
          <w:szCs w:val="24"/>
        </w:rPr>
      </w:pPr>
      <w:r w:rsidRPr="002856FD">
        <w:rPr>
          <w:rFonts w:ascii="Times New Roman" w:hAnsi="Times New Roman" w:cs="Times New Roman"/>
          <w:sz w:val="24"/>
          <w:szCs w:val="24"/>
        </w:rPr>
        <w:t>Признать юридическое лицо – Региональную общественную организацию «Крымская республиканская федерация гандбола», ОГРН 1179102014167, ИНН/КПП 9102229798/910201001, дата регистрации в Едином государственном реестре юридических лиц – 31.05.2017 г.,</w:t>
      </w:r>
      <w:r w:rsidRPr="002856FD">
        <w:rPr>
          <w:rFonts w:ascii="Times New Roman" w:hAnsi="Times New Roman" w:cs="Times New Roman"/>
          <w:sz w:val="24"/>
          <w:szCs w:val="24"/>
          <w:lang w:val="uk-UA"/>
        </w:rPr>
        <w:t xml:space="preserve"> </w:t>
      </w:r>
      <w:r w:rsidRPr="002856FD">
        <w:rPr>
          <w:rFonts w:ascii="Times New Roman" w:hAnsi="Times New Roman" w:cs="Times New Roman"/>
          <w:sz w:val="24"/>
          <w:szCs w:val="24"/>
          <w:lang w:val="uk-UA"/>
        </w:rPr>
        <w:t>виновн</w:t>
      </w:r>
      <w:r w:rsidR="0073436A">
        <w:rPr>
          <w:rFonts w:ascii="Times New Roman" w:hAnsi="Times New Roman" w:cs="Times New Roman"/>
          <w:sz w:val="24"/>
          <w:szCs w:val="24"/>
          <w:lang w:val="uk-UA"/>
        </w:rPr>
        <w:t>ым</w:t>
      </w:r>
      <w:r w:rsidRPr="002856FD">
        <w:rPr>
          <w:rFonts w:ascii="Times New Roman" w:hAnsi="Times New Roman" w:cs="Times New Roman"/>
          <w:sz w:val="24"/>
          <w:szCs w:val="24"/>
          <w:lang w:val="uk-UA"/>
        </w:rPr>
        <w:t xml:space="preserve"> </w:t>
      </w:r>
      <w:r w:rsidRPr="002856FD">
        <w:rPr>
          <w:rFonts w:ascii="Times New Roman" w:hAnsi="Times New Roman" w:cs="Times New Roman"/>
          <w:bCs/>
          <w:sz w:val="24"/>
          <w:szCs w:val="24"/>
        </w:rPr>
        <w:t>в совершении административного правонарушения, предусмотренного ст.</w:t>
      </w:r>
      <w:r w:rsidR="0073436A">
        <w:rPr>
          <w:rFonts w:ascii="Times New Roman" w:hAnsi="Times New Roman" w:cs="Times New Roman"/>
          <w:bCs/>
          <w:sz w:val="24"/>
          <w:szCs w:val="24"/>
        </w:rPr>
        <w:t xml:space="preserve"> </w:t>
      </w:r>
      <w:r w:rsidRPr="002856FD">
        <w:rPr>
          <w:rFonts w:ascii="Times New Roman" w:hAnsi="Times New Roman" w:cs="Times New Roman"/>
          <w:bCs/>
          <w:sz w:val="24"/>
          <w:szCs w:val="24"/>
        </w:rPr>
        <w:t xml:space="preserve">19.7 </w:t>
      </w:r>
      <w:r w:rsidRPr="002856FD">
        <w:rPr>
          <w:rFonts w:ascii="Times New Roman" w:hAnsi="Times New Roman" w:cs="Times New Roman"/>
          <w:sz w:val="24"/>
          <w:szCs w:val="24"/>
        </w:rPr>
        <w:t xml:space="preserve">Кодекса Российской Федерации об административных правонарушениях </w:t>
      </w:r>
      <w:r w:rsidRPr="002856FD">
        <w:rPr>
          <w:rFonts w:ascii="Times New Roman" w:hAnsi="Times New Roman" w:cs="Times New Roman"/>
          <w:bCs/>
          <w:sz w:val="24"/>
          <w:szCs w:val="24"/>
        </w:rPr>
        <w:t>и назначить е</w:t>
      </w:r>
      <w:r w:rsidR="0073436A">
        <w:rPr>
          <w:rFonts w:ascii="Times New Roman" w:hAnsi="Times New Roman" w:cs="Times New Roman"/>
          <w:bCs/>
          <w:sz w:val="24"/>
          <w:szCs w:val="24"/>
        </w:rPr>
        <w:t>му</w:t>
      </w:r>
      <w:r w:rsidRPr="002856FD">
        <w:rPr>
          <w:rFonts w:ascii="Times New Roman" w:hAnsi="Times New Roman" w:cs="Times New Roman"/>
          <w:bCs/>
          <w:sz w:val="24"/>
          <w:szCs w:val="24"/>
        </w:rPr>
        <w:t xml:space="preserve"> административное наказание </w:t>
      </w:r>
      <w:r w:rsidRPr="002856FD">
        <w:rPr>
          <w:rFonts w:ascii="Times New Roman" w:hAnsi="Times New Roman" w:cs="Times New Roman"/>
          <w:color w:val="000000"/>
          <w:sz w:val="24"/>
          <w:szCs w:val="24"/>
          <w:shd w:val="clear" w:color="auto" w:fill="FFFFFF"/>
        </w:rPr>
        <w:t xml:space="preserve">в виде </w:t>
      </w:r>
      <w:r w:rsidRPr="002856FD">
        <w:rPr>
          <w:rFonts w:ascii="Times New Roman" w:hAnsi="Times New Roman" w:cs="Times New Roman"/>
          <w:sz w:val="24"/>
          <w:szCs w:val="24"/>
          <w:shd w:val="clear" w:color="auto" w:fill="FFFFFF"/>
        </w:rPr>
        <w:t>а</w:t>
      </w:r>
      <w:r w:rsidRPr="002856FD">
        <w:rPr>
          <w:rFonts w:ascii="Times New Roman" w:hAnsi="Times New Roman" w:cs="Times New Roman"/>
          <w:sz w:val="24"/>
          <w:szCs w:val="24"/>
        </w:rPr>
        <w:t>дминистративного штрафа в размере 3 000,00 (трех тысяч) рублей.</w:t>
      </w:r>
    </w:p>
    <w:p w:rsidR="001A72C9" w:rsidRPr="002856FD" w:rsidP="001A72C9">
      <w:pPr>
        <w:tabs>
          <w:tab w:val="left" w:pos="2408"/>
        </w:tabs>
        <w:ind w:firstLine="709"/>
        <w:jc w:val="both"/>
      </w:pPr>
      <w:r w:rsidRPr="002856FD">
        <w:t xml:space="preserve">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2856FD">
        <w:t>по</w:t>
      </w:r>
      <w:r w:rsidRPr="002856FD">
        <w:t xml:space="preserve"> </w:t>
      </w:r>
      <w:r w:rsidRPr="002856FD">
        <w:t>следующим</w:t>
      </w:r>
      <w:r w:rsidRPr="002856FD">
        <w:t xml:space="preserve"> реквизитам: УФК по Республике Крым (Управление Минюста России по Республике Крым, </w:t>
      </w:r>
      <w:r w:rsidRPr="002856FD">
        <w:t>л</w:t>
      </w:r>
      <w:r w:rsidRPr="002856FD">
        <w:t>/с 04751</w:t>
      </w:r>
      <w:r w:rsidRPr="002856FD">
        <w:rPr>
          <w:lang w:val="en-US"/>
        </w:rPr>
        <w:t>F</w:t>
      </w:r>
      <w:r w:rsidRPr="002856FD">
        <w:t xml:space="preserve">92470) в отделении Республика Крым, </w:t>
      </w:r>
      <w:r w:rsidRPr="002856FD">
        <w:rPr>
          <w:rFonts w:eastAsia="Calibri"/>
          <w:lang w:eastAsia="en-US"/>
        </w:rPr>
        <w:t xml:space="preserve">КПП 910201001, ИНН 9102245380, ОКТМО </w:t>
      </w:r>
      <w:r w:rsidRPr="002856FD">
        <w:rPr>
          <w:rFonts w:eastAsia="Calibri"/>
          <w:lang w:eastAsia="en-US"/>
        </w:rPr>
        <w:t xml:space="preserve">35701000, счет </w:t>
      </w:r>
      <w:r w:rsidRPr="002856FD" w:rsidR="00E05457">
        <w:rPr>
          <w:rFonts w:eastAsia="Calibri"/>
          <w:lang w:eastAsia="en-US"/>
        </w:rPr>
        <w:t xml:space="preserve"> </w:t>
      </w:r>
      <w:r w:rsidRPr="002856FD">
        <w:rPr>
          <w:rFonts w:eastAsia="Calibri"/>
          <w:lang w:eastAsia="en-US"/>
        </w:rPr>
        <w:t>№ 40101810335100010001, БИК 043510001, КБК 318 1 16 90040 04 6000 140, УИН: 0, штраф за не предоставление сведений некоммерческими организациями.</w:t>
      </w:r>
    </w:p>
    <w:p w:rsidR="001A72C9" w:rsidRPr="002856FD" w:rsidP="001A72C9">
      <w:pPr>
        <w:widowControl w:val="0"/>
        <w:shd w:val="clear" w:color="auto" w:fill="FFFFFF"/>
        <w:ind w:firstLine="709"/>
        <w:jc w:val="both"/>
      </w:pPr>
      <w:r w:rsidRPr="002856FD">
        <w:t xml:space="preserve">Административный штраф в размере 3 000,00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этом, в указанный срок сведения об уплате настоящего штрафа необходимо сообщить суду, направив квитанцию, в судебный участок № 10 по адресу: 295000, город Симферополь, </w:t>
      </w:r>
      <w:r w:rsidRPr="002856FD" w:rsidR="00E05457">
        <w:t xml:space="preserve"> </w:t>
      </w:r>
      <w:r w:rsidRPr="002856FD">
        <w:t xml:space="preserve">ул. </w:t>
      </w:r>
      <w:r w:rsidRPr="002856FD">
        <w:t>Киевская</w:t>
      </w:r>
      <w:r w:rsidRPr="002856FD">
        <w:t>, 55/2.</w:t>
      </w:r>
    </w:p>
    <w:p w:rsidR="001A72C9" w:rsidRPr="002856FD" w:rsidP="001A72C9">
      <w:pPr>
        <w:widowControl w:val="0"/>
        <w:shd w:val="clear" w:color="auto" w:fill="FFFFFF"/>
        <w:ind w:firstLine="709"/>
        <w:jc w:val="both"/>
      </w:pPr>
      <w:r w:rsidRPr="002856FD">
        <w:t xml:space="preserve">В случае неуплаты в шестидесятидневный срок со дня вступления постановления в законную силу, при отсутствии оснований, предусмотренных ст. 31.5 ч.1 и ч.2 </w:t>
      </w:r>
      <w:r w:rsidRPr="002856FD">
        <w:t>КоАП</w:t>
      </w:r>
      <w:r w:rsidRPr="002856FD">
        <w:t xml:space="preserve"> РФ, штраф подлежит принудительному взысканию в соответствии с действующим законодательством Российской Федерации.</w:t>
      </w:r>
    </w:p>
    <w:p w:rsidR="001A72C9" w:rsidRPr="002856FD" w:rsidP="001A72C9">
      <w:pPr>
        <w:widowControl w:val="0"/>
        <w:shd w:val="clear" w:color="auto" w:fill="FFFFFF"/>
        <w:ind w:firstLine="709"/>
        <w:jc w:val="both"/>
      </w:pPr>
      <w:r w:rsidRPr="002856FD">
        <w:t xml:space="preserve">Кроме того, неуплата административного штрафа в срок, предусмотренный </w:t>
      </w:r>
      <w:r w:rsidRPr="002856FD">
        <w:t>КоАП</w:t>
      </w:r>
      <w:r w:rsidRPr="002856FD">
        <w:t xml:space="preserve"> РФ, в соответствии с ч. 1 ст. 20.25 </w:t>
      </w:r>
      <w:r w:rsidRPr="002856FD">
        <w:t>КоАП</w:t>
      </w:r>
      <w:r w:rsidRPr="002856FD">
        <w:t xml:space="preserve"> РФ может повлечь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1A72C9" w:rsidRPr="002856FD" w:rsidP="001A72C9">
      <w:pPr>
        <w:widowControl w:val="0"/>
        <w:shd w:val="clear" w:color="auto" w:fill="FFFFFF"/>
        <w:ind w:firstLine="709"/>
        <w:jc w:val="both"/>
      </w:pPr>
      <w:r w:rsidRPr="002856FD">
        <w:t xml:space="preserve">Постановление может быть обжаловано в Киевский районный суд </w:t>
      </w:r>
      <w:r w:rsidRPr="002856FD">
        <w:t>г</w:t>
      </w:r>
      <w:r w:rsidRPr="002856FD">
        <w:t>. Симферополя Республики Крым в течение 10 суток со дня получения или вручения копии постановления путем подачи жа</w:t>
      </w:r>
      <w:r w:rsidRPr="002856FD" w:rsidR="00470EF8">
        <w:t>лобы через  судебный участок № 10</w:t>
      </w:r>
      <w:r w:rsidRPr="002856FD">
        <w:t xml:space="preserve"> Киевского судебного района города Симферополя (Киевский район городского округа Симферополь) Республики Крым.</w:t>
      </w:r>
    </w:p>
    <w:p w:rsidR="001A72C9" w:rsidRPr="002856FD" w:rsidP="001A72C9">
      <w:pPr>
        <w:widowControl w:val="0"/>
        <w:shd w:val="clear" w:color="auto" w:fill="FFFFFF"/>
        <w:ind w:firstLine="709"/>
      </w:pPr>
    </w:p>
    <w:p w:rsidR="001A72C9" w:rsidRPr="002856FD" w:rsidP="001A72C9">
      <w:pPr>
        <w:widowControl w:val="0"/>
        <w:shd w:val="clear" w:color="auto" w:fill="FFFFFF"/>
        <w:ind w:firstLine="709"/>
      </w:pPr>
    </w:p>
    <w:p w:rsidR="001A72C9" w:rsidRPr="002856FD" w:rsidP="001A72C9">
      <w:pPr>
        <w:widowControl w:val="0"/>
        <w:shd w:val="clear" w:color="auto" w:fill="FFFFFF"/>
        <w:ind w:firstLine="709"/>
      </w:pPr>
      <w:r w:rsidRPr="002856FD">
        <w:t xml:space="preserve">Мировой судья                   </w:t>
      </w:r>
      <w:r w:rsidRPr="002856FD" w:rsidR="00C100EC">
        <w:t xml:space="preserve">                  </w:t>
      </w:r>
      <w:r w:rsidRPr="002856FD">
        <w:t xml:space="preserve">                     </w:t>
      </w:r>
      <w:r w:rsidR="002856FD">
        <w:t xml:space="preserve">                   </w:t>
      </w:r>
      <w:r w:rsidRPr="002856FD">
        <w:t xml:space="preserve"> С.А. Москаленко</w:t>
      </w:r>
    </w:p>
    <w:p w:rsidR="001A72C9" w:rsidRPr="002856FD" w:rsidP="001A72C9">
      <w:pPr>
        <w:ind w:firstLine="709"/>
        <w:jc w:val="both"/>
        <w:rPr>
          <w:b/>
          <w:color w:val="000000"/>
        </w:rPr>
      </w:pPr>
    </w:p>
    <w:p w:rsidR="00382F45" w:rsidRPr="002856FD"/>
    <w:sectPr w:rsidSect="00CD5494">
      <w:headerReference w:type="default" r:id="rId18"/>
      <w:pgSz w:w="11906" w:h="16838"/>
      <w:pgMar w:top="1134" w:right="794"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12">
    <w:pPr>
      <w:pStyle w:val="Header"/>
      <w:jc w:val="center"/>
    </w:pPr>
    <w:r>
      <w:fldChar w:fldCharType="begin"/>
    </w:r>
    <w:r w:rsidR="001A72C9">
      <w:instrText>PAGE   \* MERGEFORMAT</w:instrText>
    </w:r>
    <w:r>
      <w:fldChar w:fldCharType="separate"/>
    </w:r>
    <w:r w:rsidR="001A0979">
      <w:rPr>
        <w:noProof/>
      </w:rPr>
      <w:t>2</w:t>
    </w:r>
    <w:r>
      <w:fldChar w:fldCharType="end"/>
    </w:r>
  </w:p>
  <w:p w:rsidR="006A0C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2C9"/>
    <w:rsid w:val="000B3935"/>
    <w:rsid w:val="001A0979"/>
    <w:rsid w:val="001A72C9"/>
    <w:rsid w:val="002856FD"/>
    <w:rsid w:val="00357E35"/>
    <w:rsid w:val="00382F45"/>
    <w:rsid w:val="00400FE4"/>
    <w:rsid w:val="00470EF8"/>
    <w:rsid w:val="00537CC8"/>
    <w:rsid w:val="00560E5E"/>
    <w:rsid w:val="00565105"/>
    <w:rsid w:val="005F720B"/>
    <w:rsid w:val="006A0C12"/>
    <w:rsid w:val="0073436A"/>
    <w:rsid w:val="007F375A"/>
    <w:rsid w:val="00991D18"/>
    <w:rsid w:val="00A41BAE"/>
    <w:rsid w:val="00B2712A"/>
    <w:rsid w:val="00B575EC"/>
    <w:rsid w:val="00BA3410"/>
    <w:rsid w:val="00C100EC"/>
    <w:rsid w:val="00DF13E5"/>
    <w:rsid w:val="00E05457"/>
    <w:rsid w:val="00E946D2"/>
    <w:rsid w:val="00F873BE"/>
    <w:rsid w:val="00FB61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A72C9"/>
    <w:pPr>
      <w:jc w:val="center"/>
    </w:pPr>
    <w:rPr>
      <w:b/>
      <w:bCs/>
    </w:rPr>
  </w:style>
  <w:style w:type="character" w:customStyle="1" w:styleId="a">
    <w:name w:val="Название Знак"/>
    <w:basedOn w:val="DefaultParagraphFont"/>
    <w:link w:val="Title"/>
    <w:rsid w:val="001A72C9"/>
    <w:rPr>
      <w:rFonts w:ascii="Times New Roman" w:eastAsia="Times New Roman" w:hAnsi="Times New Roman" w:cs="Times New Roman"/>
      <w:b/>
      <w:bCs/>
      <w:sz w:val="24"/>
      <w:szCs w:val="24"/>
      <w:lang w:eastAsia="ru-RU"/>
    </w:rPr>
  </w:style>
  <w:style w:type="character" w:customStyle="1" w:styleId="a0">
    <w:name w:val="Основной текст_"/>
    <w:link w:val="1"/>
    <w:rsid w:val="001A72C9"/>
    <w:rPr>
      <w:sz w:val="26"/>
      <w:szCs w:val="26"/>
      <w:shd w:val="clear" w:color="auto" w:fill="FFFFFF"/>
    </w:rPr>
  </w:style>
  <w:style w:type="paragraph" w:customStyle="1" w:styleId="1">
    <w:name w:val="Основной текст1"/>
    <w:basedOn w:val="Normal"/>
    <w:link w:val="a0"/>
    <w:rsid w:val="001A72C9"/>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Header">
    <w:name w:val="header"/>
    <w:basedOn w:val="Normal"/>
    <w:link w:val="a1"/>
    <w:uiPriority w:val="99"/>
    <w:rsid w:val="001A72C9"/>
    <w:pPr>
      <w:tabs>
        <w:tab w:val="center" w:pos="4677"/>
        <w:tab w:val="right" w:pos="9355"/>
      </w:tabs>
    </w:pPr>
  </w:style>
  <w:style w:type="character" w:customStyle="1" w:styleId="a1">
    <w:name w:val="Верхний колонтитул Знак"/>
    <w:basedOn w:val="DefaultParagraphFont"/>
    <w:link w:val="Header"/>
    <w:uiPriority w:val="99"/>
    <w:rsid w:val="001A72C9"/>
    <w:rPr>
      <w:rFonts w:ascii="Times New Roman" w:eastAsia="Times New Roman" w:hAnsi="Times New Roman" w:cs="Times New Roman"/>
      <w:sz w:val="24"/>
      <w:szCs w:val="24"/>
    </w:rPr>
  </w:style>
  <w:style w:type="character" w:customStyle="1" w:styleId="snippetequal">
    <w:name w:val="snippet_equal"/>
    <w:basedOn w:val="DefaultParagraphFont"/>
    <w:rsid w:val="001A72C9"/>
  </w:style>
  <w:style w:type="character" w:styleId="Hyperlink">
    <w:name w:val="Hyperlink"/>
    <w:uiPriority w:val="99"/>
    <w:unhideWhenUsed/>
    <w:rsid w:val="001A72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74C68EFD0E43F434215B35EEE48D5208DE6B124BC97DB6BCDD9AD92234D0246F565D15975CFD72634CC98D4706F1DEE2EF226N6I8K" TargetMode="External" /><Relationship Id="rId11" Type="http://schemas.openxmlformats.org/officeDocument/2006/relationships/hyperlink" Target="consultantplus://offline/ref=5C2F3AA0166DBFEBD19C645845367FB0C29D08663E1BD6C03CB538B56161CD7BE821D2E1E82988E1000C7C745C50878912ED2C0AA994BB53EBS4Q" TargetMode="External" /><Relationship Id="rId12" Type="http://schemas.openxmlformats.org/officeDocument/2006/relationships/hyperlink" Target="consultantplus://offline/ref=5C2F3AA0166DBFEBD19C645845367FB0C29D08663E1BD6C03CB538B56161CD7BE821D2E1E82B8EE2020C7C745C50878912ED2C0AA994BB53EBS4Q" TargetMode="External" /><Relationship Id="rId13" Type="http://schemas.openxmlformats.org/officeDocument/2006/relationships/hyperlink" Target="consultantplus://offline/ref=5C2F3AA0166DBFEBD19C645845367FB0C29C0C633F11D6C03CB538B56161CD7BE821D2E1E82A88E7020C7C745C50878912ED2C0AA994BB53EBS4Q" TargetMode="External" /><Relationship Id="rId14" Type="http://schemas.openxmlformats.org/officeDocument/2006/relationships/hyperlink" Target="http://sudact.ru/law/koap/razdel-ii/glava-19/statia-19.7/?marker=fdoctlaw" TargetMode="External" /><Relationship Id="rId15" Type="http://schemas.openxmlformats.org/officeDocument/2006/relationships/hyperlink" Target="http://sudact.ru/law/koap/razdel-i/glava-4/statia-4.5/" TargetMode="External" /><Relationship Id="rId16" Type="http://schemas.openxmlformats.org/officeDocument/2006/relationships/hyperlink" Target="consultantplus://offline/ref=7AD6335CAF6FE9B678D4A669BFCFE06DE234AE18172FD6B24B90AE3A422367593A4ACF31F1F16D5BB5E1F357DEF08A64038DBFF86F9FA5A7s5u0Q" TargetMode="External" /><Relationship Id="rId17" Type="http://schemas.openxmlformats.org/officeDocument/2006/relationships/hyperlink" Target="consultantplus://offline/ref=7AD6335CAF6FE9B678D4A669BFCFE06DE234AE18172FD6B24B90AE3A422367593A4ACF31F1F36B58B7E1F357DEF08A64038DBFF86F9FA5A7s5u0Q"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marker=fdoctlaw" TargetMode="External" /><Relationship Id="rId6" Type="http://schemas.openxmlformats.org/officeDocument/2006/relationships/hyperlink" Target="consultantplus://offline/ref=F32ADBC5BF641785198D2CF3CB5C8F44C691818F9C9F08EE5B1CDB7F56233263BAB27D385921878940CB2F97060667D0F80C34B5863C02CDxFM2Q" TargetMode="External" /><Relationship Id="rId7" Type="http://schemas.openxmlformats.org/officeDocument/2006/relationships/hyperlink" Target="consultantplus://offline/ref=C4238EA0D085BB03D8E900B169EFD7B161FBA9000FCCD990D0EABE402BD24723CFE7B989EC527E807759E6D60781FE6C516FB4B0E8D31759J7E2K" TargetMode="External" /><Relationship Id="rId8" Type="http://schemas.openxmlformats.org/officeDocument/2006/relationships/hyperlink" Target="consultantplus://offline/ref=C4238EA0D085BB03D8E900B169EFD7B161FBA9000FCCD990D0EABE402BD24723CFE7B989EC527C827259E6D60781FE6C516FB4B0E8D31759J7E2K" TargetMode="External" /><Relationship Id="rId9" Type="http://schemas.openxmlformats.org/officeDocument/2006/relationships/hyperlink" Target="consultantplus://offline/ref=974C68EFD0E43F434215B35EEE48D5208EE6B321BC97DB6BCDD9AD92234D0254F53DD950788586607FC399D3N6I7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20A29-F4FD-4D55-AD8B-CA9C4B76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