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737C40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737C40">
        <w:rPr>
          <w:b w:val="0"/>
          <w:sz w:val="18"/>
          <w:szCs w:val="18"/>
        </w:rPr>
        <w:t>Дело № 5-</w:t>
      </w:r>
      <w:r w:rsidRPr="00737C40" w:rsidR="004F3DB8">
        <w:rPr>
          <w:b w:val="0"/>
          <w:sz w:val="18"/>
          <w:szCs w:val="18"/>
        </w:rPr>
        <w:t>10</w:t>
      </w:r>
      <w:r w:rsidRPr="00737C40">
        <w:rPr>
          <w:b w:val="0"/>
          <w:sz w:val="18"/>
          <w:szCs w:val="18"/>
        </w:rPr>
        <w:t>-</w:t>
      </w:r>
      <w:r w:rsidRPr="00737C40" w:rsidR="00A216BC">
        <w:rPr>
          <w:b w:val="0"/>
          <w:sz w:val="18"/>
          <w:szCs w:val="18"/>
        </w:rPr>
        <w:t>456</w:t>
      </w:r>
      <w:r w:rsidRPr="00737C40">
        <w:rPr>
          <w:b w:val="0"/>
          <w:sz w:val="18"/>
          <w:szCs w:val="18"/>
        </w:rPr>
        <w:t>/20</w:t>
      </w:r>
      <w:r w:rsidRPr="00737C40" w:rsidR="00274476">
        <w:rPr>
          <w:b w:val="0"/>
          <w:sz w:val="18"/>
          <w:szCs w:val="18"/>
        </w:rPr>
        <w:t>20</w:t>
      </w:r>
    </w:p>
    <w:p w:rsidR="004F3DB8" w:rsidRPr="00737C40" w:rsidP="00D40ADF">
      <w:pPr>
        <w:pStyle w:val="Heading1"/>
        <w:rPr>
          <w:b w:val="0"/>
          <w:bCs w:val="0"/>
          <w:sz w:val="18"/>
          <w:szCs w:val="18"/>
        </w:rPr>
      </w:pPr>
      <w:r w:rsidRPr="00737C40">
        <w:rPr>
          <w:b w:val="0"/>
          <w:bCs w:val="0"/>
          <w:sz w:val="18"/>
          <w:szCs w:val="18"/>
        </w:rPr>
        <w:t xml:space="preserve"> </w:t>
      </w:r>
      <w:r w:rsidRPr="00737C40">
        <w:rPr>
          <w:b w:val="0"/>
          <w:bCs w:val="0"/>
          <w:sz w:val="18"/>
          <w:szCs w:val="18"/>
        </w:rPr>
        <w:tab/>
      </w:r>
      <w:r w:rsidRPr="00737C40">
        <w:rPr>
          <w:b w:val="0"/>
          <w:bCs w:val="0"/>
          <w:sz w:val="18"/>
          <w:szCs w:val="18"/>
        </w:rPr>
        <w:tab/>
      </w:r>
      <w:r w:rsidRPr="00737C40">
        <w:rPr>
          <w:b w:val="0"/>
          <w:bCs w:val="0"/>
          <w:sz w:val="18"/>
          <w:szCs w:val="18"/>
        </w:rPr>
        <w:tab/>
      </w:r>
      <w:r w:rsidRPr="00737C40">
        <w:rPr>
          <w:b w:val="0"/>
          <w:bCs w:val="0"/>
          <w:sz w:val="18"/>
          <w:szCs w:val="18"/>
        </w:rPr>
        <w:tab/>
      </w:r>
      <w:r w:rsidRPr="00737C40">
        <w:rPr>
          <w:b w:val="0"/>
          <w:bCs w:val="0"/>
          <w:sz w:val="18"/>
          <w:szCs w:val="18"/>
        </w:rPr>
        <w:tab/>
        <w:t xml:space="preserve"> </w:t>
      </w:r>
      <w:r w:rsidRPr="00737C40">
        <w:rPr>
          <w:b w:val="0"/>
          <w:bCs w:val="0"/>
          <w:sz w:val="18"/>
          <w:szCs w:val="18"/>
        </w:rPr>
        <w:tab/>
      </w:r>
      <w:r w:rsidRPr="00737C40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737C40" w:rsidR="00274476">
        <w:rPr>
          <w:b w:val="0"/>
          <w:bCs w:val="0"/>
          <w:sz w:val="18"/>
          <w:szCs w:val="18"/>
        </w:rPr>
        <w:t>0</w:t>
      </w:r>
      <w:r w:rsidRPr="00737C40" w:rsidR="00A216BC">
        <w:rPr>
          <w:b w:val="0"/>
          <w:bCs w:val="0"/>
          <w:sz w:val="18"/>
          <w:szCs w:val="18"/>
        </w:rPr>
        <w:t>456</w:t>
      </w:r>
      <w:r w:rsidRPr="00737C40">
        <w:rPr>
          <w:b w:val="0"/>
          <w:bCs w:val="0"/>
          <w:sz w:val="18"/>
          <w:szCs w:val="18"/>
        </w:rPr>
        <w:t>/20</w:t>
      </w:r>
      <w:r w:rsidRPr="00737C40" w:rsidR="00274476">
        <w:rPr>
          <w:b w:val="0"/>
          <w:bCs w:val="0"/>
          <w:sz w:val="18"/>
          <w:szCs w:val="18"/>
        </w:rPr>
        <w:t>20</w:t>
      </w:r>
    </w:p>
    <w:p w:rsidR="004F3DB8" w:rsidRPr="00737C40" w:rsidP="004F3DB8">
      <w:pPr>
        <w:rPr>
          <w:sz w:val="18"/>
          <w:szCs w:val="18"/>
        </w:rPr>
      </w:pPr>
    </w:p>
    <w:p w:rsidR="00D40ADF" w:rsidRPr="00737C40" w:rsidP="00D40ADF">
      <w:pPr>
        <w:pStyle w:val="Heading1"/>
        <w:rPr>
          <w:bCs w:val="0"/>
          <w:sz w:val="18"/>
          <w:szCs w:val="18"/>
        </w:rPr>
      </w:pPr>
      <w:r w:rsidRPr="00737C40">
        <w:rPr>
          <w:bCs w:val="0"/>
          <w:sz w:val="18"/>
          <w:szCs w:val="18"/>
        </w:rPr>
        <w:t>П</w:t>
      </w:r>
      <w:r w:rsidRPr="00737C40">
        <w:rPr>
          <w:bCs w:val="0"/>
          <w:sz w:val="18"/>
          <w:szCs w:val="18"/>
        </w:rPr>
        <w:t xml:space="preserve"> О С Т А Н О В Л Е Н И Е</w:t>
      </w:r>
    </w:p>
    <w:p w:rsidR="004F3DB8" w:rsidRPr="00737C40" w:rsidP="00D40ADF">
      <w:pPr>
        <w:jc w:val="both"/>
        <w:rPr>
          <w:sz w:val="18"/>
          <w:szCs w:val="18"/>
        </w:rPr>
      </w:pPr>
    </w:p>
    <w:p w:rsidR="00D40ADF" w:rsidRPr="00737C40" w:rsidP="00D40ADF">
      <w:pPr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03 декабря </w:t>
      </w:r>
      <w:r w:rsidRPr="00737C40" w:rsidR="009C7ACD">
        <w:rPr>
          <w:sz w:val="18"/>
          <w:szCs w:val="18"/>
        </w:rPr>
        <w:t>20</w:t>
      </w:r>
      <w:r w:rsidRPr="00737C40" w:rsidR="00274476">
        <w:rPr>
          <w:sz w:val="18"/>
          <w:szCs w:val="18"/>
        </w:rPr>
        <w:t>20</w:t>
      </w:r>
      <w:r w:rsidRPr="00737C40" w:rsidR="009C7ACD">
        <w:rPr>
          <w:sz w:val="18"/>
          <w:szCs w:val="18"/>
        </w:rPr>
        <w:t xml:space="preserve"> года</w:t>
      </w:r>
      <w:r w:rsidRPr="00737C40" w:rsidR="009C7ACD">
        <w:rPr>
          <w:sz w:val="18"/>
          <w:szCs w:val="18"/>
        </w:rPr>
        <w:tab/>
      </w:r>
      <w:r w:rsidRPr="00737C40" w:rsidR="009C7ACD">
        <w:rPr>
          <w:sz w:val="18"/>
          <w:szCs w:val="18"/>
        </w:rPr>
        <w:tab/>
      </w:r>
      <w:r w:rsidRPr="00737C40" w:rsidR="009C7ACD">
        <w:rPr>
          <w:sz w:val="18"/>
          <w:szCs w:val="18"/>
        </w:rPr>
        <w:tab/>
      </w:r>
      <w:r w:rsidRPr="00737C40" w:rsidR="009C7ACD">
        <w:rPr>
          <w:sz w:val="18"/>
          <w:szCs w:val="18"/>
        </w:rPr>
        <w:tab/>
      </w:r>
      <w:r w:rsidRPr="00737C40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737C40" w:rsidP="00D40ADF">
      <w:pPr>
        <w:jc w:val="both"/>
        <w:rPr>
          <w:sz w:val="18"/>
          <w:szCs w:val="18"/>
        </w:rPr>
      </w:pPr>
    </w:p>
    <w:p w:rsidR="00D40ADF" w:rsidRPr="00737C40" w:rsidP="00D40ADF">
      <w:pPr>
        <w:jc w:val="both"/>
        <w:rPr>
          <w:sz w:val="18"/>
          <w:szCs w:val="18"/>
        </w:rPr>
      </w:pPr>
      <w:r w:rsidRPr="00737C40">
        <w:rPr>
          <w:sz w:val="18"/>
          <w:szCs w:val="18"/>
        </w:rPr>
        <w:tab/>
        <w:t xml:space="preserve"> Мировой судья судебного участка № </w:t>
      </w:r>
      <w:r w:rsidRPr="00737C40" w:rsidR="00576EA9">
        <w:rPr>
          <w:sz w:val="18"/>
          <w:szCs w:val="18"/>
        </w:rPr>
        <w:t>10</w:t>
      </w:r>
      <w:r w:rsidRPr="00737C40">
        <w:rPr>
          <w:sz w:val="18"/>
          <w:szCs w:val="18"/>
        </w:rPr>
        <w:t xml:space="preserve">  </w:t>
      </w:r>
      <w:r w:rsidRPr="00737C40" w:rsidR="00677CE5">
        <w:rPr>
          <w:sz w:val="18"/>
          <w:szCs w:val="18"/>
        </w:rPr>
        <w:t xml:space="preserve">Киевского </w:t>
      </w:r>
      <w:r w:rsidRPr="00737C40">
        <w:rPr>
          <w:sz w:val="18"/>
          <w:szCs w:val="18"/>
        </w:rPr>
        <w:t xml:space="preserve">судебного района  города Симферополя Республики Крым (г. Симферополь, ул. </w:t>
      </w:r>
      <w:r w:rsidRPr="00737C40">
        <w:rPr>
          <w:sz w:val="18"/>
          <w:szCs w:val="18"/>
        </w:rPr>
        <w:t>Киевская</w:t>
      </w:r>
      <w:r w:rsidRPr="00737C40">
        <w:rPr>
          <w:sz w:val="18"/>
          <w:szCs w:val="18"/>
        </w:rPr>
        <w:t xml:space="preserve">, 55/2) </w:t>
      </w:r>
      <w:r w:rsidRPr="00737C40" w:rsidR="00576EA9">
        <w:rPr>
          <w:sz w:val="18"/>
          <w:szCs w:val="18"/>
        </w:rPr>
        <w:t>Москаленко С.А.</w:t>
      </w:r>
      <w:r w:rsidRPr="00737C40">
        <w:rPr>
          <w:sz w:val="18"/>
          <w:szCs w:val="18"/>
        </w:rPr>
        <w:t xml:space="preserve">, </w:t>
      </w:r>
      <w:r w:rsidRPr="00737C40" w:rsidR="003505DD">
        <w:rPr>
          <w:sz w:val="18"/>
          <w:szCs w:val="18"/>
        </w:rPr>
        <w:t>с участием</w:t>
      </w:r>
      <w:r w:rsidRPr="00737C40" w:rsidR="003A3B99">
        <w:rPr>
          <w:sz w:val="18"/>
          <w:szCs w:val="18"/>
        </w:rPr>
        <w:t xml:space="preserve"> </w:t>
      </w:r>
      <w:r w:rsidRPr="00737C40" w:rsidR="00C405C6">
        <w:rPr>
          <w:sz w:val="18"/>
          <w:szCs w:val="18"/>
        </w:rPr>
        <w:t xml:space="preserve">защитника </w:t>
      </w:r>
      <w:r w:rsidRPr="00737C40" w:rsidR="00A5068D">
        <w:rPr>
          <w:sz w:val="18"/>
          <w:szCs w:val="18"/>
        </w:rPr>
        <w:t>лица,</w:t>
      </w:r>
      <w:r w:rsidRPr="00737C40" w:rsidR="00C405C6">
        <w:rPr>
          <w:sz w:val="18"/>
          <w:szCs w:val="18"/>
        </w:rPr>
        <w:t xml:space="preserve"> привлекаемого к административной ответственности </w:t>
      </w:r>
      <w:r w:rsidRPr="00737C40" w:rsidR="00A35F6D">
        <w:rPr>
          <w:sz w:val="18"/>
          <w:szCs w:val="18"/>
        </w:rPr>
        <w:t>Антоненко В.Ю.</w:t>
      </w:r>
      <w:r w:rsidRPr="00737C40" w:rsidR="00C405C6">
        <w:rPr>
          <w:sz w:val="18"/>
          <w:szCs w:val="18"/>
        </w:rPr>
        <w:t>,</w:t>
      </w:r>
      <w:r w:rsidRPr="00737C40" w:rsidR="008E334C">
        <w:rPr>
          <w:sz w:val="18"/>
          <w:szCs w:val="18"/>
        </w:rPr>
        <w:t xml:space="preserve"> </w:t>
      </w:r>
      <w:r w:rsidRPr="00737C40">
        <w:rPr>
          <w:sz w:val="18"/>
          <w:szCs w:val="18"/>
        </w:rPr>
        <w:t>рассмотрев в открытом судебном заседании дел</w:t>
      </w:r>
      <w:r w:rsidRPr="00737C40" w:rsidR="00576EA9">
        <w:rPr>
          <w:sz w:val="18"/>
          <w:szCs w:val="18"/>
        </w:rPr>
        <w:t>о</w:t>
      </w:r>
      <w:r w:rsidRPr="00737C40">
        <w:rPr>
          <w:sz w:val="18"/>
          <w:szCs w:val="18"/>
        </w:rPr>
        <w:t xml:space="preserve"> об административном правонарушени</w:t>
      </w:r>
      <w:r w:rsidRPr="00737C40" w:rsidR="00D400C7">
        <w:rPr>
          <w:sz w:val="18"/>
          <w:szCs w:val="18"/>
        </w:rPr>
        <w:t>и</w:t>
      </w:r>
      <w:r w:rsidRPr="00737C40">
        <w:rPr>
          <w:sz w:val="18"/>
          <w:szCs w:val="18"/>
        </w:rPr>
        <w:t xml:space="preserve"> в отношении </w:t>
      </w:r>
      <w:r w:rsidRPr="00737C40" w:rsidR="00576EA9">
        <w:rPr>
          <w:sz w:val="18"/>
          <w:szCs w:val="18"/>
        </w:rPr>
        <w:t xml:space="preserve">в отношении: </w:t>
      </w:r>
    </w:p>
    <w:p w:rsidR="00E723CD" w:rsidRPr="00737C40" w:rsidP="00E723CD">
      <w:pPr>
        <w:ind w:left="1170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06.02.2017г. (далее по тексту</w:t>
      </w:r>
      <w:r w:rsidRPr="00737C40" w:rsidR="007A6A01">
        <w:rPr>
          <w:sz w:val="18"/>
          <w:szCs w:val="18"/>
        </w:rPr>
        <w:t xml:space="preserve"> -</w:t>
      </w:r>
      <w:r w:rsidRPr="00737C40">
        <w:rPr>
          <w:sz w:val="18"/>
          <w:szCs w:val="18"/>
        </w:rPr>
        <w:t xml:space="preserve"> МБУ «Город»),  </w:t>
      </w:r>
    </w:p>
    <w:p w:rsidR="00576EA9" w:rsidRPr="00737C40" w:rsidP="00FB1C15">
      <w:pPr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737C40" w:rsidR="00DC6247">
        <w:rPr>
          <w:sz w:val="18"/>
          <w:szCs w:val="18"/>
        </w:rPr>
        <w:t xml:space="preserve">ч. 1 </w:t>
      </w:r>
      <w:r w:rsidRPr="00737C40">
        <w:rPr>
          <w:sz w:val="18"/>
          <w:szCs w:val="18"/>
        </w:rPr>
        <w:t>ст. 12.</w:t>
      </w:r>
      <w:r w:rsidRPr="00737C40" w:rsidR="00FB1C15">
        <w:rPr>
          <w:sz w:val="18"/>
          <w:szCs w:val="18"/>
        </w:rPr>
        <w:t>34</w:t>
      </w:r>
      <w:r w:rsidRPr="00737C40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737C40" w:rsidR="00813381">
        <w:rPr>
          <w:sz w:val="18"/>
          <w:szCs w:val="18"/>
        </w:rPr>
        <w:t xml:space="preserve"> </w:t>
      </w:r>
    </w:p>
    <w:p w:rsidR="00813381" w:rsidRPr="00737C40" w:rsidP="00FB1C15">
      <w:pPr>
        <w:jc w:val="both"/>
        <w:rPr>
          <w:sz w:val="18"/>
          <w:szCs w:val="18"/>
        </w:rPr>
      </w:pPr>
    </w:p>
    <w:p w:rsidR="00D400C7" w:rsidRPr="00737C40" w:rsidP="00FB1C15">
      <w:pPr>
        <w:jc w:val="both"/>
        <w:rPr>
          <w:b/>
          <w:sz w:val="18"/>
          <w:szCs w:val="18"/>
        </w:rPr>
      </w:pPr>
      <w:r w:rsidRPr="00737C40">
        <w:rPr>
          <w:sz w:val="18"/>
          <w:szCs w:val="18"/>
        </w:rPr>
        <w:tab/>
      </w:r>
      <w:r w:rsidRPr="00737C40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737C40" w:rsidP="00FB1C15">
      <w:pPr>
        <w:jc w:val="both"/>
        <w:rPr>
          <w:sz w:val="18"/>
          <w:szCs w:val="18"/>
        </w:rPr>
      </w:pPr>
    </w:p>
    <w:p w:rsidR="00DC6247" w:rsidRPr="00737C40" w:rsidP="00576EA9">
      <w:pPr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Согласно протоколу об административном правонарушении </w:t>
      </w:r>
      <w:r w:rsidRPr="00737C40" w:rsidR="00A216BC">
        <w:rPr>
          <w:sz w:val="18"/>
          <w:szCs w:val="18"/>
        </w:rPr>
        <w:t xml:space="preserve">№ 61 РР 019695 от 13.11.2020 г. </w:t>
      </w:r>
      <w:r w:rsidRPr="00737C40" w:rsidR="007104E3">
        <w:rPr>
          <w:sz w:val="18"/>
          <w:szCs w:val="18"/>
        </w:rPr>
        <w:t>М</w:t>
      </w:r>
      <w:r w:rsidRPr="00737C40" w:rsidR="00E723CD">
        <w:rPr>
          <w:sz w:val="18"/>
          <w:szCs w:val="18"/>
        </w:rPr>
        <w:t xml:space="preserve">БУ «Город» </w:t>
      </w:r>
      <w:r w:rsidRPr="00737C40" w:rsidR="007104E3">
        <w:rPr>
          <w:sz w:val="18"/>
          <w:szCs w:val="18"/>
        </w:rPr>
        <w:t>совершено административное правонарушение</w:t>
      </w:r>
      <w:r w:rsidRPr="00737C40">
        <w:rPr>
          <w:sz w:val="18"/>
          <w:szCs w:val="18"/>
        </w:rPr>
        <w:t>, пр</w:t>
      </w:r>
      <w:r w:rsidRPr="00737C40">
        <w:rPr>
          <w:sz w:val="18"/>
          <w:szCs w:val="18"/>
        </w:rPr>
        <w:t>едусмотренное ч. 1 ст. 12.34 Кодекса Российской Федерации об административных правонарушениях</w:t>
      </w:r>
      <w:r w:rsidRPr="00737C40" w:rsidR="007104E3">
        <w:rPr>
          <w:sz w:val="18"/>
          <w:szCs w:val="18"/>
        </w:rPr>
        <w:t xml:space="preserve"> при следующих обстоятельствах. </w:t>
      </w:r>
    </w:p>
    <w:p w:rsidR="004B41F9" w:rsidRPr="00737C40" w:rsidP="00514C47">
      <w:pPr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16</w:t>
      </w:r>
      <w:r w:rsidRPr="00737C40" w:rsidR="00E723CD">
        <w:rPr>
          <w:sz w:val="18"/>
          <w:szCs w:val="18"/>
        </w:rPr>
        <w:t>.</w:t>
      </w:r>
      <w:r w:rsidRPr="00737C40" w:rsidR="00762637">
        <w:rPr>
          <w:sz w:val="18"/>
          <w:szCs w:val="18"/>
        </w:rPr>
        <w:t>0</w:t>
      </w:r>
      <w:r w:rsidRPr="00737C40">
        <w:rPr>
          <w:sz w:val="18"/>
          <w:szCs w:val="18"/>
        </w:rPr>
        <w:t>9</w:t>
      </w:r>
      <w:r w:rsidRPr="00737C40" w:rsidR="00E723CD">
        <w:rPr>
          <w:sz w:val="18"/>
          <w:szCs w:val="18"/>
        </w:rPr>
        <w:t>.</w:t>
      </w:r>
      <w:r w:rsidRPr="00737C40" w:rsidR="00E10E18">
        <w:rPr>
          <w:sz w:val="18"/>
          <w:szCs w:val="18"/>
        </w:rPr>
        <w:t>20</w:t>
      </w:r>
      <w:r w:rsidRPr="00737C40" w:rsidR="00762637">
        <w:rPr>
          <w:sz w:val="18"/>
          <w:szCs w:val="18"/>
        </w:rPr>
        <w:t>20</w:t>
      </w:r>
      <w:r w:rsidRPr="00737C40" w:rsidR="00DC6247">
        <w:rPr>
          <w:sz w:val="18"/>
          <w:szCs w:val="18"/>
        </w:rPr>
        <w:t xml:space="preserve"> </w:t>
      </w:r>
      <w:r w:rsidRPr="00737C40" w:rsidR="009C7ACD">
        <w:rPr>
          <w:sz w:val="18"/>
          <w:szCs w:val="18"/>
        </w:rPr>
        <w:t xml:space="preserve">г. в </w:t>
      </w:r>
      <w:r w:rsidRPr="00737C40">
        <w:rPr>
          <w:sz w:val="18"/>
          <w:szCs w:val="18"/>
        </w:rPr>
        <w:t>12</w:t>
      </w:r>
      <w:r w:rsidRPr="00737C40" w:rsidR="00C405C6">
        <w:rPr>
          <w:sz w:val="18"/>
          <w:szCs w:val="18"/>
        </w:rPr>
        <w:t xml:space="preserve"> </w:t>
      </w:r>
      <w:r w:rsidRPr="00737C40" w:rsidR="00E10E18">
        <w:rPr>
          <w:sz w:val="18"/>
          <w:szCs w:val="18"/>
        </w:rPr>
        <w:t>час</w:t>
      </w:r>
      <w:r w:rsidRPr="00737C40" w:rsidR="00C405C6">
        <w:rPr>
          <w:sz w:val="18"/>
          <w:szCs w:val="18"/>
        </w:rPr>
        <w:t>ов</w:t>
      </w:r>
      <w:r w:rsidRPr="00737C40" w:rsidR="00E10E18">
        <w:rPr>
          <w:sz w:val="18"/>
          <w:szCs w:val="18"/>
        </w:rPr>
        <w:t xml:space="preserve"> </w:t>
      </w:r>
      <w:r w:rsidRPr="00737C40">
        <w:rPr>
          <w:sz w:val="18"/>
          <w:szCs w:val="18"/>
        </w:rPr>
        <w:t>1</w:t>
      </w:r>
      <w:r w:rsidRPr="00737C40" w:rsidR="008260A9">
        <w:rPr>
          <w:sz w:val="18"/>
          <w:szCs w:val="18"/>
        </w:rPr>
        <w:t>0</w:t>
      </w:r>
      <w:r w:rsidRPr="00737C40" w:rsidR="00E10E18">
        <w:rPr>
          <w:sz w:val="18"/>
          <w:szCs w:val="18"/>
        </w:rPr>
        <w:t xml:space="preserve"> минут</w:t>
      </w:r>
      <w:r w:rsidRPr="00737C40" w:rsidR="00C405C6">
        <w:rPr>
          <w:sz w:val="18"/>
          <w:szCs w:val="18"/>
        </w:rPr>
        <w:t xml:space="preserve">, </w:t>
      </w:r>
      <w:r w:rsidRPr="00737C40" w:rsidR="00DC6247">
        <w:rPr>
          <w:sz w:val="18"/>
          <w:szCs w:val="18"/>
        </w:rPr>
        <w:t xml:space="preserve">в ходе </w:t>
      </w:r>
      <w:r w:rsidRPr="00737C40">
        <w:rPr>
          <w:sz w:val="18"/>
          <w:szCs w:val="18"/>
        </w:rPr>
        <w:t>обследования улично-дорожной сети по адресу: г. Симферополь, ул. Ялтинское шоссе в районе дома № 49 в г. Симферополе, выявлено о</w:t>
      </w:r>
      <w:r w:rsidRPr="00737C40" w:rsidR="00A9177D">
        <w:rPr>
          <w:sz w:val="18"/>
          <w:szCs w:val="18"/>
        </w:rPr>
        <w:t xml:space="preserve">тсутствие </w:t>
      </w:r>
      <w:r w:rsidRPr="00737C40">
        <w:rPr>
          <w:sz w:val="18"/>
          <w:szCs w:val="18"/>
        </w:rPr>
        <w:t xml:space="preserve">дорожного знака 2.1 «»Главная дорога», чем нарушен п. 5.3.2 ГОСТ </w:t>
      </w:r>
      <w:r w:rsidRPr="00737C40">
        <w:rPr>
          <w:sz w:val="18"/>
          <w:szCs w:val="18"/>
        </w:rPr>
        <w:t>Р</w:t>
      </w:r>
      <w:r w:rsidRPr="00737C40">
        <w:rPr>
          <w:sz w:val="18"/>
          <w:szCs w:val="18"/>
        </w:rPr>
        <w:t xml:space="preserve"> 52289-2019, п. 6.2.1 ГОСТ Р 50597-2017. </w:t>
      </w:r>
      <w:r w:rsidRPr="00737C40">
        <w:rPr>
          <w:sz w:val="18"/>
          <w:szCs w:val="18"/>
        </w:rPr>
        <w:t xml:space="preserve">  </w:t>
      </w:r>
    </w:p>
    <w:p w:rsidR="005C167F" w:rsidRPr="00737C40" w:rsidP="00964692">
      <w:pPr>
        <w:pStyle w:val="ConsPlusNormal"/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В судебном заседании</w:t>
      </w:r>
      <w:r w:rsidRPr="00737C40" w:rsidR="007A455F">
        <w:rPr>
          <w:sz w:val="18"/>
          <w:szCs w:val="18"/>
        </w:rPr>
        <w:t xml:space="preserve"> </w:t>
      </w:r>
      <w:r w:rsidRPr="00737C40">
        <w:rPr>
          <w:sz w:val="18"/>
          <w:szCs w:val="18"/>
        </w:rPr>
        <w:t>защитник лица, привлекаемого к административной ответственности –</w:t>
      </w:r>
      <w:r w:rsidRPr="00737C40" w:rsidR="00711588">
        <w:rPr>
          <w:sz w:val="18"/>
          <w:szCs w:val="18"/>
        </w:rPr>
        <w:t xml:space="preserve"> </w:t>
      </w:r>
      <w:r w:rsidRPr="00737C40" w:rsidR="00386607">
        <w:rPr>
          <w:sz w:val="18"/>
          <w:szCs w:val="18"/>
        </w:rPr>
        <w:t>Антоненко В.Ю.</w:t>
      </w:r>
      <w:r w:rsidRPr="00737C40" w:rsidR="00813381">
        <w:rPr>
          <w:sz w:val="18"/>
          <w:szCs w:val="18"/>
        </w:rPr>
        <w:t>,</w:t>
      </w:r>
      <w:r w:rsidRPr="00737C40" w:rsidR="00711588">
        <w:rPr>
          <w:sz w:val="18"/>
          <w:szCs w:val="18"/>
        </w:rPr>
        <w:t xml:space="preserve"> </w:t>
      </w:r>
      <w:r w:rsidRPr="00737C40" w:rsidR="00EB72C3">
        <w:rPr>
          <w:sz w:val="18"/>
          <w:szCs w:val="18"/>
        </w:rPr>
        <w:t>просил прекратить производство по делу по основаниям, изложенным в письменных возражениях в которых указывает на то</w:t>
      </w:r>
      <w:r w:rsidRPr="00737C40" w:rsidR="00EB6A23">
        <w:rPr>
          <w:sz w:val="18"/>
          <w:szCs w:val="18"/>
        </w:rPr>
        <w:t>,</w:t>
      </w:r>
      <w:r w:rsidRPr="00737C40" w:rsidR="00EB72C3">
        <w:rPr>
          <w:sz w:val="18"/>
          <w:szCs w:val="18"/>
        </w:rPr>
        <w:t xml:space="preserve"> что</w:t>
      </w:r>
      <w:r w:rsidRPr="00737C40" w:rsidR="00FB12B9">
        <w:rPr>
          <w:sz w:val="18"/>
          <w:szCs w:val="18"/>
        </w:rPr>
        <w:t xml:space="preserve"> с</w:t>
      </w:r>
      <w:r w:rsidRPr="00737C40">
        <w:rPr>
          <w:sz w:val="18"/>
          <w:szCs w:val="18"/>
        </w:rPr>
        <w:t>троение № 49 по ул. Ялтинское шоссе</w:t>
      </w:r>
      <w:r w:rsidRPr="00737C40" w:rsidR="00FB12B9">
        <w:rPr>
          <w:sz w:val="18"/>
          <w:szCs w:val="18"/>
        </w:rPr>
        <w:t xml:space="preserve"> в г. Симферополе </w:t>
      </w:r>
      <w:r w:rsidRPr="00737C40">
        <w:rPr>
          <w:sz w:val="18"/>
          <w:szCs w:val="18"/>
        </w:rPr>
        <w:t>значительно удалено от автомобильной дороги общего пользования муниципального значения, соответственно указанные в протоколе об административном правонарушении нарушения не могли быть выявлены по</w:t>
      </w:r>
      <w:r w:rsidRPr="00737C40">
        <w:rPr>
          <w:sz w:val="18"/>
          <w:szCs w:val="18"/>
        </w:rPr>
        <w:t xml:space="preserve"> указанному адресу. Кроме того, строение № 49 по ул. Ялтинское шоссе в г. Симферополе находится во внутридомовой территории, за домом № 51 по</w:t>
      </w:r>
      <w:r w:rsidRPr="00737C40" w:rsidR="00130A50">
        <w:rPr>
          <w:sz w:val="18"/>
          <w:szCs w:val="18"/>
        </w:rPr>
        <w:t xml:space="preserve"> </w:t>
      </w:r>
      <w:r w:rsidRPr="00737C40">
        <w:rPr>
          <w:sz w:val="18"/>
          <w:szCs w:val="18"/>
        </w:rPr>
        <w:t xml:space="preserve">ул. Ялтинское шоссе. Проектом организации дорожного движения ул. Ялтинское шоссе вблизи дома № 51 предусмотрено наличие трех дорожных знаков 2.1. «Главная дорога» (+789, +820 и +892), однако в протоколе об административном правонарушении не </w:t>
      </w:r>
      <w:r w:rsidRPr="00737C40">
        <w:rPr>
          <w:sz w:val="18"/>
          <w:szCs w:val="18"/>
        </w:rPr>
        <w:t>указано</w:t>
      </w:r>
      <w:r w:rsidRPr="00737C40">
        <w:rPr>
          <w:sz w:val="18"/>
          <w:szCs w:val="18"/>
        </w:rPr>
        <w:t xml:space="preserve"> какой именно дорожный знак отсутствует (не указана маркировка)</w:t>
      </w:r>
      <w:r w:rsidRPr="00737C40" w:rsidR="009865D8">
        <w:rPr>
          <w:sz w:val="18"/>
          <w:szCs w:val="18"/>
        </w:rPr>
        <w:t>.</w:t>
      </w:r>
      <w:r w:rsidRPr="00737C40" w:rsidR="00FB12B9">
        <w:rPr>
          <w:sz w:val="18"/>
          <w:szCs w:val="18"/>
        </w:rPr>
        <w:t xml:space="preserve"> </w:t>
      </w:r>
      <w:r w:rsidRPr="00737C40" w:rsidR="009865D8">
        <w:rPr>
          <w:sz w:val="18"/>
          <w:szCs w:val="18"/>
        </w:rPr>
        <w:t xml:space="preserve"> </w:t>
      </w:r>
      <w:r w:rsidRPr="00737C40" w:rsidR="00FB12B9">
        <w:rPr>
          <w:sz w:val="18"/>
          <w:szCs w:val="18"/>
        </w:rPr>
        <w:t>Основанием установки дорожных знаков является проект орган</w:t>
      </w:r>
      <w:r w:rsidRPr="00737C40" w:rsidR="00C32AF1">
        <w:rPr>
          <w:sz w:val="18"/>
          <w:szCs w:val="18"/>
        </w:rPr>
        <w:t xml:space="preserve">изации дорожного движения, а не </w:t>
      </w:r>
      <w:r w:rsidRPr="00737C40" w:rsidR="00FB12B9">
        <w:rPr>
          <w:sz w:val="18"/>
          <w:szCs w:val="18"/>
        </w:rPr>
        <w:t>ГОСТ</w:t>
      </w:r>
      <w:r w:rsidRPr="00737C40" w:rsidR="00C32AF1">
        <w:rPr>
          <w:sz w:val="18"/>
          <w:szCs w:val="18"/>
        </w:rPr>
        <w:t xml:space="preserve">. Проект организации дорожного движения по ул. Ялтинское шоссе в МБУ «Город» был передан лишь 22.09.2020 г., в </w:t>
      </w:r>
      <w:r w:rsidRPr="00737C40" w:rsidR="00C32AF1">
        <w:rPr>
          <w:sz w:val="18"/>
          <w:szCs w:val="18"/>
        </w:rPr>
        <w:t>связи</w:t>
      </w:r>
      <w:r w:rsidRPr="00737C40" w:rsidR="00C32AF1">
        <w:rPr>
          <w:sz w:val="18"/>
          <w:szCs w:val="18"/>
        </w:rPr>
        <w:t xml:space="preserve"> с чем ранее не было правовых оснований для установки соответствующих дорожных знаков. МБУ является муниципальным учреждением и ведет свою деятельность на основании муниципального задания в </w:t>
      </w:r>
      <w:r w:rsidRPr="00737C40" w:rsidR="00C32AF1">
        <w:rPr>
          <w:sz w:val="18"/>
          <w:szCs w:val="18"/>
        </w:rPr>
        <w:t>связи</w:t>
      </w:r>
      <w:r w:rsidRPr="00737C40" w:rsidR="00C32AF1">
        <w:rPr>
          <w:sz w:val="18"/>
          <w:szCs w:val="18"/>
        </w:rPr>
        <w:t xml:space="preserve"> с чем наложение на учреждение штрафных санкций приведет к нецелевому использованию бюджетных средств.   </w:t>
      </w:r>
    </w:p>
    <w:p w:rsidR="00D40ADF" w:rsidRPr="00737C40" w:rsidP="00964692">
      <w:pPr>
        <w:pStyle w:val="ConsPlusNormal"/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З</w:t>
      </w:r>
      <w:r w:rsidRPr="00737C40" w:rsidR="009C7ACD">
        <w:rPr>
          <w:sz w:val="18"/>
          <w:szCs w:val="18"/>
        </w:rPr>
        <w:t xml:space="preserve">аслушав защитника </w:t>
      </w:r>
      <w:r w:rsidRPr="00737C40" w:rsidR="00A07F99">
        <w:rPr>
          <w:sz w:val="18"/>
          <w:szCs w:val="18"/>
        </w:rPr>
        <w:t>лица,</w:t>
      </w:r>
      <w:r w:rsidRPr="00737C40" w:rsidR="009C7ACD">
        <w:rPr>
          <w:sz w:val="18"/>
          <w:szCs w:val="18"/>
        </w:rPr>
        <w:t xml:space="preserve"> привлекаемого к административной ответственности</w:t>
      </w:r>
      <w:r w:rsidRPr="00737C40" w:rsidR="00E37185">
        <w:rPr>
          <w:sz w:val="18"/>
          <w:szCs w:val="18"/>
        </w:rPr>
        <w:t xml:space="preserve"> – </w:t>
      </w:r>
      <w:r w:rsidRPr="00737C40" w:rsidR="00964692">
        <w:rPr>
          <w:sz w:val="18"/>
          <w:szCs w:val="18"/>
        </w:rPr>
        <w:t>Антоненко В.Ю.</w:t>
      </w:r>
      <w:r w:rsidRPr="00737C40" w:rsidR="009C7ACD">
        <w:rPr>
          <w:sz w:val="18"/>
          <w:szCs w:val="18"/>
        </w:rPr>
        <w:t xml:space="preserve">, </w:t>
      </w:r>
      <w:r w:rsidRPr="00737C40" w:rsidR="009564BB">
        <w:rPr>
          <w:sz w:val="18"/>
          <w:szCs w:val="18"/>
        </w:rPr>
        <w:t xml:space="preserve">исследовав доказательства, имеющиеся в деле </w:t>
      </w:r>
      <w:r w:rsidRPr="00737C40" w:rsidR="009C7ACD">
        <w:rPr>
          <w:sz w:val="18"/>
          <w:szCs w:val="18"/>
        </w:rPr>
        <w:t xml:space="preserve">об административном правонарушении, прихожу к выводу о </w:t>
      </w:r>
      <w:r w:rsidRPr="00737C40" w:rsidR="005D2537">
        <w:rPr>
          <w:sz w:val="18"/>
          <w:szCs w:val="18"/>
        </w:rPr>
        <w:t xml:space="preserve">наличии оснований для прекращения производства по делу в связи с недоказанностью  совершения </w:t>
      </w:r>
      <w:r w:rsidRPr="00737C40" w:rsidR="009C7ACD">
        <w:rPr>
          <w:sz w:val="18"/>
          <w:szCs w:val="18"/>
        </w:rPr>
        <w:t>М</w:t>
      </w:r>
      <w:r w:rsidRPr="00737C40" w:rsidR="00711588">
        <w:rPr>
          <w:sz w:val="18"/>
          <w:szCs w:val="18"/>
        </w:rPr>
        <w:t>Б</w:t>
      </w:r>
      <w:r w:rsidRPr="00737C40" w:rsidR="009C7ACD">
        <w:rPr>
          <w:sz w:val="18"/>
          <w:szCs w:val="18"/>
        </w:rPr>
        <w:t xml:space="preserve">У </w:t>
      </w:r>
      <w:r w:rsidRPr="00737C40" w:rsidR="00711588">
        <w:rPr>
          <w:sz w:val="18"/>
          <w:szCs w:val="18"/>
        </w:rPr>
        <w:t>«Город»</w:t>
      </w:r>
      <w:r w:rsidRPr="00737C40" w:rsidR="009C7ACD">
        <w:rPr>
          <w:sz w:val="18"/>
          <w:szCs w:val="18"/>
        </w:rPr>
        <w:t xml:space="preserve"> </w:t>
      </w:r>
      <w:r w:rsidRPr="00737C40" w:rsidR="005D2537">
        <w:rPr>
          <w:sz w:val="18"/>
          <w:szCs w:val="18"/>
        </w:rPr>
        <w:t xml:space="preserve">вменяемого административного правонарушения, по следующим основаниям. </w:t>
      </w:r>
    </w:p>
    <w:p w:rsidR="00994A5C" w:rsidRPr="00737C40" w:rsidP="00994A5C">
      <w:pPr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737C40" w:rsidP="00994A5C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37C40">
        <w:rPr>
          <w:sz w:val="18"/>
          <w:szCs w:val="18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737C40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737C40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994A5C" w:rsidRPr="00737C40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994A5C" w:rsidRPr="00737C40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737C40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994A5C" w:rsidRPr="00737C40" w:rsidP="001203B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37C40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1203B1" w:rsidRPr="00737C40" w:rsidP="001203B1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737C40">
        <w:rPr>
          <w:rFonts w:eastAsiaTheme="minorHAnsi"/>
          <w:bCs/>
          <w:sz w:val="18"/>
          <w:szCs w:val="18"/>
          <w:lang w:eastAsia="en-US"/>
        </w:rPr>
        <w:t>В соответствии с ч. 1 ст. 1.6. КоАП РФ л</w:t>
      </w:r>
      <w:r w:rsidRPr="00737C40">
        <w:rPr>
          <w:rFonts w:eastAsiaTheme="minorHAnsi"/>
          <w:sz w:val="18"/>
          <w:szCs w:val="18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1203B1" w:rsidRPr="00737C40" w:rsidP="001203B1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737C40">
        <w:rPr>
          <w:rFonts w:eastAsiaTheme="minorHAnsi"/>
          <w:bCs/>
          <w:sz w:val="18"/>
          <w:szCs w:val="18"/>
          <w:lang w:eastAsia="en-US"/>
        </w:rPr>
        <w:t>Согласно части 1 ст. 1.5. КоАП РФ л</w:t>
      </w:r>
      <w:r w:rsidRPr="00737C40">
        <w:rPr>
          <w:rFonts w:eastAsiaTheme="minorHAnsi"/>
          <w:sz w:val="18"/>
          <w:szCs w:val="18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203B1" w:rsidRPr="00737C40" w:rsidP="001203B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18"/>
          <w:szCs w:val="18"/>
          <w:lang w:eastAsia="en-US"/>
        </w:rPr>
      </w:pPr>
      <w:r w:rsidRPr="00737C40">
        <w:rPr>
          <w:rFonts w:eastAsiaTheme="minorHAnsi"/>
          <w:sz w:val="18"/>
          <w:szCs w:val="18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5" w:history="1">
        <w:r w:rsidRPr="00737C40">
          <w:rPr>
            <w:rFonts w:eastAsiaTheme="minorHAnsi"/>
            <w:color w:val="0000FF"/>
            <w:sz w:val="18"/>
            <w:szCs w:val="18"/>
            <w:lang w:eastAsia="en-US"/>
          </w:rPr>
          <w:t>примечанием</w:t>
        </w:r>
      </w:hyperlink>
      <w:r w:rsidRPr="00737C40">
        <w:rPr>
          <w:rFonts w:eastAsiaTheme="minorHAnsi"/>
          <w:sz w:val="18"/>
          <w:szCs w:val="18"/>
          <w:lang w:eastAsia="en-US"/>
        </w:rPr>
        <w:t xml:space="preserve"> к настоящей статье.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7D1A12" w:rsidRPr="00737C40" w:rsidP="001203B1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4B41F9" w:rsidRPr="00737C40" w:rsidP="004B41F9">
      <w:pPr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</w:t>
      </w:r>
    </w:p>
    <w:p w:rsidR="00824382" w:rsidRPr="00737C40" w:rsidP="0082438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В силу </w:t>
      </w:r>
      <w:r w:rsidRPr="00737C40" w:rsidR="00EC7C64">
        <w:rPr>
          <w:sz w:val="18"/>
          <w:szCs w:val="18"/>
        </w:rPr>
        <w:t xml:space="preserve">пункта 1 </w:t>
      </w:r>
      <w:r w:rsidRPr="00737C40">
        <w:rPr>
          <w:sz w:val="18"/>
          <w:szCs w:val="18"/>
        </w:rPr>
        <w:t>ст</w:t>
      </w:r>
      <w:r w:rsidRPr="00737C40" w:rsidR="00EC7C64">
        <w:rPr>
          <w:sz w:val="18"/>
          <w:szCs w:val="18"/>
        </w:rPr>
        <w:t>атьи</w:t>
      </w:r>
      <w:r w:rsidRPr="00737C40">
        <w:rPr>
          <w:sz w:val="18"/>
          <w:szCs w:val="18"/>
        </w:rPr>
        <w:t xml:space="preserve"> 12 Федерального закона № 196-ФЗ </w:t>
      </w:r>
      <w:r w:rsidRPr="00737C40" w:rsidR="00EC7C64">
        <w:rPr>
          <w:sz w:val="18"/>
          <w:szCs w:val="18"/>
        </w:rPr>
        <w:t xml:space="preserve">от 10.12.1995 г. «О безопасности дорожного движения» </w:t>
      </w:r>
      <w:r w:rsidRPr="00737C40">
        <w:rPr>
          <w:sz w:val="18"/>
          <w:szCs w:val="18"/>
        </w:rPr>
        <w:t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737C40" w:rsidR="00A07F99">
        <w:rPr>
          <w:sz w:val="18"/>
          <w:szCs w:val="18"/>
        </w:rPr>
        <w:t>е</w:t>
      </w:r>
      <w:r w:rsidRPr="00737C40">
        <w:rPr>
          <w:sz w:val="18"/>
          <w:szCs w:val="18"/>
        </w:rPr>
        <w:t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557762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 </w:t>
      </w:r>
    </w:p>
    <w:p w:rsidR="004F0AA0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Мировым судьей установлено, что согласно акту о выявленных недостатках в эксплуатационном состоянии автомобильной дороги (улицы), железнодорожного переезда от </w:t>
      </w:r>
      <w:r w:rsidRPr="00737C40" w:rsidR="00C32AF1">
        <w:rPr>
          <w:sz w:val="18"/>
          <w:szCs w:val="18"/>
        </w:rPr>
        <w:t>16</w:t>
      </w:r>
      <w:r w:rsidRPr="00737C40">
        <w:rPr>
          <w:sz w:val="18"/>
          <w:szCs w:val="18"/>
        </w:rPr>
        <w:t>.0</w:t>
      </w:r>
      <w:r w:rsidRPr="00737C40" w:rsidR="00C32AF1">
        <w:rPr>
          <w:sz w:val="18"/>
          <w:szCs w:val="18"/>
        </w:rPr>
        <w:t>9</w:t>
      </w:r>
      <w:r w:rsidRPr="00737C40">
        <w:rPr>
          <w:sz w:val="18"/>
          <w:szCs w:val="18"/>
        </w:rPr>
        <w:t xml:space="preserve">.2020 г., составленном </w:t>
      </w:r>
      <w:r w:rsidRPr="00737C40" w:rsidR="00C32AF1">
        <w:rPr>
          <w:sz w:val="18"/>
          <w:szCs w:val="18"/>
        </w:rPr>
        <w:t xml:space="preserve">старшим государственным </w:t>
      </w:r>
      <w:r w:rsidRPr="00737C40">
        <w:rPr>
          <w:sz w:val="18"/>
          <w:szCs w:val="18"/>
        </w:rPr>
        <w:t xml:space="preserve">инспектором </w:t>
      </w:r>
      <w:r w:rsidRPr="00737C40" w:rsidR="00C32AF1">
        <w:rPr>
          <w:sz w:val="18"/>
          <w:szCs w:val="18"/>
        </w:rPr>
        <w:t>дорожного надзора О</w:t>
      </w:r>
      <w:r w:rsidRPr="00737C40">
        <w:rPr>
          <w:sz w:val="18"/>
          <w:szCs w:val="18"/>
        </w:rPr>
        <w:t xml:space="preserve">ГИБДД УМВД России по </w:t>
      </w:r>
      <w:r w:rsidRPr="00737C40" w:rsidR="00C32AF1">
        <w:rPr>
          <w:sz w:val="18"/>
          <w:szCs w:val="18"/>
        </w:rPr>
        <w:t xml:space="preserve"> </w:t>
      </w:r>
      <w:r w:rsidRPr="00737C40">
        <w:rPr>
          <w:sz w:val="18"/>
          <w:szCs w:val="18"/>
        </w:rPr>
        <w:t xml:space="preserve">г. Симферополю </w:t>
      </w:r>
      <w:r w:rsidRPr="00737C40" w:rsidR="00C32AF1">
        <w:rPr>
          <w:sz w:val="18"/>
          <w:szCs w:val="18"/>
        </w:rPr>
        <w:t xml:space="preserve">ст. лейтенантом </w:t>
      </w:r>
      <w:r w:rsidRPr="00737C40" w:rsidR="00C32AF1">
        <w:rPr>
          <w:sz w:val="18"/>
          <w:szCs w:val="18"/>
        </w:rPr>
        <w:t>Хватковым</w:t>
      </w:r>
      <w:r w:rsidRPr="00737C40" w:rsidR="00C32AF1">
        <w:rPr>
          <w:sz w:val="18"/>
          <w:szCs w:val="18"/>
        </w:rPr>
        <w:t xml:space="preserve"> Д.Г.</w:t>
      </w:r>
      <w:r w:rsidRPr="00737C40">
        <w:rPr>
          <w:sz w:val="18"/>
          <w:szCs w:val="18"/>
        </w:rPr>
        <w:t>, на участке</w:t>
      </w:r>
      <w:r w:rsidRPr="00737C40" w:rsidR="00C32AF1">
        <w:rPr>
          <w:sz w:val="18"/>
          <w:szCs w:val="18"/>
        </w:rPr>
        <w:t>: ул. Ялтинское шоссе, 49, в</w:t>
      </w:r>
      <w:r w:rsidRPr="00737C40">
        <w:rPr>
          <w:sz w:val="18"/>
          <w:szCs w:val="18"/>
        </w:rPr>
        <w:t xml:space="preserve"> г. Симферопол</w:t>
      </w:r>
      <w:r w:rsidRPr="00737C40" w:rsidR="00C32AF1">
        <w:rPr>
          <w:sz w:val="18"/>
          <w:szCs w:val="18"/>
        </w:rPr>
        <w:t>е</w:t>
      </w:r>
      <w:r w:rsidRPr="00737C40">
        <w:rPr>
          <w:sz w:val="18"/>
          <w:szCs w:val="18"/>
        </w:rPr>
        <w:t xml:space="preserve">, отсутствует </w:t>
      </w:r>
      <w:r w:rsidRPr="00737C40" w:rsidR="00C32AF1">
        <w:rPr>
          <w:sz w:val="18"/>
          <w:szCs w:val="18"/>
        </w:rPr>
        <w:t>дорожный знак 2.1 «Главная дорога»</w:t>
      </w:r>
      <w:r w:rsidRPr="00737C40" w:rsidR="0037265C">
        <w:rPr>
          <w:sz w:val="18"/>
          <w:szCs w:val="18"/>
        </w:rPr>
        <w:t xml:space="preserve">, ем нарушен п. 5.3.2 ГОСТ </w:t>
      </w:r>
      <w:r w:rsidRPr="00737C40" w:rsidR="0037265C">
        <w:rPr>
          <w:sz w:val="18"/>
          <w:szCs w:val="18"/>
        </w:rPr>
        <w:t>Р</w:t>
      </w:r>
      <w:r w:rsidRPr="00737C40" w:rsidR="0037265C">
        <w:rPr>
          <w:sz w:val="18"/>
          <w:szCs w:val="18"/>
        </w:rPr>
        <w:t xml:space="preserve"> 52289-2019, п. 6.2.1. ГОСТ </w:t>
      </w:r>
      <w:r w:rsidRPr="00737C40" w:rsidR="0037265C">
        <w:rPr>
          <w:sz w:val="18"/>
          <w:szCs w:val="18"/>
        </w:rPr>
        <w:t>Р</w:t>
      </w:r>
      <w:r w:rsidRPr="00737C40" w:rsidR="0037265C">
        <w:rPr>
          <w:sz w:val="18"/>
          <w:szCs w:val="18"/>
        </w:rPr>
        <w:t xml:space="preserve"> 50597-2017</w:t>
      </w:r>
      <w:r w:rsidRPr="00737C40">
        <w:rPr>
          <w:sz w:val="18"/>
          <w:szCs w:val="18"/>
        </w:rPr>
        <w:t>(л.д.</w:t>
      </w:r>
      <w:r w:rsidRPr="00737C40" w:rsidR="0037265C">
        <w:rPr>
          <w:sz w:val="18"/>
          <w:szCs w:val="18"/>
        </w:rPr>
        <w:t>9</w:t>
      </w:r>
      <w:r w:rsidRPr="00737C40">
        <w:rPr>
          <w:sz w:val="18"/>
          <w:szCs w:val="18"/>
        </w:rPr>
        <w:t xml:space="preserve">). </w:t>
      </w:r>
    </w:p>
    <w:p w:rsidR="0037265C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В протоколе об административном правонарушении от 13.11.2020 г. </w:t>
      </w:r>
      <w:r w:rsidRPr="00737C40" w:rsidR="00130A50">
        <w:rPr>
          <w:sz w:val="18"/>
          <w:szCs w:val="18"/>
        </w:rPr>
        <w:t xml:space="preserve">           </w:t>
      </w:r>
      <w:r w:rsidRPr="00737C40">
        <w:rPr>
          <w:sz w:val="18"/>
          <w:szCs w:val="18"/>
        </w:rPr>
        <w:t xml:space="preserve">№ 61 РР 019695, составленном на основании вышеуказанного акта о выявленных недостатках, также указано на то, что МБУ «Город» нарушены требования п. 5.3.2 ГОСТ </w:t>
      </w:r>
      <w:r w:rsidRPr="00737C40">
        <w:rPr>
          <w:sz w:val="18"/>
          <w:szCs w:val="18"/>
        </w:rPr>
        <w:t>Р</w:t>
      </w:r>
      <w:r w:rsidRPr="00737C40">
        <w:rPr>
          <w:sz w:val="18"/>
          <w:szCs w:val="18"/>
        </w:rPr>
        <w:t xml:space="preserve"> 52289-2019, п. 6.2.1. ГОСТ </w:t>
      </w:r>
      <w:r w:rsidRPr="00737C40">
        <w:rPr>
          <w:sz w:val="18"/>
          <w:szCs w:val="18"/>
        </w:rPr>
        <w:t>Р</w:t>
      </w:r>
      <w:r w:rsidRPr="00737C40">
        <w:rPr>
          <w:sz w:val="18"/>
          <w:szCs w:val="18"/>
        </w:rPr>
        <w:t xml:space="preserve"> 50597-2017, которые выразились в отсутствии дорожного знака 2.1. «Главная дорога» по адресу: ул. Ялтинское шоссе в районе дома № 49 в г. Симферополе. </w:t>
      </w:r>
    </w:p>
    <w:p w:rsidR="0037265C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При этом из открытых источников, а именно сайта Яндекс Карты, усматривается, что дом 49 по ул. Ялтинское шоссе в г. Симферополе находится во внутреннем дворе и непосредственно не выходит на </w:t>
      </w:r>
      <w:r w:rsidRPr="00737C40" w:rsidR="00130A50">
        <w:rPr>
          <w:sz w:val="18"/>
          <w:szCs w:val="18"/>
        </w:rPr>
        <w:t xml:space="preserve">                             </w:t>
      </w:r>
      <w:r w:rsidRPr="00737C40">
        <w:rPr>
          <w:sz w:val="18"/>
          <w:szCs w:val="18"/>
        </w:rPr>
        <w:t xml:space="preserve">ул. Ялтинское шоссе. Непосредственно на ул. Ялтинское шоссе выходит дом </w:t>
      </w:r>
      <w:r w:rsidRPr="00737C40" w:rsidR="00130A50">
        <w:rPr>
          <w:sz w:val="18"/>
          <w:szCs w:val="18"/>
        </w:rPr>
        <w:t xml:space="preserve">         </w:t>
      </w:r>
      <w:r w:rsidRPr="00737C40">
        <w:rPr>
          <w:sz w:val="18"/>
          <w:szCs w:val="18"/>
        </w:rPr>
        <w:t>№ 51 по ул. Ялтинское шоссе в г. Симферополе (</w:t>
      </w:r>
      <w:r w:rsidRPr="00737C40">
        <w:rPr>
          <w:sz w:val="18"/>
          <w:szCs w:val="18"/>
        </w:rPr>
        <w:t>л.д</w:t>
      </w:r>
      <w:r w:rsidRPr="00737C40">
        <w:rPr>
          <w:sz w:val="18"/>
          <w:szCs w:val="18"/>
        </w:rPr>
        <w:t xml:space="preserve">.). </w:t>
      </w:r>
    </w:p>
    <w:p w:rsidR="0037265C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Кроме того, </w:t>
      </w:r>
      <w:r w:rsidRPr="00737C40" w:rsidR="00892891">
        <w:rPr>
          <w:sz w:val="18"/>
          <w:szCs w:val="18"/>
        </w:rPr>
        <w:t>согласно проект</w:t>
      </w:r>
      <w:r w:rsidRPr="00737C40" w:rsidR="00C162E9">
        <w:rPr>
          <w:sz w:val="18"/>
          <w:szCs w:val="18"/>
        </w:rPr>
        <w:t>у</w:t>
      </w:r>
      <w:r w:rsidRPr="00737C40" w:rsidR="00892891">
        <w:rPr>
          <w:sz w:val="18"/>
          <w:szCs w:val="18"/>
        </w:rPr>
        <w:t xml:space="preserve"> организации дорожного движения улицы Ялтинское шоссе в г. Симферополе в районе дома № 51 предусмотрено </w:t>
      </w:r>
      <w:r w:rsidRPr="00737C40" w:rsidR="00A70241">
        <w:rPr>
          <w:sz w:val="18"/>
          <w:szCs w:val="18"/>
        </w:rPr>
        <w:t xml:space="preserve">наличие </w:t>
      </w:r>
      <w:r w:rsidRPr="00737C40" w:rsidR="00892891">
        <w:rPr>
          <w:sz w:val="18"/>
          <w:szCs w:val="18"/>
        </w:rPr>
        <w:t>тр</w:t>
      </w:r>
      <w:r w:rsidRPr="00737C40" w:rsidR="00A70241">
        <w:rPr>
          <w:sz w:val="18"/>
          <w:szCs w:val="18"/>
        </w:rPr>
        <w:t>ех</w:t>
      </w:r>
      <w:r w:rsidRPr="00737C40" w:rsidR="00892891">
        <w:rPr>
          <w:sz w:val="18"/>
          <w:szCs w:val="18"/>
        </w:rPr>
        <w:t xml:space="preserve"> дорожных знак</w:t>
      </w:r>
      <w:r w:rsidRPr="00737C40" w:rsidR="00A70241">
        <w:rPr>
          <w:sz w:val="18"/>
          <w:szCs w:val="18"/>
        </w:rPr>
        <w:t>ов</w:t>
      </w:r>
      <w:r w:rsidRPr="00737C40" w:rsidR="00892891">
        <w:rPr>
          <w:sz w:val="18"/>
          <w:szCs w:val="18"/>
        </w:rPr>
        <w:t xml:space="preserve"> 2.1. «Главная дорога» </w:t>
      </w:r>
      <w:r w:rsidRPr="00737C40" w:rsidR="00C162E9">
        <w:rPr>
          <w:sz w:val="18"/>
          <w:szCs w:val="18"/>
        </w:rPr>
        <w:t>отметки +892, +820,+789</w:t>
      </w:r>
      <w:r w:rsidRPr="00737C40" w:rsidR="00892891">
        <w:rPr>
          <w:sz w:val="18"/>
          <w:szCs w:val="18"/>
        </w:rPr>
        <w:t xml:space="preserve"> (л.д.46-48)</w:t>
      </w:r>
      <w:r w:rsidRPr="00737C40" w:rsidR="00C162E9">
        <w:rPr>
          <w:sz w:val="18"/>
          <w:szCs w:val="18"/>
        </w:rPr>
        <w:t xml:space="preserve">. </w:t>
      </w:r>
      <w:r w:rsidRPr="00737C40" w:rsidR="00892891">
        <w:rPr>
          <w:sz w:val="18"/>
          <w:szCs w:val="18"/>
        </w:rPr>
        <w:t xml:space="preserve"> </w:t>
      </w:r>
    </w:p>
    <w:p w:rsidR="00A70241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Однако, ни акт о выявленных недостатках в эксплуатационном состоянии автомобильной дороги (улицы), железнодорожного переезда от 16.09.2020 г., ни протокол об административном правонарушении от 13.11.2020 г. № 61 РР 019695 не содержит сведений о том, какой именно дорожный знак 2.1. «Главная дорога» </w:t>
      </w:r>
      <w:r w:rsidRPr="00737C40">
        <w:rPr>
          <w:sz w:val="18"/>
          <w:szCs w:val="18"/>
        </w:rPr>
        <w:t>отсутств</w:t>
      </w:r>
      <w:r w:rsidRPr="00737C40">
        <w:rPr>
          <w:sz w:val="18"/>
          <w:szCs w:val="18"/>
        </w:rPr>
        <w:t xml:space="preserve">овал на момент проведения проверки. </w:t>
      </w:r>
    </w:p>
    <w:p w:rsidR="00A70241" w:rsidRPr="00737C40" w:rsidP="00557762">
      <w:pPr>
        <w:pStyle w:val="ConsPlusNormal"/>
        <w:ind w:firstLine="709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При таких обстоятельствах мировой судья пришел к выводу о том, что вышеуказанные акт о выявленных недостатках и протокол об административном правонарушении являются ненадлежащими доказательствами</w:t>
      </w:r>
      <w:r w:rsidRPr="00737C40" w:rsidR="00130A50">
        <w:rPr>
          <w:sz w:val="18"/>
          <w:szCs w:val="18"/>
        </w:rPr>
        <w:t xml:space="preserve"> </w:t>
      </w:r>
      <w:r w:rsidRPr="00737C40">
        <w:rPr>
          <w:sz w:val="18"/>
          <w:szCs w:val="18"/>
        </w:rPr>
        <w:t xml:space="preserve">и не подтверждают совершение МБУ «Город» вменяемого административного правонарушения. </w:t>
      </w:r>
    </w:p>
    <w:p w:rsidR="000B0B9D" w:rsidRPr="00737C40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6" w:history="1">
        <w:r w:rsidRPr="00737C40">
          <w:rPr>
            <w:sz w:val="18"/>
            <w:szCs w:val="18"/>
          </w:rPr>
          <w:t>статьей 24.5</w:t>
        </w:r>
      </w:hyperlink>
      <w:r w:rsidRPr="00737C40">
        <w:rPr>
          <w:sz w:val="18"/>
          <w:szCs w:val="18"/>
        </w:rPr>
        <w:t xml:space="preserve"> настоящего Кодекса.</w:t>
      </w:r>
    </w:p>
    <w:p w:rsidR="000B0B9D" w:rsidRPr="00737C40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737C40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737C40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0B0B9D" w:rsidRPr="00737C40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737C40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737C40">
        <w:rPr>
          <w:rFonts w:eastAsiaTheme="minorHAnsi"/>
          <w:sz w:val="18"/>
          <w:szCs w:val="18"/>
          <w:lang w:eastAsia="en-US"/>
        </w:rPr>
        <w:t>связи</w:t>
      </w:r>
      <w:r w:rsidRPr="00737C40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</w:t>
      </w:r>
      <w:r w:rsidRPr="00737C40" w:rsidR="00130A50">
        <w:rPr>
          <w:rFonts w:eastAsiaTheme="minorHAnsi"/>
          <w:sz w:val="18"/>
          <w:szCs w:val="18"/>
          <w:lang w:eastAsia="en-US"/>
        </w:rPr>
        <w:t>инистративного правонарушения.</w:t>
      </w:r>
    </w:p>
    <w:p w:rsidR="00130A50" w:rsidRPr="00737C40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130A50" w:rsidRPr="00737C40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0B0B9D" w:rsidRPr="00737C40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На основании </w:t>
      </w:r>
      <w:r w:rsidRPr="00737C40">
        <w:rPr>
          <w:sz w:val="18"/>
          <w:szCs w:val="18"/>
        </w:rPr>
        <w:t>изложенного</w:t>
      </w:r>
      <w:r w:rsidRPr="00737C40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0B0B9D" w:rsidRPr="00737C40" w:rsidP="000B0B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737C40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737C40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737C40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737C40" w:rsidP="000B0B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737C40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737C40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737C40">
        <w:rPr>
          <w:color w:val="000000"/>
          <w:sz w:val="18"/>
          <w:szCs w:val="18"/>
        </w:rPr>
        <w:t xml:space="preserve">, прекратить на основании п.2) ч. 1                  ст. 24.5 КоАП РФ в связи с отсутствием в его действиях состава административного правонарушения. </w:t>
      </w:r>
    </w:p>
    <w:p w:rsidR="000B0B9D" w:rsidRPr="00737C40" w:rsidP="000B0B9D">
      <w:pPr>
        <w:ind w:firstLine="708"/>
        <w:jc w:val="both"/>
        <w:rPr>
          <w:sz w:val="18"/>
          <w:szCs w:val="18"/>
        </w:rPr>
      </w:pPr>
      <w:r w:rsidRPr="00737C40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737C40" w:rsidP="000B0B9D">
      <w:pPr>
        <w:ind w:firstLine="708"/>
        <w:jc w:val="both"/>
        <w:rPr>
          <w:sz w:val="18"/>
          <w:szCs w:val="18"/>
        </w:rPr>
      </w:pPr>
    </w:p>
    <w:p w:rsidR="000B0B9D" w:rsidRPr="00737C40" w:rsidP="00E10EE4">
      <w:pPr>
        <w:ind w:firstLine="540"/>
        <w:jc w:val="both"/>
        <w:rPr>
          <w:sz w:val="18"/>
          <w:szCs w:val="18"/>
        </w:rPr>
      </w:pPr>
      <w:r w:rsidRPr="00737C40">
        <w:rPr>
          <w:sz w:val="18"/>
          <w:szCs w:val="18"/>
        </w:rPr>
        <w:t xml:space="preserve">Мировой судья                                            </w:t>
      </w:r>
      <w:r w:rsidRPr="00737C40">
        <w:rPr>
          <w:sz w:val="18"/>
          <w:szCs w:val="18"/>
        </w:rPr>
        <w:tab/>
      </w:r>
      <w:r w:rsidRPr="00737C40">
        <w:rPr>
          <w:sz w:val="18"/>
          <w:szCs w:val="18"/>
        </w:rPr>
        <w:tab/>
        <w:t xml:space="preserve">         С.А. Москаленко </w:t>
      </w:r>
    </w:p>
    <w:p w:rsidR="007636EF" w:rsidRPr="00737C40" w:rsidP="007636EF">
      <w:pPr>
        <w:jc w:val="both"/>
        <w:rPr>
          <w:sz w:val="18"/>
          <w:szCs w:val="18"/>
        </w:rPr>
      </w:pPr>
    </w:p>
    <w:p w:rsidR="001E3441" w:rsidRPr="00737C40">
      <w:pPr>
        <w:rPr>
          <w:sz w:val="18"/>
          <w:szCs w:val="18"/>
        </w:rPr>
      </w:pPr>
    </w:p>
    <w:sectPr w:rsidSect="0017197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C7C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1563"/>
    <w:rsid w:val="00021E6D"/>
    <w:rsid w:val="000230C4"/>
    <w:rsid w:val="0003159A"/>
    <w:rsid w:val="00031A91"/>
    <w:rsid w:val="000436F5"/>
    <w:rsid w:val="00046AEF"/>
    <w:rsid w:val="00047D0A"/>
    <w:rsid w:val="0006149F"/>
    <w:rsid w:val="00064940"/>
    <w:rsid w:val="000A35E1"/>
    <w:rsid w:val="000B05CF"/>
    <w:rsid w:val="000B0B9D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03B1"/>
    <w:rsid w:val="001241C4"/>
    <w:rsid w:val="00126B98"/>
    <w:rsid w:val="00126F66"/>
    <w:rsid w:val="00130A50"/>
    <w:rsid w:val="001314F4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E0100"/>
    <w:rsid w:val="001E24DA"/>
    <w:rsid w:val="001E29E5"/>
    <w:rsid w:val="001E3441"/>
    <w:rsid w:val="001F0848"/>
    <w:rsid w:val="00201146"/>
    <w:rsid w:val="00211B79"/>
    <w:rsid w:val="00220B07"/>
    <w:rsid w:val="00222C73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C6043"/>
    <w:rsid w:val="002C6628"/>
    <w:rsid w:val="002D057D"/>
    <w:rsid w:val="002E57BE"/>
    <w:rsid w:val="002F0D41"/>
    <w:rsid w:val="00302334"/>
    <w:rsid w:val="00303E99"/>
    <w:rsid w:val="00304C99"/>
    <w:rsid w:val="00306390"/>
    <w:rsid w:val="003114BC"/>
    <w:rsid w:val="0033657A"/>
    <w:rsid w:val="00344545"/>
    <w:rsid w:val="0034786D"/>
    <w:rsid w:val="00350510"/>
    <w:rsid w:val="003505DD"/>
    <w:rsid w:val="00353159"/>
    <w:rsid w:val="00364FF0"/>
    <w:rsid w:val="003705E0"/>
    <w:rsid w:val="0037265C"/>
    <w:rsid w:val="003804F6"/>
    <w:rsid w:val="00384D04"/>
    <w:rsid w:val="00386253"/>
    <w:rsid w:val="00386607"/>
    <w:rsid w:val="003908AD"/>
    <w:rsid w:val="00392572"/>
    <w:rsid w:val="0039465E"/>
    <w:rsid w:val="00397AF4"/>
    <w:rsid w:val="003A3B99"/>
    <w:rsid w:val="003B13D4"/>
    <w:rsid w:val="003B2EB7"/>
    <w:rsid w:val="003C6181"/>
    <w:rsid w:val="003D0E5E"/>
    <w:rsid w:val="003D17D8"/>
    <w:rsid w:val="003D51A0"/>
    <w:rsid w:val="003E5625"/>
    <w:rsid w:val="00412F05"/>
    <w:rsid w:val="00422189"/>
    <w:rsid w:val="0042392D"/>
    <w:rsid w:val="00430E30"/>
    <w:rsid w:val="00432434"/>
    <w:rsid w:val="00433C4E"/>
    <w:rsid w:val="00435F15"/>
    <w:rsid w:val="004374EE"/>
    <w:rsid w:val="00441632"/>
    <w:rsid w:val="00445847"/>
    <w:rsid w:val="00457A24"/>
    <w:rsid w:val="00462D9A"/>
    <w:rsid w:val="004703EC"/>
    <w:rsid w:val="00472EDB"/>
    <w:rsid w:val="00476378"/>
    <w:rsid w:val="00482B6E"/>
    <w:rsid w:val="004858BB"/>
    <w:rsid w:val="00490DBF"/>
    <w:rsid w:val="00495E4F"/>
    <w:rsid w:val="004B1658"/>
    <w:rsid w:val="004B41F9"/>
    <w:rsid w:val="004B7C7B"/>
    <w:rsid w:val="004B7DAE"/>
    <w:rsid w:val="004D2386"/>
    <w:rsid w:val="004D67D2"/>
    <w:rsid w:val="004F0AA0"/>
    <w:rsid w:val="004F3DB8"/>
    <w:rsid w:val="00500301"/>
    <w:rsid w:val="00512958"/>
    <w:rsid w:val="0051417E"/>
    <w:rsid w:val="00514C47"/>
    <w:rsid w:val="00542542"/>
    <w:rsid w:val="00546C1D"/>
    <w:rsid w:val="00547835"/>
    <w:rsid w:val="0055399B"/>
    <w:rsid w:val="00554A2D"/>
    <w:rsid w:val="00557027"/>
    <w:rsid w:val="00557762"/>
    <w:rsid w:val="0056485F"/>
    <w:rsid w:val="00566539"/>
    <w:rsid w:val="00567023"/>
    <w:rsid w:val="00575418"/>
    <w:rsid w:val="00576EA9"/>
    <w:rsid w:val="00583331"/>
    <w:rsid w:val="005A5112"/>
    <w:rsid w:val="005B0A58"/>
    <w:rsid w:val="005B327C"/>
    <w:rsid w:val="005C167F"/>
    <w:rsid w:val="005D0E71"/>
    <w:rsid w:val="005D2537"/>
    <w:rsid w:val="005D55A5"/>
    <w:rsid w:val="005E65E0"/>
    <w:rsid w:val="005F5412"/>
    <w:rsid w:val="00605725"/>
    <w:rsid w:val="0060777D"/>
    <w:rsid w:val="00622BEF"/>
    <w:rsid w:val="00625EC7"/>
    <w:rsid w:val="0063395B"/>
    <w:rsid w:val="00633D53"/>
    <w:rsid w:val="00655025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0409"/>
    <w:rsid w:val="006C36C2"/>
    <w:rsid w:val="006C5496"/>
    <w:rsid w:val="006C5D57"/>
    <w:rsid w:val="006D2132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37C40"/>
    <w:rsid w:val="0074385A"/>
    <w:rsid w:val="00756424"/>
    <w:rsid w:val="00761EEF"/>
    <w:rsid w:val="00762637"/>
    <w:rsid w:val="007636EF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E7E4F"/>
    <w:rsid w:val="007F33EE"/>
    <w:rsid w:val="008001EE"/>
    <w:rsid w:val="00804B9A"/>
    <w:rsid w:val="00813381"/>
    <w:rsid w:val="00814D0F"/>
    <w:rsid w:val="00824382"/>
    <w:rsid w:val="00825347"/>
    <w:rsid w:val="008260A9"/>
    <w:rsid w:val="00830C42"/>
    <w:rsid w:val="008377F3"/>
    <w:rsid w:val="00841871"/>
    <w:rsid w:val="008427DE"/>
    <w:rsid w:val="0084500A"/>
    <w:rsid w:val="00850892"/>
    <w:rsid w:val="0085384A"/>
    <w:rsid w:val="00863729"/>
    <w:rsid w:val="00864008"/>
    <w:rsid w:val="00865359"/>
    <w:rsid w:val="00875BFC"/>
    <w:rsid w:val="00892891"/>
    <w:rsid w:val="008A52D1"/>
    <w:rsid w:val="008A53C0"/>
    <w:rsid w:val="008A646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35B0"/>
    <w:rsid w:val="00907AD4"/>
    <w:rsid w:val="009165FB"/>
    <w:rsid w:val="00917A46"/>
    <w:rsid w:val="0092526F"/>
    <w:rsid w:val="00930846"/>
    <w:rsid w:val="009310A2"/>
    <w:rsid w:val="0093138E"/>
    <w:rsid w:val="0094467A"/>
    <w:rsid w:val="00954711"/>
    <w:rsid w:val="009564BB"/>
    <w:rsid w:val="009573D4"/>
    <w:rsid w:val="00964692"/>
    <w:rsid w:val="009647B6"/>
    <w:rsid w:val="00981C95"/>
    <w:rsid w:val="009865D8"/>
    <w:rsid w:val="00986C05"/>
    <w:rsid w:val="0099159E"/>
    <w:rsid w:val="00992279"/>
    <w:rsid w:val="009933B0"/>
    <w:rsid w:val="00994A5C"/>
    <w:rsid w:val="009A409C"/>
    <w:rsid w:val="009C7ACD"/>
    <w:rsid w:val="009E6158"/>
    <w:rsid w:val="009E769F"/>
    <w:rsid w:val="009F6AAF"/>
    <w:rsid w:val="00A05008"/>
    <w:rsid w:val="00A07F99"/>
    <w:rsid w:val="00A10359"/>
    <w:rsid w:val="00A11BE8"/>
    <w:rsid w:val="00A15A8B"/>
    <w:rsid w:val="00A15D50"/>
    <w:rsid w:val="00A216BC"/>
    <w:rsid w:val="00A22ED9"/>
    <w:rsid w:val="00A35F6D"/>
    <w:rsid w:val="00A40B1B"/>
    <w:rsid w:val="00A428AC"/>
    <w:rsid w:val="00A47A2C"/>
    <w:rsid w:val="00A5068D"/>
    <w:rsid w:val="00A64389"/>
    <w:rsid w:val="00A65236"/>
    <w:rsid w:val="00A70241"/>
    <w:rsid w:val="00A72FC4"/>
    <w:rsid w:val="00A83295"/>
    <w:rsid w:val="00A858D6"/>
    <w:rsid w:val="00A9177D"/>
    <w:rsid w:val="00A9229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1C81"/>
    <w:rsid w:val="00AD2E3A"/>
    <w:rsid w:val="00AE09E5"/>
    <w:rsid w:val="00AE2961"/>
    <w:rsid w:val="00AE5F3D"/>
    <w:rsid w:val="00B07D4D"/>
    <w:rsid w:val="00B11509"/>
    <w:rsid w:val="00B17BDD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924"/>
    <w:rsid w:val="00BF1ECC"/>
    <w:rsid w:val="00BF2029"/>
    <w:rsid w:val="00BF6A8A"/>
    <w:rsid w:val="00BF6F3F"/>
    <w:rsid w:val="00C018A4"/>
    <w:rsid w:val="00C07EC5"/>
    <w:rsid w:val="00C1029F"/>
    <w:rsid w:val="00C162E9"/>
    <w:rsid w:val="00C17F99"/>
    <w:rsid w:val="00C20E94"/>
    <w:rsid w:val="00C2124F"/>
    <w:rsid w:val="00C2742E"/>
    <w:rsid w:val="00C3091E"/>
    <w:rsid w:val="00C32AF1"/>
    <w:rsid w:val="00C35328"/>
    <w:rsid w:val="00C405C6"/>
    <w:rsid w:val="00C42EE3"/>
    <w:rsid w:val="00C52049"/>
    <w:rsid w:val="00C532EB"/>
    <w:rsid w:val="00C65922"/>
    <w:rsid w:val="00C77C6B"/>
    <w:rsid w:val="00C80183"/>
    <w:rsid w:val="00C94089"/>
    <w:rsid w:val="00CA090B"/>
    <w:rsid w:val="00CA68E6"/>
    <w:rsid w:val="00CB05FF"/>
    <w:rsid w:val="00CB3702"/>
    <w:rsid w:val="00CB536D"/>
    <w:rsid w:val="00CB7018"/>
    <w:rsid w:val="00CC0D92"/>
    <w:rsid w:val="00CC5209"/>
    <w:rsid w:val="00CD3FE4"/>
    <w:rsid w:val="00CD6004"/>
    <w:rsid w:val="00CF5D49"/>
    <w:rsid w:val="00D045B7"/>
    <w:rsid w:val="00D10EE9"/>
    <w:rsid w:val="00D15051"/>
    <w:rsid w:val="00D169F0"/>
    <w:rsid w:val="00D2585A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87F83"/>
    <w:rsid w:val="00D9420D"/>
    <w:rsid w:val="00DA272A"/>
    <w:rsid w:val="00DB43FA"/>
    <w:rsid w:val="00DB4792"/>
    <w:rsid w:val="00DC0C1E"/>
    <w:rsid w:val="00DC3919"/>
    <w:rsid w:val="00DC6247"/>
    <w:rsid w:val="00DC7143"/>
    <w:rsid w:val="00DD3091"/>
    <w:rsid w:val="00DD7CEE"/>
    <w:rsid w:val="00DE69E6"/>
    <w:rsid w:val="00DE6E54"/>
    <w:rsid w:val="00DF0BE3"/>
    <w:rsid w:val="00DF44B5"/>
    <w:rsid w:val="00DF7240"/>
    <w:rsid w:val="00E104B8"/>
    <w:rsid w:val="00E10E18"/>
    <w:rsid w:val="00E10EE4"/>
    <w:rsid w:val="00E13003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7841"/>
    <w:rsid w:val="00E80678"/>
    <w:rsid w:val="00E81182"/>
    <w:rsid w:val="00E83A4E"/>
    <w:rsid w:val="00E8491F"/>
    <w:rsid w:val="00EA1B7E"/>
    <w:rsid w:val="00EB001A"/>
    <w:rsid w:val="00EB598D"/>
    <w:rsid w:val="00EB6A23"/>
    <w:rsid w:val="00EB72C3"/>
    <w:rsid w:val="00EC7C64"/>
    <w:rsid w:val="00ED311B"/>
    <w:rsid w:val="00ED73E4"/>
    <w:rsid w:val="00ED76BA"/>
    <w:rsid w:val="00F06764"/>
    <w:rsid w:val="00F3549A"/>
    <w:rsid w:val="00F35690"/>
    <w:rsid w:val="00F52FDD"/>
    <w:rsid w:val="00F53937"/>
    <w:rsid w:val="00F5745F"/>
    <w:rsid w:val="00F82A6C"/>
    <w:rsid w:val="00F90B28"/>
    <w:rsid w:val="00F95679"/>
    <w:rsid w:val="00F9787F"/>
    <w:rsid w:val="00FA1EAF"/>
    <w:rsid w:val="00FA320A"/>
    <w:rsid w:val="00FA3E87"/>
    <w:rsid w:val="00FA5A87"/>
    <w:rsid w:val="00FB12B9"/>
    <w:rsid w:val="00FB1C15"/>
    <w:rsid w:val="00FB56C3"/>
    <w:rsid w:val="00FC3AD3"/>
    <w:rsid w:val="00FD050A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6" Type="http://schemas.openxmlformats.org/officeDocument/2006/relationships/hyperlink" Target="consultantplus://offline/main?base=LAW;n=115672;fld=134;dst=10228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9A3E-150C-4564-BF0C-E8673EDA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