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D75128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F06F6D">
        <w:rPr>
          <w:sz w:val="22"/>
          <w:szCs w:val="22"/>
        </w:rPr>
        <w:t>54</w:t>
      </w:r>
      <w:r w:rsidR="00AA3857">
        <w:rPr>
          <w:sz w:val="22"/>
          <w:szCs w:val="22"/>
        </w:rPr>
        <w:t>/</w:t>
      </w:r>
      <w:r w:rsidR="00F06F6D">
        <w:rPr>
          <w:sz w:val="22"/>
          <w:szCs w:val="22"/>
        </w:rPr>
        <w:t>2022</w:t>
      </w:r>
    </w:p>
    <w:p w:rsidR="00AF7D2B" w:rsidRPr="00035EB3" w:rsidP="00D75128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5128" w:rsidR="00384264">
        <w:t xml:space="preserve">  </w:t>
      </w:r>
      <w:r w:rsidRPr="00AF7D2B">
        <w:rPr>
          <w:sz w:val="22"/>
          <w:szCs w:val="22"/>
        </w:rPr>
        <w:t>91</w:t>
      </w:r>
      <w:r w:rsidR="00035EB3">
        <w:rPr>
          <w:sz w:val="22"/>
          <w:szCs w:val="22"/>
          <w:lang w:val="en-US"/>
        </w:rPr>
        <w:t>MS</w:t>
      </w:r>
      <w:r w:rsidRPr="00D75128" w:rsidR="00035EB3">
        <w:rPr>
          <w:sz w:val="22"/>
          <w:szCs w:val="22"/>
        </w:rPr>
        <w:t>0100-01-202</w:t>
      </w:r>
      <w:r w:rsidR="00F06F6D">
        <w:rPr>
          <w:sz w:val="22"/>
          <w:szCs w:val="22"/>
        </w:rPr>
        <w:t>1</w:t>
      </w:r>
      <w:r w:rsidRPr="00D75128" w:rsidR="00035EB3">
        <w:rPr>
          <w:sz w:val="22"/>
          <w:szCs w:val="22"/>
        </w:rPr>
        <w:t>-00</w:t>
      </w:r>
      <w:r w:rsidR="00F06F6D">
        <w:rPr>
          <w:sz w:val="22"/>
          <w:szCs w:val="22"/>
        </w:rPr>
        <w:t>2030</w:t>
      </w:r>
      <w:r w:rsidRPr="00D75128" w:rsidR="00035EB3">
        <w:rPr>
          <w:sz w:val="22"/>
          <w:szCs w:val="22"/>
        </w:rPr>
        <w:t>-</w:t>
      </w:r>
      <w:r w:rsidR="00F06F6D">
        <w:rPr>
          <w:sz w:val="22"/>
          <w:szCs w:val="22"/>
        </w:rPr>
        <w:t>85</w:t>
      </w:r>
    </w:p>
    <w:p w:rsidR="00CC0F5D" w:rsidRPr="000422E4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CC0F5D" w:rsidRPr="000422E4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о назначении административного наказания</w:t>
      </w:r>
    </w:p>
    <w:p w:rsidR="00CC0F5D" w:rsidRPr="000422E4" w:rsidP="00CC0F5D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10 февраля 2022</w:t>
      </w:r>
      <w:r w:rsidRPr="000422E4" w:rsidR="00514E15">
        <w:rPr>
          <w:sz w:val="26"/>
          <w:szCs w:val="26"/>
        </w:rPr>
        <w:t xml:space="preserve"> г.                       </w:t>
      </w:r>
      <w:r w:rsidRPr="000422E4" w:rsidR="000D6042">
        <w:rPr>
          <w:sz w:val="26"/>
          <w:szCs w:val="26"/>
        </w:rPr>
        <w:t xml:space="preserve">                          </w:t>
      </w:r>
      <w:r w:rsidRPr="000422E4" w:rsidR="003D34FE">
        <w:rPr>
          <w:sz w:val="26"/>
          <w:szCs w:val="26"/>
        </w:rPr>
        <w:t xml:space="preserve">  </w:t>
      </w:r>
      <w:r w:rsidRPr="000422E4" w:rsidR="000D6042">
        <w:rPr>
          <w:sz w:val="26"/>
          <w:szCs w:val="26"/>
        </w:rPr>
        <w:t xml:space="preserve">   </w:t>
      </w:r>
      <w:r w:rsidRPr="000422E4">
        <w:rPr>
          <w:sz w:val="26"/>
          <w:szCs w:val="26"/>
        </w:rPr>
        <w:t xml:space="preserve">                              </w:t>
      </w:r>
      <w:r w:rsidRPr="000422E4" w:rsidR="00544A2D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</w:t>
      </w:r>
      <w:r w:rsidRPr="000422E4" w:rsidR="00376B8C">
        <w:rPr>
          <w:sz w:val="26"/>
          <w:szCs w:val="26"/>
        </w:rPr>
        <w:t xml:space="preserve"> </w:t>
      </w:r>
      <w:r w:rsidR="00D75128">
        <w:rPr>
          <w:sz w:val="26"/>
          <w:szCs w:val="26"/>
        </w:rPr>
        <w:t xml:space="preserve">            </w:t>
      </w:r>
      <w:r w:rsidRPr="000422E4" w:rsidR="004C7F20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г. Ялта</w:t>
      </w:r>
    </w:p>
    <w:p w:rsidR="00CC0F5D" w:rsidRPr="000422E4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B234A3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</w:t>
      </w:r>
      <w:r w:rsidRPr="000422E4">
        <w:rPr>
          <w:sz w:val="26"/>
          <w:szCs w:val="26"/>
        </w:rPr>
        <w:t>Уллубий</w:t>
      </w:r>
      <w:r w:rsidRPr="000422E4">
        <w:rPr>
          <w:sz w:val="26"/>
          <w:szCs w:val="26"/>
        </w:rPr>
        <w:t xml:space="preserve"> Русланович (г. Ялта, </w:t>
      </w:r>
      <w:r w:rsidRPr="000422E4">
        <w:rPr>
          <w:sz w:val="26"/>
          <w:szCs w:val="26"/>
        </w:rPr>
        <w:br/>
        <w:t xml:space="preserve">ул. Васильева, 19), рассмотрев дело об административном правонарушении, предусмотренном </w:t>
      </w:r>
      <w:r w:rsidR="00F66334">
        <w:rPr>
          <w:sz w:val="26"/>
          <w:szCs w:val="26"/>
        </w:rPr>
        <w:t xml:space="preserve">ч. 1 </w:t>
      </w:r>
      <w:r w:rsidRPr="000422E4">
        <w:rPr>
          <w:sz w:val="26"/>
          <w:szCs w:val="26"/>
        </w:rPr>
        <w:t>ст. 15.</w:t>
      </w:r>
      <w:r w:rsidR="00F66334">
        <w:rPr>
          <w:sz w:val="26"/>
          <w:szCs w:val="26"/>
        </w:rPr>
        <w:t>6</w:t>
      </w:r>
      <w:r w:rsidRPr="000422E4">
        <w:rPr>
          <w:sz w:val="26"/>
          <w:szCs w:val="26"/>
        </w:rPr>
        <w:t xml:space="preserve"> Кодекса Российской Федерации об административных правонарушениях (далее </w:t>
      </w:r>
      <w:r w:rsidRPr="00B234A3">
        <w:rPr>
          <w:sz w:val="26"/>
          <w:szCs w:val="26"/>
        </w:rPr>
        <w:t>КоАП РФ), в отношении</w:t>
      </w:r>
    </w:p>
    <w:p w:rsidR="00B234A3" w:rsidRPr="00B234A3" w:rsidP="00B234A3">
      <w:pPr>
        <w:ind w:left="3780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E03C39" w:rsidR="00ED0FFF">
        <w:rPr>
          <w:sz w:val="26"/>
          <w:szCs w:val="26"/>
        </w:rPr>
        <w:t xml:space="preserve">, </w:t>
      </w:r>
      <w:r w:rsidRPr="00E03C39" w:rsidR="00ED0FFF">
        <w:rPr>
          <w:sz w:val="26"/>
          <w:szCs w:val="26"/>
        </w:rPr>
        <w:t>родившегося</w:t>
      </w:r>
      <w:r w:rsidRPr="00E03C39" w:rsidR="00ED0FFF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E03C39" w:rsidR="00ED0FFF">
        <w:rPr>
          <w:sz w:val="26"/>
          <w:szCs w:val="26"/>
        </w:rPr>
        <w:t xml:space="preserve">г. в гор. Алушта, Крымской обл., </w:t>
      </w:r>
      <w:r w:rsidR="00F06F6D">
        <w:rPr>
          <w:sz w:val="26"/>
          <w:szCs w:val="26"/>
        </w:rPr>
        <w:t xml:space="preserve">ИНН </w:t>
      </w:r>
      <w:r>
        <w:rPr>
          <w:sz w:val="26"/>
          <w:szCs w:val="26"/>
        </w:rPr>
        <w:t>***</w:t>
      </w:r>
      <w:r w:rsidR="00F06F6D">
        <w:rPr>
          <w:sz w:val="26"/>
          <w:szCs w:val="26"/>
        </w:rPr>
        <w:t xml:space="preserve">, </w:t>
      </w:r>
      <w:r w:rsidRPr="00E03C39" w:rsidR="00ED0FFF">
        <w:rPr>
          <w:sz w:val="26"/>
          <w:szCs w:val="26"/>
        </w:rPr>
        <w:t xml:space="preserve">проживающего по адресу: </w:t>
      </w:r>
      <w:r>
        <w:rPr>
          <w:sz w:val="26"/>
          <w:szCs w:val="26"/>
        </w:rPr>
        <w:t>***</w:t>
      </w:r>
      <w:r w:rsidRPr="00B234A3">
        <w:rPr>
          <w:sz w:val="26"/>
          <w:szCs w:val="26"/>
        </w:rPr>
        <w:t xml:space="preserve">, являющегося </w:t>
      </w:r>
      <w:r w:rsidR="00EB4595">
        <w:rPr>
          <w:sz w:val="26"/>
          <w:szCs w:val="26"/>
        </w:rPr>
        <w:t xml:space="preserve">директором ООО </w:t>
      </w:r>
      <w:r w:rsidR="00ED0FFF">
        <w:rPr>
          <w:sz w:val="26"/>
          <w:szCs w:val="26"/>
        </w:rPr>
        <w:t>«</w:t>
      </w:r>
      <w:r>
        <w:rPr>
          <w:sz w:val="26"/>
          <w:szCs w:val="26"/>
        </w:rPr>
        <w:t>***</w:t>
      </w:r>
      <w:r w:rsidR="00EB4595">
        <w:rPr>
          <w:sz w:val="26"/>
          <w:szCs w:val="26"/>
        </w:rPr>
        <w:t>»</w:t>
      </w:r>
      <w:r w:rsidRPr="00B234A3">
        <w:rPr>
          <w:sz w:val="26"/>
          <w:szCs w:val="26"/>
        </w:rPr>
        <w:t xml:space="preserve">, юридический адрес: </w:t>
      </w:r>
      <w:r>
        <w:rPr>
          <w:sz w:val="26"/>
          <w:szCs w:val="26"/>
        </w:rPr>
        <w:t>***</w:t>
      </w:r>
      <w:r w:rsidR="00ED0FFF">
        <w:rPr>
          <w:sz w:val="26"/>
          <w:szCs w:val="26"/>
        </w:rPr>
        <w:t>,</w:t>
      </w:r>
    </w:p>
    <w:p w:rsidR="00384264" w:rsidP="00CE2C2D">
      <w:pPr>
        <w:jc w:val="center"/>
        <w:rPr>
          <w:sz w:val="26"/>
          <w:szCs w:val="26"/>
        </w:rPr>
      </w:pPr>
    </w:p>
    <w:p w:rsidR="00E67C2A" w:rsidRPr="000422E4" w:rsidP="00CE2C2D">
      <w:pPr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установил:</w:t>
      </w:r>
    </w:p>
    <w:p w:rsidR="00E67C2A" w:rsidRPr="000422E4" w:rsidP="004C7F20">
      <w:pPr>
        <w:pStyle w:val="1"/>
        <w:ind w:firstLine="851"/>
        <w:rPr>
          <w:sz w:val="26"/>
          <w:szCs w:val="26"/>
        </w:rPr>
      </w:pPr>
    </w:p>
    <w:p w:rsidR="003D34FE" w:rsidRPr="000422E4" w:rsidP="00CB700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B234A3">
        <w:rPr>
          <w:rStyle w:val="a8"/>
          <w:b w:val="0"/>
          <w:sz w:val="26"/>
          <w:szCs w:val="26"/>
        </w:rPr>
        <w:t>.,</w:t>
      </w:r>
      <w:r w:rsidR="001E0873">
        <w:rPr>
          <w:sz w:val="26"/>
          <w:szCs w:val="26"/>
        </w:rPr>
        <w:t xml:space="preserve"> </w:t>
      </w:r>
      <w:r w:rsidR="00F06F6D">
        <w:rPr>
          <w:sz w:val="26"/>
          <w:szCs w:val="26"/>
        </w:rPr>
        <w:t>05 марта</w:t>
      </w:r>
      <w:r w:rsidR="001E0873">
        <w:rPr>
          <w:sz w:val="26"/>
          <w:szCs w:val="26"/>
        </w:rPr>
        <w:t xml:space="preserve"> 202</w:t>
      </w:r>
      <w:r w:rsidRPr="00E02642" w:rsidR="00E02642">
        <w:rPr>
          <w:sz w:val="26"/>
          <w:szCs w:val="26"/>
        </w:rPr>
        <w:t>1</w:t>
      </w:r>
      <w:r w:rsidR="001E0873">
        <w:rPr>
          <w:sz w:val="26"/>
          <w:szCs w:val="26"/>
        </w:rPr>
        <w:t xml:space="preserve"> г.</w:t>
      </w:r>
      <w:r w:rsidRPr="000422E4" w:rsidR="00D559E7">
        <w:rPr>
          <w:sz w:val="26"/>
          <w:szCs w:val="26"/>
        </w:rPr>
        <w:t xml:space="preserve"> являясь </w:t>
      </w:r>
      <w:r w:rsidRPr="000422E4" w:rsidR="00227600">
        <w:rPr>
          <w:sz w:val="26"/>
          <w:szCs w:val="26"/>
        </w:rPr>
        <w:t xml:space="preserve">должностным лицом </w:t>
      </w:r>
      <w:r w:rsidRPr="000422E4" w:rsidR="002B04FA">
        <w:rPr>
          <w:sz w:val="26"/>
          <w:szCs w:val="26"/>
        </w:rPr>
        <w:t>–</w:t>
      </w:r>
      <w:r w:rsidRPr="000422E4" w:rsidR="00490F71">
        <w:rPr>
          <w:sz w:val="26"/>
          <w:szCs w:val="26"/>
        </w:rPr>
        <w:t xml:space="preserve"> </w:t>
      </w:r>
      <w:r w:rsidR="00F06F6D">
        <w:rPr>
          <w:sz w:val="26"/>
          <w:szCs w:val="26"/>
        </w:rPr>
        <w:t xml:space="preserve">директором </w:t>
      </w:r>
      <w:r w:rsidR="00F06F6D">
        <w:rPr>
          <w:sz w:val="26"/>
          <w:szCs w:val="26"/>
        </w:rPr>
        <w:br/>
        <w:t>ООО «</w:t>
      </w:r>
      <w:r>
        <w:rPr>
          <w:sz w:val="26"/>
          <w:szCs w:val="26"/>
        </w:rPr>
        <w:t>***</w:t>
      </w:r>
      <w:r w:rsidR="00F06F6D">
        <w:rPr>
          <w:sz w:val="26"/>
          <w:szCs w:val="26"/>
        </w:rPr>
        <w:t>»</w:t>
      </w:r>
      <w:r w:rsidR="00ED0FFF">
        <w:rPr>
          <w:sz w:val="26"/>
          <w:szCs w:val="26"/>
        </w:rPr>
        <w:t xml:space="preserve">, </w:t>
      </w:r>
      <w:r w:rsidRPr="000422E4" w:rsidR="00AF7D2B">
        <w:rPr>
          <w:sz w:val="26"/>
          <w:szCs w:val="26"/>
        </w:rPr>
        <w:t xml:space="preserve">находясь по адресу: </w:t>
      </w:r>
      <w:r>
        <w:rPr>
          <w:sz w:val="26"/>
          <w:szCs w:val="26"/>
        </w:rPr>
        <w:t>***</w:t>
      </w:r>
      <w:r w:rsidRPr="000422E4" w:rsidR="00CE2C2D">
        <w:rPr>
          <w:rStyle w:val="a8"/>
          <w:b w:val="0"/>
          <w:sz w:val="26"/>
          <w:szCs w:val="26"/>
        </w:rPr>
        <w:t xml:space="preserve">, </w:t>
      </w:r>
      <w:r w:rsidR="00E02642">
        <w:rPr>
          <w:rStyle w:val="a8"/>
          <w:b w:val="0"/>
          <w:sz w:val="26"/>
          <w:szCs w:val="26"/>
        </w:rPr>
        <w:t xml:space="preserve">не </w:t>
      </w:r>
      <w:r w:rsidRPr="000422E4" w:rsidR="00CC0F5D">
        <w:rPr>
          <w:sz w:val="26"/>
          <w:szCs w:val="26"/>
        </w:rPr>
        <w:t>предоставил в Межрайонную инспекцию Федеральной налоговой службы № 8</w:t>
      </w:r>
      <w:r w:rsidRPr="000422E4" w:rsidR="005E29E0">
        <w:rPr>
          <w:sz w:val="26"/>
          <w:szCs w:val="26"/>
        </w:rPr>
        <w:t xml:space="preserve"> </w:t>
      </w:r>
      <w:r w:rsidRPr="000422E4" w:rsidR="00CC0F5D">
        <w:rPr>
          <w:sz w:val="26"/>
          <w:szCs w:val="26"/>
        </w:rPr>
        <w:t xml:space="preserve">по Республике Крым </w:t>
      </w:r>
      <w:r w:rsidR="00E02642">
        <w:rPr>
          <w:sz w:val="26"/>
          <w:szCs w:val="26"/>
        </w:rPr>
        <w:t xml:space="preserve">пояснения на требование </w:t>
      </w:r>
      <w:r w:rsidR="00E02642">
        <w:rPr>
          <w:sz w:val="26"/>
          <w:szCs w:val="26"/>
        </w:rPr>
        <w:br/>
        <w:t xml:space="preserve">о представлении </w:t>
      </w:r>
      <w:r w:rsidR="00F06F6D">
        <w:rPr>
          <w:sz w:val="26"/>
          <w:szCs w:val="26"/>
        </w:rPr>
        <w:t>документов (информации)</w:t>
      </w:r>
      <w:r w:rsidR="00E02642">
        <w:rPr>
          <w:sz w:val="26"/>
          <w:szCs w:val="26"/>
        </w:rPr>
        <w:t xml:space="preserve"> от </w:t>
      </w:r>
      <w:r w:rsidR="00F06F6D">
        <w:rPr>
          <w:sz w:val="26"/>
          <w:szCs w:val="26"/>
        </w:rPr>
        <w:t>09.02.2021 г. № 15-18/262</w:t>
      </w:r>
      <w:r w:rsidR="00E02642">
        <w:rPr>
          <w:sz w:val="26"/>
          <w:szCs w:val="26"/>
        </w:rPr>
        <w:t xml:space="preserve"> в течени</w:t>
      </w:r>
      <w:r w:rsidR="00E02642">
        <w:rPr>
          <w:sz w:val="26"/>
          <w:szCs w:val="26"/>
        </w:rPr>
        <w:t>и</w:t>
      </w:r>
      <w:r w:rsidR="00E02642">
        <w:rPr>
          <w:sz w:val="26"/>
          <w:szCs w:val="26"/>
        </w:rPr>
        <w:t xml:space="preserve"> </w:t>
      </w:r>
      <w:r w:rsidR="00F06F6D">
        <w:rPr>
          <w:sz w:val="26"/>
          <w:szCs w:val="26"/>
        </w:rPr>
        <w:t xml:space="preserve">десяти </w:t>
      </w:r>
      <w:r w:rsidR="00E02642">
        <w:rPr>
          <w:sz w:val="26"/>
          <w:szCs w:val="26"/>
        </w:rPr>
        <w:t xml:space="preserve">рабочих дней с момента получения </w:t>
      </w:r>
      <w:r w:rsidR="00F06F6D">
        <w:rPr>
          <w:sz w:val="26"/>
          <w:szCs w:val="26"/>
        </w:rPr>
        <w:t>–</w:t>
      </w:r>
      <w:r w:rsidR="00E02642">
        <w:rPr>
          <w:sz w:val="26"/>
          <w:szCs w:val="26"/>
        </w:rPr>
        <w:t xml:space="preserve"> </w:t>
      </w:r>
      <w:r w:rsidR="00F06F6D">
        <w:rPr>
          <w:sz w:val="26"/>
          <w:szCs w:val="26"/>
        </w:rPr>
        <w:t>17 февраля</w:t>
      </w:r>
      <w:r w:rsidR="00E02642">
        <w:rPr>
          <w:sz w:val="26"/>
          <w:szCs w:val="26"/>
        </w:rPr>
        <w:t xml:space="preserve"> 2021 </w:t>
      </w:r>
      <w:r w:rsidRPr="000422E4" w:rsidR="00E65AAB">
        <w:rPr>
          <w:sz w:val="26"/>
          <w:szCs w:val="26"/>
        </w:rPr>
        <w:t>г.</w:t>
      </w:r>
      <w:r w:rsidRPr="000422E4">
        <w:rPr>
          <w:sz w:val="26"/>
          <w:szCs w:val="26"/>
        </w:rPr>
        <w:t>,</w:t>
      </w:r>
      <w:r w:rsidRPr="000422E4" w:rsidR="00376B8C">
        <w:rPr>
          <w:sz w:val="26"/>
          <w:szCs w:val="26"/>
        </w:rPr>
        <w:t xml:space="preserve"> </w:t>
      </w:r>
      <w:r w:rsidRPr="000422E4" w:rsidR="00973B50">
        <w:rPr>
          <w:sz w:val="26"/>
          <w:szCs w:val="26"/>
        </w:rPr>
        <w:t xml:space="preserve">в </w:t>
      </w:r>
      <w:r w:rsidRPr="000422E4">
        <w:rPr>
          <w:sz w:val="26"/>
          <w:szCs w:val="26"/>
        </w:rPr>
        <w:t xml:space="preserve">результате чего </w:t>
      </w:r>
      <w:r w:rsidR="00EB4595">
        <w:rPr>
          <w:sz w:val="26"/>
          <w:szCs w:val="26"/>
        </w:rPr>
        <w:t xml:space="preserve">нарушил </w:t>
      </w:r>
      <w:r w:rsidR="00704B8E">
        <w:rPr>
          <w:sz w:val="26"/>
          <w:szCs w:val="26"/>
        </w:rPr>
        <w:br/>
      </w:r>
      <w:r w:rsidR="00704B8E">
        <w:rPr>
          <w:sz w:val="26"/>
          <w:szCs w:val="26"/>
        </w:rPr>
        <w:t>абз</w:t>
      </w:r>
      <w:r w:rsidR="00704B8E">
        <w:rPr>
          <w:sz w:val="26"/>
          <w:szCs w:val="26"/>
        </w:rPr>
        <w:t>. 2 п. 5</w:t>
      </w:r>
      <w:r w:rsidR="00F06F6D">
        <w:rPr>
          <w:sz w:val="26"/>
          <w:szCs w:val="26"/>
        </w:rPr>
        <w:t xml:space="preserve"> ст. 93.1</w:t>
      </w:r>
      <w:r w:rsidR="00EB4595">
        <w:rPr>
          <w:sz w:val="26"/>
          <w:szCs w:val="26"/>
        </w:rPr>
        <w:t xml:space="preserve"> НК РФ, тем самым </w:t>
      </w:r>
      <w:r w:rsidRPr="000422E4" w:rsidR="00AA27CC">
        <w:rPr>
          <w:sz w:val="26"/>
          <w:szCs w:val="26"/>
        </w:rPr>
        <w:t>совершил</w:t>
      </w:r>
      <w:r w:rsidRPr="000422E4" w:rsidR="00CC0F5D">
        <w:rPr>
          <w:sz w:val="26"/>
          <w:szCs w:val="26"/>
        </w:rPr>
        <w:t xml:space="preserve"> административное правонарушение, п</w:t>
      </w:r>
      <w:r w:rsidR="00F06F6D">
        <w:rPr>
          <w:sz w:val="26"/>
          <w:szCs w:val="26"/>
        </w:rPr>
        <w:t xml:space="preserve">редусмотренное </w:t>
      </w:r>
      <w:r w:rsidR="00F66334">
        <w:rPr>
          <w:sz w:val="26"/>
          <w:szCs w:val="26"/>
        </w:rPr>
        <w:t xml:space="preserve">ч. 1 </w:t>
      </w:r>
      <w:r w:rsidR="00F06F6D">
        <w:rPr>
          <w:sz w:val="26"/>
          <w:szCs w:val="26"/>
        </w:rPr>
        <w:t>ст. 15.</w:t>
      </w:r>
      <w:r w:rsidR="00F66334">
        <w:rPr>
          <w:sz w:val="26"/>
          <w:szCs w:val="26"/>
        </w:rPr>
        <w:t>6</w:t>
      </w:r>
      <w:r w:rsidR="00F06F6D">
        <w:rPr>
          <w:sz w:val="26"/>
          <w:szCs w:val="26"/>
        </w:rPr>
        <w:t xml:space="preserve"> КоАП РФ</w:t>
      </w:r>
      <w:r w:rsidRPr="000422E4">
        <w:rPr>
          <w:sz w:val="26"/>
          <w:szCs w:val="26"/>
        </w:rPr>
        <w:t>.</w:t>
      </w:r>
    </w:p>
    <w:p w:rsidR="00460CDE" w:rsidRPr="000422E4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</w:t>
      </w:r>
      <w:r w:rsidR="00B234A3">
        <w:rPr>
          <w:rStyle w:val="a8"/>
          <w:b w:val="0"/>
          <w:sz w:val="26"/>
          <w:szCs w:val="26"/>
        </w:rPr>
        <w:t>.</w:t>
      </w:r>
      <w:r w:rsidRPr="000422E4" w:rsidR="00414FF8">
        <w:rPr>
          <w:sz w:val="26"/>
          <w:szCs w:val="26"/>
        </w:rPr>
        <w:t>, в судебное заседание не явил</w:t>
      </w:r>
      <w:r w:rsidRPr="000422E4" w:rsidR="003D34FE">
        <w:rPr>
          <w:sz w:val="26"/>
          <w:szCs w:val="26"/>
        </w:rPr>
        <w:t>ся</w:t>
      </w:r>
      <w:r w:rsidRPr="000422E4">
        <w:rPr>
          <w:sz w:val="26"/>
          <w:szCs w:val="26"/>
        </w:rPr>
        <w:t xml:space="preserve">. О времени и месте слушания дела </w:t>
      </w:r>
      <w:r w:rsidRPr="000422E4">
        <w:rPr>
          <w:sz w:val="26"/>
          <w:szCs w:val="26"/>
        </w:rPr>
        <w:t>извещен</w:t>
      </w:r>
      <w:r w:rsidRPr="000422E4">
        <w:rPr>
          <w:sz w:val="26"/>
          <w:szCs w:val="26"/>
        </w:rPr>
        <w:t xml:space="preserve"> своевременно, надлежащим образом.</w:t>
      </w:r>
      <w:r w:rsidRPr="000422E4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 xml:space="preserve">Согласно разъяснению, содержащемуся </w:t>
      </w:r>
      <w:r w:rsidR="00E02642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 xml:space="preserve">в </w:t>
      </w:r>
      <w:hyperlink r:id="rId5" w:history="1">
        <w:r w:rsidRPr="000422E4">
          <w:rPr>
            <w:rFonts w:eastAsia="Calibri"/>
            <w:sz w:val="26"/>
            <w:szCs w:val="26"/>
          </w:rPr>
          <w:t>п. 6</w:t>
        </w:r>
      </w:hyperlink>
      <w:r w:rsidRPr="000422E4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422E4">
          <w:rPr>
            <w:rFonts w:eastAsia="Calibri"/>
            <w:sz w:val="26"/>
            <w:szCs w:val="26"/>
          </w:rPr>
          <w:t>ст. 29.6</w:t>
        </w:r>
      </w:hyperlink>
      <w:r w:rsidRPr="000422E4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0422E4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>месте</w:t>
      </w:r>
      <w:r w:rsidRPr="000422E4">
        <w:rPr>
          <w:rFonts w:eastAsia="Calibri"/>
          <w:sz w:val="26"/>
          <w:szCs w:val="26"/>
        </w:rPr>
        <w:t xml:space="preserve"> рассмотрения дела. </w:t>
      </w:r>
      <w:r w:rsidRPr="000422E4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0422E4">
          <w:rPr>
            <w:rFonts w:eastAsia="Calibri"/>
            <w:sz w:val="26"/>
            <w:szCs w:val="26"/>
          </w:rPr>
          <w:t>КоАП</w:t>
        </w:r>
      </w:hyperlink>
      <w:r w:rsidRPr="000422E4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0422E4" w:rsidR="00CC645C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>в отношении которого ведется производство по делу</w:t>
      </w:r>
      <w:r w:rsidRPr="000422E4">
        <w:rPr>
          <w:rFonts w:eastAsia="Calibri"/>
          <w:sz w:val="26"/>
          <w:szCs w:val="26"/>
        </w:rPr>
        <w:t xml:space="preserve"> об административном правонарушении при его надлежащем извещении. </w:t>
      </w:r>
    </w:p>
    <w:p w:rsidR="00460CDE" w:rsidRPr="000422E4" w:rsidP="004C7F20">
      <w:pPr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0422E4">
        <w:rPr>
          <w:sz w:val="26"/>
          <w:szCs w:val="26"/>
        </w:rPr>
        <w:br/>
        <w:t>по делу об административном правонарушении. В отсутствие указанного лица дело может быть рассмотрено лишь в случаях,</w:t>
      </w:r>
      <w:r w:rsidR="00384264">
        <w:rPr>
          <w:sz w:val="26"/>
          <w:szCs w:val="26"/>
        </w:rPr>
        <w:t xml:space="preserve"> предусмотренных ч. 3 ст. 28.6 КоАП РФ</w:t>
      </w:r>
      <w:r w:rsidRPr="000422E4">
        <w:rPr>
          <w:sz w:val="26"/>
          <w:szCs w:val="26"/>
        </w:rPr>
        <w:t xml:space="preserve">, либо если имеются данные о надлежащем извещении лица о месте и времени рассмотрения дела </w:t>
      </w:r>
      <w:r w:rsidR="00F06F6D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и если от лица не поступило ходатайство </w:t>
      </w:r>
      <w:r w:rsidRPr="000422E4" w:rsidR="005E29E0">
        <w:rPr>
          <w:sz w:val="26"/>
          <w:szCs w:val="26"/>
        </w:rPr>
        <w:t xml:space="preserve">об отложении </w:t>
      </w:r>
      <w:r w:rsidRPr="000422E4">
        <w:rPr>
          <w:sz w:val="26"/>
          <w:szCs w:val="26"/>
        </w:rPr>
        <w:t>рассмотрения дела либо если такое ходатайство оставлено без удовлетворения.</w:t>
      </w:r>
    </w:p>
    <w:p w:rsidR="00460CDE" w:rsidRPr="000422E4" w:rsidP="004C7F20">
      <w:pPr>
        <w:pStyle w:val="ConsPlusNormal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силу </w:t>
      </w:r>
      <w:hyperlink r:id="rId8" w:history="1">
        <w:r w:rsidRPr="000422E4">
          <w:rPr>
            <w:sz w:val="26"/>
            <w:szCs w:val="26"/>
          </w:rPr>
          <w:t>п. 4 ч. 1 ст. 29.7</w:t>
        </w:r>
      </w:hyperlink>
      <w:r w:rsidRPr="000422E4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C66BBC">
        <w:rPr>
          <w:sz w:val="26"/>
          <w:szCs w:val="26"/>
        </w:rPr>
        <w:t>***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4C7D04">
        <w:rPr>
          <w:rStyle w:val="a8"/>
          <w:b w:val="0"/>
          <w:sz w:val="26"/>
          <w:szCs w:val="26"/>
        </w:rPr>
        <w:t>,</w:t>
      </w:r>
      <w:r w:rsidRPr="000422E4">
        <w:rPr>
          <w:sz w:val="26"/>
          <w:szCs w:val="26"/>
        </w:rPr>
        <w:t xml:space="preserve"> то есть лица, привлекаемого </w:t>
      </w:r>
      <w:r w:rsidR="00E02642">
        <w:rPr>
          <w:sz w:val="26"/>
          <w:szCs w:val="26"/>
        </w:rPr>
        <w:br/>
      </w:r>
      <w:r w:rsidRPr="000422E4">
        <w:rPr>
          <w:sz w:val="26"/>
          <w:szCs w:val="26"/>
        </w:rPr>
        <w:t>к административной ответственности.</w:t>
      </w:r>
    </w:p>
    <w:p w:rsidR="0074162A" w:rsidRPr="000422E4" w:rsidP="00B234A3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И</w:t>
      </w:r>
      <w:r w:rsidRPr="000422E4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="00E02642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к убеждению, что вина </w:t>
      </w:r>
      <w:r w:rsidR="00C66BBC">
        <w:rPr>
          <w:sz w:val="26"/>
          <w:szCs w:val="26"/>
        </w:rPr>
        <w:t>***</w:t>
      </w:r>
      <w:r w:rsidR="00C66BBC">
        <w:rPr>
          <w:sz w:val="26"/>
          <w:szCs w:val="26"/>
        </w:rPr>
        <w:t xml:space="preserve"> 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5C3689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6C5426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094BC5">
        <w:rPr>
          <w:sz w:val="26"/>
          <w:szCs w:val="26"/>
        </w:rPr>
        <w:t>протоколом об адм</w:t>
      </w:r>
      <w:r w:rsidRPr="000422E4" w:rsidR="008B0693">
        <w:rPr>
          <w:sz w:val="26"/>
          <w:szCs w:val="26"/>
        </w:rPr>
        <w:t>инистративном правонарушении</w:t>
      </w:r>
      <w:r w:rsidRPr="000422E4" w:rsidR="00E342F0">
        <w:rPr>
          <w:sz w:val="26"/>
          <w:szCs w:val="26"/>
        </w:rPr>
        <w:t xml:space="preserve"> №</w:t>
      </w:r>
      <w:r w:rsidRPr="000422E4" w:rsidR="008B0693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910</w:t>
      </w:r>
      <w:r w:rsidR="00E02642">
        <w:rPr>
          <w:sz w:val="26"/>
          <w:szCs w:val="26"/>
        </w:rPr>
        <w:t>321</w:t>
      </w:r>
      <w:r w:rsidR="00F06F6D">
        <w:rPr>
          <w:sz w:val="26"/>
          <w:szCs w:val="26"/>
        </w:rPr>
        <w:t>272</w:t>
      </w:r>
      <w:r w:rsidR="00E02642">
        <w:rPr>
          <w:sz w:val="26"/>
          <w:szCs w:val="26"/>
        </w:rPr>
        <w:t>00</w:t>
      </w:r>
      <w:r w:rsidR="00F06F6D">
        <w:rPr>
          <w:sz w:val="26"/>
          <w:szCs w:val="26"/>
        </w:rPr>
        <w:t>0586</w:t>
      </w:r>
      <w:r w:rsidR="00E02642">
        <w:rPr>
          <w:sz w:val="26"/>
          <w:szCs w:val="26"/>
        </w:rPr>
        <w:t>00002</w:t>
      </w:r>
      <w:r w:rsidR="004A53E8">
        <w:rPr>
          <w:sz w:val="26"/>
          <w:szCs w:val="26"/>
        </w:rPr>
        <w:t xml:space="preserve"> </w:t>
      </w:r>
      <w:r w:rsidR="00E02642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от </w:t>
      </w:r>
      <w:r w:rsidR="00F06F6D">
        <w:rPr>
          <w:sz w:val="26"/>
          <w:szCs w:val="26"/>
        </w:rPr>
        <w:t>28.10.</w:t>
      </w:r>
      <w:r w:rsidR="00E02642">
        <w:rPr>
          <w:sz w:val="26"/>
          <w:szCs w:val="26"/>
        </w:rPr>
        <w:t>2021</w:t>
      </w:r>
      <w:r w:rsidRPr="000422E4" w:rsidR="00094BC5">
        <w:rPr>
          <w:sz w:val="26"/>
          <w:szCs w:val="26"/>
        </w:rPr>
        <w:t xml:space="preserve"> г.</w:t>
      </w:r>
      <w:r w:rsidRPr="000422E4" w:rsidR="00EA0A84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составленным уполномоченным лицом в соответствии </w:t>
      </w:r>
      <w:r w:rsidR="00E02642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>с требованиями КоАП РФ</w:t>
      </w:r>
      <w:r w:rsidRPr="000422E4" w:rsidR="00330ADD">
        <w:rPr>
          <w:sz w:val="26"/>
          <w:szCs w:val="26"/>
        </w:rPr>
        <w:t xml:space="preserve"> </w:t>
      </w:r>
      <w:r w:rsidRPr="000422E4" w:rsidR="00AA3857">
        <w:rPr>
          <w:sz w:val="26"/>
          <w:szCs w:val="26"/>
        </w:rPr>
        <w:t>(</w:t>
      </w:r>
      <w:r w:rsidRPr="000422E4" w:rsidR="00AA3857">
        <w:rPr>
          <w:sz w:val="26"/>
          <w:szCs w:val="26"/>
        </w:rPr>
        <w:t>л.д</w:t>
      </w:r>
      <w:r w:rsidRPr="000422E4" w:rsidR="00AA3857">
        <w:rPr>
          <w:sz w:val="26"/>
          <w:szCs w:val="26"/>
        </w:rPr>
        <w:t xml:space="preserve">. </w:t>
      </w:r>
      <w:r w:rsidR="00F06F6D">
        <w:rPr>
          <w:sz w:val="26"/>
          <w:szCs w:val="26"/>
        </w:rPr>
        <w:t>2-5</w:t>
      </w:r>
      <w:r w:rsidRPr="000422E4" w:rsidR="00AA3857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570DD9" w:rsidRPr="000422E4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AF3940">
        <w:rPr>
          <w:sz w:val="26"/>
          <w:szCs w:val="26"/>
        </w:rPr>
        <w:t>копией уведомлений</w:t>
      </w:r>
      <w:r w:rsidRPr="000422E4">
        <w:rPr>
          <w:sz w:val="26"/>
          <w:szCs w:val="26"/>
        </w:rPr>
        <w:t xml:space="preserve"> о составлении протокола от </w:t>
      </w:r>
      <w:r w:rsidR="00F06F6D">
        <w:rPr>
          <w:sz w:val="26"/>
          <w:szCs w:val="26"/>
        </w:rPr>
        <w:t>23.09</w:t>
      </w:r>
      <w:r w:rsidR="00E02642">
        <w:rPr>
          <w:sz w:val="26"/>
          <w:szCs w:val="26"/>
        </w:rPr>
        <w:t>.2021</w:t>
      </w:r>
      <w:r w:rsidRPr="000422E4" w:rsidR="00943164">
        <w:rPr>
          <w:sz w:val="26"/>
          <w:szCs w:val="26"/>
        </w:rPr>
        <w:t xml:space="preserve"> г.</w:t>
      </w:r>
      <w:r w:rsidRPr="000422E4" w:rsidR="00330ADD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(</w:t>
      </w:r>
      <w:r w:rsidRPr="000422E4" w:rsidR="000422E4">
        <w:rPr>
          <w:sz w:val="26"/>
          <w:szCs w:val="26"/>
        </w:rPr>
        <w:t>л.д</w:t>
      </w:r>
      <w:r w:rsidRPr="000422E4" w:rsidR="000422E4">
        <w:rPr>
          <w:sz w:val="26"/>
          <w:szCs w:val="26"/>
        </w:rPr>
        <w:t xml:space="preserve">. </w:t>
      </w:r>
      <w:r w:rsidR="00F06F6D">
        <w:rPr>
          <w:sz w:val="26"/>
          <w:szCs w:val="26"/>
        </w:rPr>
        <w:t>9-12</w:t>
      </w:r>
      <w:r w:rsidRPr="000422E4" w:rsidR="001D30AF">
        <w:rPr>
          <w:sz w:val="26"/>
          <w:szCs w:val="26"/>
        </w:rPr>
        <w:t>)</w:t>
      </w:r>
      <w:r w:rsidRPr="000422E4" w:rsidR="00943164">
        <w:rPr>
          <w:sz w:val="26"/>
          <w:szCs w:val="26"/>
        </w:rPr>
        <w:t>;</w:t>
      </w:r>
    </w:p>
    <w:p w:rsidR="00AF3940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копией </w:t>
      </w:r>
      <w:r w:rsidR="00066D93">
        <w:rPr>
          <w:sz w:val="26"/>
          <w:szCs w:val="26"/>
        </w:rPr>
        <w:t xml:space="preserve">акта камеральной налоговой проверки № </w:t>
      </w:r>
      <w:r w:rsidR="00F06F6D">
        <w:rPr>
          <w:sz w:val="26"/>
          <w:szCs w:val="26"/>
        </w:rPr>
        <w:t>15-18/2756 от 17</w:t>
      </w:r>
      <w:r w:rsidR="00E02642">
        <w:rPr>
          <w:sz w:val="26"/>
          <w:szCs w:val="26"/>
        </w:rPr>
        <w:t>.03.2021</w:t>
      </w:r>
      <w:r w:rsidR="004A53E8">
        <w:rPr>
          <w:sz w:val="26"/>
          <w:szCs w:val="26"/>
        </w:rPr>
        <w:t xml:space="preserve"> г. </w:t>
      </w:r>
      <w:r w:rsidR="00E02642">
        <w:rPr>
          <w:sz w:val="26"/>
          <w:szCs w:val="26"/>
        </w:rPr>
        <w:br/>
      </w:r>
      <w:r w:rsidR="004A53E8">
        <w:rPr>
          <w:sz w:val="26"/>
          <w:szCs w:val="26"/>
        </w:rPr>
        <w:t>(</w:t>
      </w:r>
      <w:r w:rsidR="004A53E8">
        <w:rPr>
          <w:sz w:val="26"/>
          <w:szCs w:val="26"/>
        </w:rPr>
        <w:t>л.д</w:t>
      </w:r>
      <w:r w:rsidR="004A53E8">
        <w:rPr>
          <w:sz w:val="26"/>
          <w:szCs w:val="26"/>
        </w:rPr>
        <w:t xml:space="preserve">. </w:t>
      </w:r>
      <w:r w:rsidR="00F06F6D">
        <w:rPr>
          <w:sz w:val="26"/>
          <w:szCs w:val="26"/>
        </w:rPr>
        <w:t>22-25</w:t>
      </w:r>
      <w:r w:rsidRPr="000422E4">
        <w:rPr>
          <w:sz w:val="26"/>
          <w:szCs w:val="26"/>
        </w:rPr>
        <w:t>);</w:t>
      </w:r>
    </w:p>
    <w:p w:rsidR="00E02642" w:rsidRPr="000422E4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требования от </w:t>
      </w:r>
      <w:r w:rsidR="00F06F6D">
        <w:rPr>
          <w:sz w:val="26"/>
          <w:szCs w:val="26"/>
        </w:rPr>
        <w:t>09.02</w:t>
      </w:r>
      <w:r>
        <w:rPr>
          <w:sz w:val="26"/>
          <w:szCs w:val="26"/>
        </w:rPr>
        <w:t xml:space="preserve">.2021 № </w:t>
      </w:r>
      <w:r w:rsidR="00F06F6D">
        <w:rPr>
          <w:sz w:val="26"/>
          <w:szCs w:val="26"/>
        </w:rPr>
        <w:t>15-18/262 (л.д.17</w:t>
      </w:r>
      <w:r>
        <w:rPr>
          <w:sz w:val="26"/>
          <w:szCs w:val="26"/>
        </w:rPr>
        <w:t>-19);</w:t>
      </w:r>
    </w:p>
    <w:p w:rsidR="00BB3905" w:rsidRPr="000422E4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="00F06F6D">
        <w:rPr>
          <w:sz w:val="26"/>
          <w:szCs w:val="26"/>
        </w:rPr>
        <w:t>копией квитанции о приеме документа</w:t>
      </w:r>
      <w:r w:rsidR="00E02642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(</w:t>
      </w:r>
      <w:r w:rsidRPr="000422E4">
        <w:rPr>
          <w:sz w:val="26"/>
          <w:szCs w:val="26"/>
        </w:rPr>
        <w:t>л.д</w:t>
      </w:r>
      <w:r w:rsidRPr="000422E4">
        <w:rPr>
          <w:sz w:val="26"/>
          <w:szCs w:val="26"/>
        </w:rPr>
        <w:t xml:space="preserve">. </w:t>
      </w:r>
      <w:r w:rsidR="00E02642">
        <w:rPr>
          <w:sz w:val="26"/>
          <w:szCs w:val="26"/>
        </w:rPr>
        <w:t>2</w:t>
      </w:r>
      <w:r w:rsidR="00F06F6D">
        <w:rPr>
          <w:sz w:val="26"/>
          <w:szCs w:val="26"/>
        </w:rPr>
        <w:t>1</w:t>
      </w:r>
      <w:r w:rsidRPr="000422E4">
        <w:rPr>
          <w:sz w:val="26"/>
          <w:szCs w:val="26"/>
        </w:rPr>
        <w:t>);</w:t>
      </w:r>
    </w:p>
    <w:p w:rsidR="001D30AF" w:rsidRPr="000422E4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сведений о физических лицах, имеющих право без доверенностей действова</w:t>
      </w:r>
      <w:r w:rsidRPr="000422E4" w:rsidR="000422E4">
        <w:rPr>
          <w:sz w:val="26"/>
          <w:szCs w:val="26"/>
        </w:rPr>
        <w:t xml:space="preserve">ть от </w:t>
      </w:r>
      <w:r w:rsidR="00066D93">
        <w:rPr>
          <w:sz w:val="26"/>
          <w:szCs w:val="26"/>
        </w:rPr>
        <w:t>имени юридического лица (л.д.</w:t>
      </w:r>
      <w:r w:rsidR="00F06F6D">
        <w:rPr>
          <w:sz w:val="26"/>
          <w:szCs w:val="26"/>
        </w:rPr>
        <w:t>26</w:t>
      </w:r>
      <w:r w:rsidRPr="000422E4">
        <w:rPr>
          <w:sz w:val="26"/>
          <w:szCs w:val="26"/>
        </w:rPr>
        <w:t>);</w:t>
      </w:r>
    </w:p>
    <w:p w:rsidR="00B734C7" w:rsidRPr="000422E4" w:rsidP="00B734C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выписки из Единого государственного реестра юр</w:t>
      </w:r>
      <w:r w:rsidR="004A53E8">
        <w:rPr>
          <w:sz w:val="26"/>
          <w:szCs w:val="26"/>
        </w:rPr>
        <w:t>идических лиц</w:t>
      </w:r>
      <w:r w:rsidRPr="000422E4">
        <w:rPr>
          <w:sz w:val="26"/>
          <w:szCs w:val="26"/>
        </w:rPr>
        <w:t xml:space="preserve"> </w:t>
      </w:r>
      <w:r w:rsidR="00E02642">
        <w:rPr>
          <w:sz w:val="26"/>
          <w:szCs w:val="26"/>
        </w:rPr>
        <w:br/>
      </w:r>
      <w:r w:rsidRPr="000422E4">
        <w:rPr>
          <w:sz w:val="26"/>
          <w:szCs w:val="26"/>
        </w:rPr>
        <w:t>(</w:t>
      </w:r>
      <w:r w:rsidRPr="000422E4">
        <w:rPr>
          <w:sz w:val="26"/>
          <w:szCs w:val="26"/>
        </w:rPr>
        <w:t>л.д</w:t>
      </w:r>
      <w:r w:rsidRPr="000422E4">
        <w:rPr>
          <w:sz w:val="26"/>
          <w:szCs w:val="26"/>
        </w:rPr>
        <w:t xml:space="preserve">. </w:t>
      </w:r>
      <w:r w:rsidR="00F06F6D">
        <w:rPr>
          <w:sz w:val="26"/>
          <w:szCs w:val="26"/>
        </w:rPr>
        <w:t>27-31</w:t>
      </w:r>
      <w:r w:rsidRPr="000422E4">
        <w:rPr>
          <w:sz w:val="26"/>
          <w:szCs w:val="26"/>
        </w:rPr>
        <w:t>).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Совокупность вышеуказанных доказательст</w:t>
      </w:r>
      <w:r w:rsidR="00384264">
        <w:rPr>
          <w:sz w:val="26"/>
          <w:szCs w:val="26"/>
        </w:rPr>
        <w:t xml:space="preserve">в судом признается достоверной </w:t>
      </w:r>
      <w:r w:rsidR="00E02642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и достаточной для разрешения настоящего дела. </w:t>
      </w:r>
    </w:p>
    <w:p w:rsidR="00317E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Таким образом, факт умышленного совершения </w:t>
      </w:r>
      <w:r w:rsidR="00C66BBC">
        <w:rPr>
          <w:sz w:val="26"/>
          <w:szCs w:val="26"/>
        </w:rPr>
        <w:t>***</w:t>
      </w:r>
      <w:r w:rsidR="00AB420A">
        <w:rPr>
          <w:rStyle w:val="a8"/>
          <w:b w:val="0"/>
          <w:sz w:val="26"/>
          <w:szCs w:val="26"/>
        </w:rPr>
        <w:t xml:space="preserve">. </w:t>
      </w:r>
      <w:r w:rsidRPr="00DA5390">
        <w:rPr>
          <w:sz w:val="26"/>
          <w:szCs w:val="26"/>
        </w:rPr>
        <w:t xml:space="preserve">административного правонарушения, предусмотренного ч. 1 ст. 15.6 КоАП РФ, то есть непредставление </w:t>
      </w:r>
      <w:r w:rsidR="00AB420A">
        <w:rPr>
          <w:sz w:val="26"/>
          <w:szCs w:val="26"/>
        </w:rPr>
        <w:br/>
      </w:r>
      <w:r w:rsidRPr="00DA5390">
        <w:rPr>
          <w:sz w:val="26"/>
          <w:szCs w:val="26"/>
        </w:rPr>
        <w:t>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следует признать установленным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E02642">
        <w:rPr>
          <w:sz w:val="26"/>
          <w:szCs w:val="26"/>
        </w:rPr>
        <w:br/>
      </w:r>
      <w:r w:rsidRPr="000422E4">
        <w:rPr>
          <w:sz w:val="26"/>
          <w:szCs w:val="26"/>
        </w:rPr>
        <w:t>а также отсутствие смягчающих и отягчающих ответственность обстоятельств.</w:t>
      </w:r>
    </w:p>
    <w:p w:rsidR="002D2005" w:rsidRPr="000422E4" w:rsidP="002D2005">
      <w:pPr>
        <w:ind w:firstLine="708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Обстоятельств смягчающих, либо отягчающих административную ответственность, не установлено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связи </w:t>
      </w:r>
      <w:r w:rsidRPr="000422E4">
        <w:rPr>
          <w:sz w:val="26"/>
          <w:szCs w:val="26"/>
        </w:rPr>
        <w:t>с</w:t>
      </w:r>
      <w:r w:rsidRPr="000422E4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изложенным</w:t>
      </w:r>
      <w:r w:rsidRPr="000422E4">
        <w:rPr>
          <w:sz w:val="26"/>
          <w:szCs w:val="26"/>
        </w:rPr>
        <w:t xml:space="preserve">, мировой суд полагает необходимым назначить </w:t>
      </w:r>
      <w:r w:rsidR="00E02642">
        <w:rPr>
          <w:sz w:val="26"/>
          <w:szCs w:val="26"/>
        </w:rPr>
        <w:br/>
      </w:r>
      <w:r w:rsidR="00F06F6D">
        <w:rPr>
          <w:rStyle w:val="a8"/>
          <w:b w:val="0"/>
          <w:sz w:val="26"/>
          <w:szCs w:val="26"/>
        </w:rPr>
        <w:t>Качан</w:t>
      </w:r>
      <w:r w:rsidR="00F06F6D">
        <w:rPr>
          <w:rStyle w:val="a8"/>
          <w:b w:val="0"/>
          <w:sz w:val="26"/>
          <w:szCs w:val="26"/>
        </w:rPr>
        <w:t xml:space="preserve"> С.М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B2644A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наказание в пределах санкции </w:t>
      </w:r>
      <w:r w:rsidR="00F66334">
        <w:rPr>
          <w:sz w:val="26"/>
          <w:szCs w:val="26"/>
        </w:rPr>
        <w:t xml:space="preserve">ч. 1 </w:t>
      </w:r>
      <w:r w:rsidRPr="000422E4">
        <w:rPr>
          <w:sz w:val="26"/>
          <w:szCs w:val="26"/>
        </w:rPr>
        <w:t>ст. 15.</w:t>
      </w:r>
      <w:r w:rsidR="00F66334">
        <w:rPr>
          <w:sz w:val="26"/>
          <w:szCs w:val="26"/>
        </w:rPr>
        <w:t>6</w:t>
      </w:r>
      <w:r w:rsidRPr="000422E4">
        <w:rPr>
          <w:sz w:val="26"/>
          <w:szCs w:val="26"/>
        </w:rPr>
        <w:t xml:space="preserve"> КоАП РФ, в виде </w:t>
      </w:r>
      <w:r w:rsidR="00F66334">
        <w:rPr>
          <w:sz w:val="26"/>
          <w:szCs w:val="26"/>
        </w:rPr>
        <w:t>штрафа</w:t>
      </w:r>
      <w:r w:rsidRPr="000422E4">
        <w:rPr>
          <w:sz w:val="26"/>
          <w:szCs w:val="26"/>
        </w:rPr>
        <w:t>.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На основании </w:t>
      </w:r>
      <w:r w:rsidRPr="000422E4">
        <w:rPr>
          <w:sz w:val="26"/>
          <w:szCs w:val="26"/>
        </w:rPr>
        <w:t>изложенного</w:t>
      </w:r>
      <w:r w:rsidRPr="000422E4">
        <w:rPr>
          <w:sz w:val="26"/>
          <w:szCs w:val="26"/>
        </w:rPr>
        <w:t>, руководствуясь ст.29.9 и 29.10 КоАП РФ,</w:t>
      </w:r>
      <w:r w:rsidRPr="000422E4" w:rsidR="00CB08C8">
        <w:rPr>
          <w:sz w:val="26"/>
          <w:szCs w:val="26"/>
        </w:rPr>
        <w:t xml:space="preserve"> мировой судья,</w:t>
      </w:r>
    </w:p>
    <w:p w:rsidR="002A2D81" w:rsidRPr="000422E4" w:rsidP="004C7F20">
      <w:pPr>
        <w:ind w:firstLine="851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</w:t>
      </w:r>
      <w:r w:rsidRPr="000422E4" w:rsidR="001658A5">
        <w:rPr>
          <w:sz w:val="26"/>
          <w:szCs w:val="26"/>
        </w:rPr>
        <w:t>остановил</w:t>
      </w:r>
      <w:r w:rsidRPr="000422E4">
        <w:rPr>
          <w:sz w:val="26"/>
          <w:szCs w:val="26"/>
        </w:rPr>
        <w:t>:</w:t>
      </w:r>
    </w:p>
    <w:p w:rsidR="00856CEF" w:rsidRPr="000422E4" w:rsidP="004C7F20">
      <w:pPr>
        <w:ind w:firstLine="851"/>
        <w:jc w:val="center"/>
        <w:rPr>
          <w:sz w:val="26"/>
          <w:szCs w:val="26"/>
        </w:rPr>
      </w:pPr>
    </w:p>
    <w:p w:rsidR="00666435" w:rsidRPr="000422E4" w:rsidP="004F216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="006C5426">
        <w:rPr>
          <w:rStyle w:val="a8"/>
          <w:b w:val="0"/>
          <w:sz w:val="26"/>
          <w:szCs w:val="26"/>
        </w:rPr>
        <w:t xml:space="preserve">признать </w:t>
      </w:r>
      <w:r w:rsidRPr="000422E4">
        <w:rPr>
          <w:sz w:val="26"/>
          <w:szCs w:val="26"/>
        </w:rPr>
        <w:t>виновн</w:t>
      </w:r>
      <w:r w:rsidRPr="000422E4" w:rsidR="00A43C26">
        <w:rPr>
          <w:sz w:val="26"/>
          <w:szCs w:val="26"/>
        </w:rPr>
        <w:t>ым</w:t>
      </w:r>
      <w:r w:rsidRPr="000422E4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="00F66334">
        <w:rPr>
          <w:sz w:val="26"/>
          <w:szCs w:val="26"/>
        </w:rPr>
        <w:t xml:space="preserve">ч. 1 </w:t>
      </w:r>
      <w:r w:rsidRPr="000422E4">
        <w:rPr>
          <w:sz w:val="26"/>
          <w:szCs w:val="26"/>
        </w:rPr>
        <w:t>ст. 15.</w:t>
      </w:r>
      <w:r w:rsidR="00F66334">
        <w:rPr>
          <w:sz w:val="26"/>
          <w:szCs w:val="26"/>
        </w:rPr>
        <w:t>6</w:t>
      </w:r>
      <w:r w:rsidRPr="000422E4">
        <w:rPr>
          <w:sz w:val="26"/>
          <w:szCs w:val="26"/>
        </w:rPr>
        <w:t xml:space="preserve"> Кодекса Российской Федерации </w:t>
      </w:r>
      <w:r w:rsidR="00F06F6D">
        <w:rPr>
          <w:sz w:val="26"/>
          <w:szCs w:val="26"/>
        </w:rPr>
        <w:br/>
      </w:r>
      <w:r w:rsidRPr="000422E4" w:rsidR="00EA0A84">
        <w:rPr>
          <w:sz w:val="26"/>
          <w:szCs w:val="26"/>
        </w:rPr>
        <w:t>о</w:t>
      </w:r>
      <w:r w:rsidRPr="000422E4">
        <w:rPr>
          <w:sz w:val="26"/>
          <w:szCs w:val="26"/>
        </w:rPr>
        <w:t xml:space="preserve">б административных правонарушениях и назначить </w:t>
      </w:r>
      <w:r w:rsidRPr="000422E4" w:rsidR="000D39BF">
        <w:rPr>
          <w:sz w:val="26"/>
          <w:szCs w:val="26"/>
        </w:rPr>
        <w:t>е</w:t>
      </w:r>
      <w:r w:rsidRPr="000422E4" w:rsidR="00A43C26">
        <w:rPr>
          <w:sz w:val="26"/>
          <w:szCs w:val="26"/>
        </w:rPr>
        <w:t>му</w:t>
      </w:r>
      <w:r w:rsidRPr="000422E4">
        <w:rPr>
          <w:sz w:val="26"/>
          <w:szCs w:val="26"/>
        </w:rPr>
        <w:t xml:space="preserve"> административное наказание </w:t>
      </w:r>
      <w:r w:rsidR="00F06F6D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в виде </w:t>
      </w:r>
      <w:r w:rsidR="00F66334">
        <w:rPr>
          <w:sz w:val="26"/>
          <w:szCs w:val="26"/>
        </w:rPr>
        <w:t xml:space="preserve">штрафа </w:t>
      </w:r>
      <w:r w:rsidRPr="00DA5390" w:rsidR="00F66334">
        <w:rPr>
          <w:sz w:val="26"/>
          <w:szCs w:val="26"/>
        </w:rPr>
        <w:t xml:space="preserve">в размере </w:t>
      </w:r>
      <w:r w:rsidR="00F66334">
        <w:rPr>
          <w:sz w:val="26"/>
          <w:szCs w:val="26"/>
        </w:rPr>
        <w:t>3</w:t>
      </w:r>
      <w:r w:rsidRPr="00DA5390" w:rsidR="00F66334">
        <w:rPr>
          <w:sz w:val="26"/>
          <w:szCs w:val="26"/>
        </w:rPr>
        <w:t>00 (</w:t>
      </w:r>
      <w:r w:rsidR="00F66334">
        <w:rPr>
          <w:sz w:val="26"/>
          <w:szCs w:val="26"/>
        </w:rPr>
        <w:t>триста</w:t>
      </w:r>
      <w:r w:rsidRPr="00DA5390" w:rsidR="00F66334">
        <w:rPr>
          <w:sz w:val="26"/>
          <w:szCs w:val="26"/>
        </w:rPr>
        <w:t>) руб</w:t>
      </w:r>
      <w:r w:rsidRPr="000422E4">
        <w:rPr>
          <w:sz w:val="26"/>
          <w:szCs w:val="26"/>
        </w:rPr>
        <w:t>.</w:t>
      </w:r>
    </w:p>
    <w:p w:rsidR="00F66334" w:rsidRPr="00DA5390" w:rsidP="00F66334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Штраф подлежит перечислению на следующие реквизиты: – </w:t>
      </w:r>
      <w:r w:rsidRPr="008B383F">
        <w:rPr>
          <w:color w:val="000000"/>
          <w:sz w:val="26"/>
          <w:szCs w:val="26"/>
          <w:shd w:val="clear" w:color="auto" w:fill="FFFFFF"/>
        </w:rPr>
        <w:t xml:space="preserve">УФК </w:t>
      </w:r>
      <w:r w:rsidRPr="008B383F">
        <w:rPr>
          <w:color w:val="000000"/>
          <w:sz w:val="26"/>
          <w:szCs w:val="26"/>
          <w:shd w:val="clear" w:color="auto" w:fill="FFFFFF"/>
        </w:rPr>
        <w:br/>
        <w:t>по Республике Крым (Министерство юстиции Республики Крым)</w:t>
      </w:r>
      <w:r w:rsidRPr="008B383F">
        <w:rPr>
          <w:sz w:val="26"/>
          <w:szCs w:val="26"/>
        </w:rPr>
        <w:t xml:space="preserve">; </w:t>
      </w:r>
      <w:r w:rsidRPr="008B383F">
        <w:rPr>
          <w:sz w:val="26"/>
          <w:szCs w:val="26"/>
        </w:rPr>
        <w:t>л</w:t>
      </w:r>
      <w:r w:rsidRPr="008B383F">
        <w:rPr>
          <w:sz w:val="26"/>
          <w:szCs w:val="26"/>
        </w:rPr>
        <w:t xml:space="preserve">/с 04752203230, </w:t>
      </w:r>
      <w:r>
        <w:rPr>
          <w:sz w:val="26"/>
          <w:szCs w:val="26"/>
        </w:rPr>
        <w:br/>
      </w:r>
      <w:r w:rsidRPr="008B383F">
        <w:rPr>
          <w:sz w:val="26"/>
          <w:szCs w:val="26"/>
        </w:rPr>
        <w:t xml:space="preserve">ИНН 9102013284, КПП 910201001, банк получателя: </w:t>
      </w:r>
      <w:r w:rsidRPr="008B383F">
        <w:rPr>
          <w:sz w:val="26"/>
          <w:szCs w:val="26"/>
        </w:rPr>
        <w:t xml:space="preserve">Отделение по Республике Крым Банка России//УФК по Республике Крым г. Симферополь, ИНН 9102013284, </w:t>
      </w:r>
      <w:r w:rsidRPr="008B383F">
        <w:rPr>
          <w:sz w:val="26"/>
          <w:szCs w:val="26"/>
        </w:rPr>
        <w:br/>
        <w:t xml:space="preserve">КПП 910201001, БИК 013510002, единый казначейский счет 4010 2810 6453 7000 0035, казначейский счет 0310 0643 3500 0001 7500, лицевой счет 04752203230 в УФК </w:t>
      </w:r>
      <w:r>
        <w:rPr>
          <w:sz w:val="26"/>
          <w:szCs w:val="26"/>
        </w:rPr>
        <w:br/>
      </w:r>
      <w:r w:rsidRPr="008B383F">
        <w:rPr>
          <w:sz w:val="26"/>
          <w:szCs w:val="26"/>
        </w:rPr>
        <w:t xml:space="preserve">по Республике Крым, Код Сводного реестра 35220323, ОКТМО 35729000, </w:t>
      </w:r>
      <w:r w:rsidRPr="008B383F">
        <w:rPr>
          <w:sz w:val="26"/>
          <w:szCs w:val="26"/>
        </w:rPr>
        <w:br/>
        <w:t>КБК 828 1 16 01153 01 0006 140</w:t>
      </w:r>
      <w:r>
        <w:rPr>
          <w:sz w:val="26"/>
          <w:szCs w:val="26"/>
        </w:rPr>
        <w:t>.</w:t>
      </w:r>
    </w:p>
    <w:p w:rsidR="00F66334" w:rsidRPr="00DA5390" w:rsidP="00F66334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DA5390">
        <w:rPr>
          <w:sz w:val="26"/>
          <w:szCs w:val="26"/>
        </w:rPr>
        <w:br/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66334" w:rsidRPr="00DA5390" w:rsidP="00F6633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</w:t>
      </w:r>
      <w:r w:rsidRPr="00DA5390">
        <w:rPr>
          <w:sz w:val="26"/>
          <w:szCs w:val="26"/>
        </w:rPr>
        <w:br/>
        <w:t xml:space="preserve">в орган, должностному лицу, </w:t>
      </w:r>
      <w:r w:rsidRPr="00DA5390">
        <w:rPr>
          <w:sz w:val="26"/>
          <w:szCs w:val="26"/>
        </w:rPr>
        <w:t>вынесшим</w:t>
      </w:r>
      <w:r w:rsidRPr="00DA5390">
        <w:rPr>
          <w:sz w:val="26"/>
          <w:szCs w:val="26"/>
        </w:rPr>
        <w:t xml:space="preserve"> постановление. </w:t>
      </w:r>
    </w:p>
    <w:p w:rsidR="00F66334" w:rsidRPr="00DA5390" w:rsidP="00F66334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DA5390">
        <w:rPr>
          <w:sz w:val="26"/>
          <w:szCs w:val="26"/>
        </w:rPr>
        <w:t>Разъяснить положения ч. 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66334" w:rsidRPr="00DA5390" w:rsidP="00F66334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F66334" w:rsidRPr="00DA5390" w:rsidP="00F66334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F66334" w:rsidRPr="00287925" w:rsidP="00F66334">
      <w:pPr>
        <w:jc w:val="both"/>
        <w:rPr>
          <w:sz w:val="26"/>
          <w:szCs w:val="26"/>
        </w:rPr>
      </w:pPr>
    </w:p>
    <w:p w:rsidR="00F66334" w:rsidRPr="00287925" w:rsidP="00F66334">
      <w:pPr>
        <w:jc w:val="both"/>
        <w:rPr>
          <w:sz w:val="26"/>
          <w:szCs w:val="26"/>
        </w:rPr>
      </w:pPr>
      <w:r w:rsidRPr="00287925">
        <w:rPr>
          <w:sz w:val="26"/>
          <w:szCs w:val="26"/>
        </w:rPr>
        <w:t>Мировой судья</w:t>
      </w:r>
      <w:r w:rsidRPr="00287925">
        <w:rPr>
          <w:sz w:val="26"/>
          <w:szCs w:val="26"/>
        </w:rPr>
        <w:tab/>
      </w:r>
    </w:p>
    <w:p w:rsidR="00F66334" w:rsidP="00F66334">
      <w:pPr>
        <w:jc w:val="both"/>
        <w:rPr>
          <w:sz w:val="26"/>
          <w:szCs w:val="26"/>
        </w:rPr>
      </w:pPr>
    </w:p>
    <w:p w:rsidR="00F66334" w:rsidP="00F66334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F66334" w:rsidRPr="00287925" w:rsidP="00F663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У.Р. Исаев</w:t>
      </w:r>
    </w:p>
    <w:p w:rsidR="00384264" w:rsidRPr="00A550BC" w:rsidP="00FB79E5">
      <w:pPr>
        <w:jc w:val="both"/>
        <w:rPr>
          <w:sz w:val="26"/>
          <w:szCs w:val="26"/>
        </w:rPr>
      </w:pPr>
    </w:p>
    <w:sectPr w:rsidSect="00E02642">
      <w:headerReference w:type="even" r:id="rId9"/>
      <w:headerReference w:type="default" r:id="rId10"/>
      <w:pgSz w:w="11906" w:h="16838"/>
      <w:pgMar w:top="1134" w:right="567" w:bottom="568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C66BBC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7C1"/>
    <w:rsid w:val="00030CD5"/>
    <w:rsid w:val="00031D1A"/>
    <w:rsid w:val="00035EB3"/>
    <w:rsid w:val="000422E4"/>
    <w:rsid w:val="00045D17"/>
    <w:rsid w:val="00053363"/>
    <w:rsid w:val="000559AE"/>
    <w:rsid w:val="00064B0F"/>
    <w:rsid w:val="00064CFC"/>
    <w:rsid w:val="000656B8"/>
    <w:rsid w:val="00066D93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14CA1"/>
    <w:rsid w:val="002221DD"/>
    <w:rsid w:val="0022346D"/>
    <w:rsid w:val="00227600"/>
    <w:rsid w:val="00230786"/>
    <w:rsid w:val="00235AD2"/>
    <w:rsid w:val="002408D0"/>
    <w:rsid w:val="00240F34"/>
    <w:rsid w:val="00247E76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87925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C4E0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17EE4"/>
    <w:rsid w:val="003202BD"/>
    <w:rsid w:val="00323F9E"/>
    <w:rsid w:val="0032534E"/>
    <w:rsid w:val="00330ADD"/>
    <w:rsid w:val="0033114A"/>
    <w:rsid w:val="003312F8"/>
    <w:rsid w:val="00334530"/>
    <w:rsid w:val="0033509C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55FD"/>
    <w:rsid w:val="003B6365"/>
    <w:rsid w:val="003C10FB"/>
    <w:rsid w:val="003C144C"/>
    <w:rsid w:val="003C54D0"/>
    <w:rsid w:val="003C558B"/>
    <w:rsid w:val="003C71E1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3297"/>
    <w:rsid w:val="00424595"/>
    <w:rsid w:val="00426E36"/>
    <w:rsid w:val="00427374"/>
    <w:rsid w:val="00433C59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708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C5426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4B8E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394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383F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06494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20A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09D5"/>
    <w:rsid w:val="00B11167"/>
    <w:rsid w:val="00B12A5E"/>
    <w:rsid w:val="00B138EC"/>
    <w:rsid w:val="00B208DF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61B79"/>
    <w:rsid w:val="00C66BBC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75128"/>
    <w:rsid w:val="00D817D6"/>
    <w:rsid w:val="00D82FB0"/>
    <w:rsid w:val="00D95999"/>
    <w:rsid w:val="00DA29B8"/>
    <w:rsid w:val="00DA373C"/>
    <w:rsid w:val="00DA5390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2642"/>
    <w:rsid w:val="00E03C39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0A84"/>
    <w:rsid w:val="00EA2E5D"/>
    <w:rsid w:val="00EA31B5"/>
    <w:rsid w:val="00EA3A74"/>
    <w:rsid w:val="00EB1E9F"/>
    <w:rsid w:val="00EB24E8"/>
    <w:rsid w:val="00EB2B8D"/>
    <w:rsid w:val="00EB4595"/>
    <w:rsid w:val="00EB479B"/>
    <w:rsid w:val="00EB5BE3"/>
    <w:rsid w:val="00EB6E6A"/>
    <w:rsid w:val="00EC0DA3"/>
    <w:rsid w:val="00EC732D"/>
    <w:rsid w:val="00ED05B8"/>
    <w:rsid w:val="00ED0FFF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06F6D"/>
    <w:rsid w:val="00F11A56"/>
    <w:rsid w:val="00F11B48"/>
    <w:rsid w:val="00F122AA"/>
    <w:rsid w:val="00F150E1"/>
    <w:rsid w:val="00F155E0"/>
    <w:rsid w:val="00F17CB8"/>
    <w:rsid w:val="00F209E9"/>
    <w:rsid w:val="00F254D6"/>
    <w:rsid w:val="00F30CD9"/>
    <w:rsid w:val="00F323F0"/>
    <w:rsid w:val="00F33DB8"/>
    <w:rsid w:val="00F34FEB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66334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02A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56034-AF91-45DC-B5EE-B43F00E5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