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4</w:t>
      </w:r>
    </w:p>
    <w:p w:rsidR="00A77B3E"/>
    <w:p w:rsidR="00A77B3E">
      <w:r>
        <w:t xml:space="preserve">           Дело № 5-100-129/2019</w:t>
      </w:r>
    </w:p>
    <w:p w:rsidR="00A77B3E">
      <w:r>
        <w:t>Постановление</w:t>
      </w:r>
    </w:p>
    <w:p w:rsidR="00A77B3E">
      <w:r>
        <w:t>о назначении административного наказания</w:t>
      </w:r>
    </w:p>
    <w:p w:rsidR="00A77B3E">
      <w:r>
        <w:t>дата                                                                                                                 адрес</w:t>
      </w:r>
    </w:p>
    <w:p w:rsidR="00A77B3E"/>
    <w:p w:rsidR="00A77B3E">
      <w:r>
        <w:tab/>
        <w:t xml:space="preserve">Мировой судья судебного участка № 100 Ялтинского судебного района (городской адрес) адрес фио (адрес, </w:t>
      </w:r>
    </w:p>
    <w:p w:rsidR="00A77B3E">
      <w:r>
        <w:t>адрес), рассмотрев дело об административном правонарушении, предусмотренном ч. 1 ст. 12.8 Кодекса Российской Федерации об административных правонарушениях(далее КоАП РФ), в отношении</w:t>
      </w:r>
    </w:p>
    <w:p w:rsidR="00A77B3E">
      <w:r>
        <w:t xml:space="preserve">фио, родившегося дата в адрес, зарегистрированного по адресу: адрес, адрес, </w:t>
      </w:r>
    </w:p>
    <w:p w:rsidR="00A77B3E">
      <w:r>
        <w:t xml:space="preserve">адрес, </w:t>
      </w:r>
    </w:p>
    <w:p w:rsidR="00A77B3E"/>
    <w:p w:rsidR="00A77B3E">
      <w:r>
        <w:t>установил:</w:t>
      </w:r>
    </w:p>
    <w:p w:rsidR="00A77B3E"/>
    <w:p w:rsidR="00A77B3E">
      <w:r>
        <w:t xml:space="preserve">дата в время в районе д. 77 по адрес, адрес, адрес, фио в нарушении п. 2.7 ПДД РФ управлял принадлежащим ему авто транспортным средством марка автомобиля, </w:t>
      </w:r>
    </w:p>
    <w:p w:rsidR="00A77B3E">
      <w:r>
        <w:t xml:space="preserve">с государственным регистрационным знаком 32099 КР в состоянии алкогольного опьянения, то есть совершил административное правонарушение, предусмотренное </w:t>
      </w:r>
    </w:p>
    <w:p w:rsidR="00A77B3E">
      <w:r>
        <w:t>ч. 1 ст. 12.8 КоАП РФ.</w:t>
      </w:r>
    </w:p>
    <w:p w:rsidR="00A77B3E">
      <w:r>
        <w:t>фио, надлежащим образом извещенный о времени и месте судебного заседания, в суд не явился.</w:t>
      </w:r>
    </w:p>
    <w:p w:rsidR="00A77B3E">
      <w:r>
        <w:t>В силу п. 4 ч. 1 ст. 29.7 КоАП РФ прихожу к выводу о возможности принятия решения о рассмотрении дела в отсутствие лица, привлекаемого к административной ответственности.</w:t>
      </w:r>
    </w:p>
    <w:p w:rsidR="00A77B3E">
      <w:r>
        <w:t>Из объяснений фио в протоколе об административном правонарушении  усматривается, что он вину в совершении административного правонарушения, признал.</w:t>
      </w:r>
    </w:p>
    <w:p w:rsidR="00A77B3E">
      <w:r>
        <w:t xml:space="preserve">В соответствии со ст. 24.1 КоАП РФ задачами производства по делам </w:t>
      </w:r>
    </w:p>
    <w:p w:rsidR="00A77B3E">
      <w:r>
        <w:t xml:space="preserve">об административных правонарушениях являются всестороннее, полное, объективное </w:t>
      </w:r>
    </w:p>
    <w:p w:rsidR="00A77B3E">
      <w:r>
        <w:t>и своевременное выяснение обстоятельств каждого дела, разрешение его в соответствии с законом.</w:t>
      </w:r>
    </w:p>
    <w:p w:rsidR="00A77B3E">
      <w:r>
        <w:t>Согласно ст. 26.1 КоАП РФ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A77B3E">
      <w:r>
        <w:t xml:space="preserve">Изучив материалы дела в полном объеме, полагаю, что вина фио </w:t>
      </w:r>
    </w:p>
    <w:p w:rsidR="00A77B3E">
      <w:r>
        <w:t xml:space="preserve">в совершении административного правонарушения, предусмотренного </w:t>
      </w:r>
    </w:p>
    <w:p w:rsidR="00A77B3E">
      <w:r>
        <w:t xml:space="preserve">ч. 1 ст.12.8 КоАП РФ, нашла свое подтверждение в судебном заседании </w:t>
      </w:r>
    </w:p>
    <w:p w:rsidR="00A77B3E">
      <w:r>
        <w:t>и подтверждается следующими доказательствами:</w:t>
      </w:r>
    </w:p>
    <w:p w:rsidR="00A77B3E">
      <w:r>
        <w:t xml:space="preserve">- протоколом об административном правонарушении серии 82 АП № 033953 </w:t>
      </w:r>
    </w:p>
    <w:p w:rsidR="00A77B3E">
      <w:r>
        <w:t xml:space="preserve">от дата с указанием обстоятельств его совершения, согласно которому </w:t>
      </w:r>
    </w:p>
    <w:p w:rsidR="00A77B3E">
      <w:r>
        <w:t xml:space="preserve">дата в время в районе д. 77 по адрес, </w:t>
      </w:r>
    </w:p>
    <w:p w:rsidR="00A77B3E">
      <w:r>
        <w:t xml:space="preserve">адрес, адрес, фио в нарушении п. 2.7 ПДД РФ управлял принадлежащим ему авто транспортным средством марка автомобиля, </w:t>
      </w:r>
    </w:p>
    <w:p w:rsidR="00A77B3E">
      <w:r>
        <w:t xml:space="preserve">с государственным регистрационным знаком 32099 КР в состоянии алкогольного опьянения, то есть совершил административное правонарушение, предусмотренное </w:t>
      </w:r>
    </w:p>
    <w:p w:rsidR="00A77B3E">
      <w:r>
        <w:t>ч. 1 ст. 12.8 КоАП РФ (л.д.1);</w:t>
      </w:r>
    </w:p>
    <w:p w:rsidR="00A77B3E">
      <w:r>
        <w:t>- показанием прибора «Алкотестер Юпитер» № 000199, результат анализа которого показал наличие алкоголя в выдыхаемом воздухе в количестве 0,709 мг/л. (дата последней поверки прибора – дата (л.д. 3, 9);</w:t>
      </w:r>
    </w:p>
    <w:p w:rsidR="00A77B3E">
      <w:r>
        <w:t xml:space="preserve">- актом освидетельствования на состояние алкогольного опьянения 61АА </w:t>
      </w:r>
    </w:p>
    <w:p w:rsidR="00A77B3E">
      <w:r>
        <w:t>№ 138642 от дата согласно которому должностным лицом ГИБДД, при наличии признаков алкогольного опьянения – запах алкоголя изо рта, неустойчивость позы, - у водителя фио, при использовании технического средства измерения Алкотектор «Юпитер», зафиксировано состояние алкогольного опьянения 0,703 мг/л с результатами которого фио, согласился (л.д.4);</w:t>
      </w:r>
    </w:p>
    <w:p w:rsidR="00A77B3E">
      <w:r>
        <w:t xml:space="preserve">- протоколом об отстранении от управления транспортным средством серии </w:t>
      </w:r>
    </w:p>
    <w:p w:rsidR="00A77B3E">
      <w:r>
        <w:t>61 АМ № 386238 от дата (л.д. 4);</w:t>
      </w:r>
    </w:p>
    <w:p w:rsidR="00A77B3E">
      <w:r>
        <w:t xml:space="preserve">- протоколом о задержании транспортного средства серии 82 ПЗ № 027513 </w:t>
      </w:r>
    </w:p>
    <w:p w:rsidR="00A77B3E">
      <w:r>
        <w:t>от дата (л.д. 5);</w:t>
      </w:r>
    </w:p>
    <w:p w:rsidR="00A77B3E">
      <w:r>
        <w:t xml:space="preserve">- подпиской фио о разъяснении ему прав и обязанностей (л.д. 7); </w:t>
      </w:r>
    </w:p>
    <w:p w:rsidR="00A77B3E">
      <w:r>
        <w:t>- CD с видеоматериалом фиксации административного правонарушения (л.д. 8).</w:t>
      </w:r>
    </w:p>
    <w:p w:rsidR="00A77B3E">
      <w: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фио виновным в совершении административного правонарушения, предусмотренного </w:t>
      </w:r>
    </w:p>
    <w:p w:rsidR="00A77B3E">
      <w:r>
        <w:t>ч. 1 ст. 12.8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A77B3E">
      <w:r>
        <w:t xml:space="preserve">Протокол об административном правонарушении составлен в соответствии </w:t>
      </w:r>
    </w:p>
    <w:p w:rsidR="00A77B3E">
      <w:r>
        <w:t xml:space="preserve">со ст. 28.2 КоАП РФ, в нем отражены все сведения, необходимые для разрешения дела. Права, предусмотренные ст. 25.1 КоАП РФ разъяснены, копия протокола вручена </w:t>
      </w:r>
    </w:p>
    <w:p w:rsidR="00A77B3E">
      <w:r>
        <w:t xml:space="preserve">в установленном законом порядке, что подтверждается подписью фио </w:t>
      </w:r>
    </w:p>
    <w:p w:rsidR="00A77B3E">
      <w:r>
        <w:t>в процессуальных документах.</w:t>
      </w:r>
    </w:p>
    <w:p w:rsidR="00A77B3E">
      <w:r>
        <w:t xml:space="preserve">Акт освидетельствования на состояние алкогольного опьянения получен </w:t>
      </w:r>
    </w:p>
    <w:p w:rsidR="00A77B3E">
      <w:r>
        <w:t xml:space="preserve">с соблюдением требований ст. 27.12 КоАП РФ и Правил освидетельствования, в связи </w:t>
      </w:r>
    </w:p>
    <w:p w:rsidR="00A77B3E">
      <w:r>
        <w:t>с чем, принят в качестве доказательства виновности фио в совершении вменяемого ему административного правонарушения.</w:t>
      </w:r>
    </w:p>
    <w:p w:rsidR="00A77B3E">
      <w: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настоящим кодексом установлена административная ответственность.</w:t>
      </w:r>
    </w:p>
    <w:p w:rsidR="00A77B3E">
      <w:r>
        <w:t>В соответствии с ч. 1 ст. 12.8 КоАП РФ управление транспортным средством водителем, находящимся в состоянии опьянения,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Лицо, которое управляет транспортным средством соответствующего вида </w:t>
      </w:r>
    </w:p>
    <w:p w:rsidR="00A77B3E">
      <w:r>
        <w:t>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ст. 27.12 КоАП РФ.</w:t>
      </w:r>
    </w:p>
    <w:p w:rsidR="00A77B3E">
      <w:r>
        <w:t xml:space="preserve">Постановлением Правительства Российской Федерации от дата </w:t>
      </w:r>
    </w:p>
    <w:p w:rsidR="00A77B3E">
      <w:r>
        <w:t xml:space="preserve">№ 475 (ред. от дата) утверждены Правила освидетельствования лица, которое управляет транспортным средством, на состояние алкогольного опьянения </w:t>
      </w:r>
    </w:p>
    <w:p w:rsidR="00A77B3E">
      <w:r>
        <w:t>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Согласно п. 2 Правил освидетельствованию на состояние алкогольного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 xml:space="preserve">Факт управления фио, находившемся в состоянии алкогольного опьянения, транспортным средством подтверждается совокупностью вышеперечисленных и изложенных по содержанию, собранных по делу </w:t>
      </w:r>
    </w:p>
    <w:p w:rsidR="00A77B3E">
      <w:r>
        <w:t>об административном правонарушении доказательств.</w:t>
      </w:r>
    </w:p>
    <w:p w:rsidR="00A77B3E">
      <w:r>
        <w:t>Согласно п. 2.7 Правил дорожного движения РФ водителю запрещается, в том числе,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A77B3E">
      <w:r>
        <w:t>Обстоятельств, исключающих производство по делу об административном правонарушении, предусмотренных ст. 24.5 КоАП РФ, не установлено.</w:t>
      </w:r>
    </w:p>
    <w:p w:rsidR="00A77B3E">
      <w:r>
        <w:t xml:space="preserve">Оценив все собранные по делу доказательства, прихожу к убеждению, </w:t>
      </w:r>
    </w:p>
    <w:p w:rsidR="00A77B3E">
      <w:r>
        <w:t xml:space="preserve">что фио нарушены требования п. 2.7 Правил Дорожного движения РФ, поскольку он управлял транспортным средством в состоянии алкогольного опьянения. </w:t>
      </w:r>
    </w:p>
    <w:p w:rsidR="00A77B3E">
      <w:r>
        <w:t>Действия фио правильно квалифицированы по ч. 1 ст. 12.8 КоАП РФ, как управление транспортным средством водителем, находящимся в состоянии опьянения.</w:t>
      </w:r>
    </w:p>
    <w:p w:rsidR="00A77B3E">
      <w:r>
        <w:t xml:space="preserve">При назначении административного наказания, учитываю требования ст. 3.1, 3.8,4.1-4.3 КоАП РФ, характер совершенного административного правонарушения, личность виновного, его имущественное положение, обстоятельства смягчающие </w:t>
      </w:r>
    </w:p>
    <w:p w:rsidR="00A77B3E">
      <w:r>
        <w:t>и отягчающие административную ответственность.</w:t>
      </w:r>
    </w:p>
    <w:p w:rsidR="00A77B3E">
      <w:r>
        <w:t>Обстоятельством смягчающим ответственность суд признает, раскаяние лица, совершившего административное правонарушение.</w:t>
      </w:r>
    </w:p>
    <w:p w:rsidR="00A77B3E">
      <w:r>
        <w:t>Обстоятельств, отягчающих административную ответственность, не установлено.</w:t>
      </w:r>
    </w:p>
    <w:p w:rsidR="00A77B3E">
      <w:r>
        <w:t xml:space="preserve">С учетом всех вышеизложенных обстоятельств, данных о личности </w:t>
      </w:r>
    </w:p>
    <w:p w:rsidR="00A77B3E">
      <w:r>
        <w:t>фио,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мировой судья считает необходимым назначить наказание в пределах санкции ч. 1 ст. 12.8 КоАП РФ в виде штрафа с лишением права управления транспортными средствами.</w:t>
      </w:r>
    </w:p>
    <w:p w:rsidR="00A77B3E">
      <w:r>
        <w:t>Оснований для применения положений ст. 2.9 КоАП РФ не имеется.</w:t>
      </w:r>
    </w:p>
    <w:p w:rsidR="00A77B3E">
      <w:r>
        <w:t>На основании изложенного, руководствуясь ст. 29.9 и 29.10 КоАП РФ, мировой судья,</w:t>
      </w:r>
    </w:p>
    <w:p w:rsidR="00A77B3E">
      <w:r>
        <w:t>постановил:</w:t>
      </w:r>
    </w:p>
    <w:p w:rsidR="00A77B3E"/>
    <w:p w:rsidR="00A77B3E">
      <w:r>
        <w:t xml:space="preserve">фио, паспортные данные признать виновным </w:t>
      </w:r>
    </w:p>
    <w:p w:rsidR="00A77B3E">
      <w:r>
        <w:t xml:space="preserve">в совершении административного правонарушения, предусмотренного </w:t>
      </w:r>
    </w:p>
    <w:p w:rsidR="00A77B3E">
      <w:r>
        <w:t>ч. 1 ст. 12.8 КоАП РФ, на основании которой назначить ему административное наказание в виде штрафа в размере сумма с лишением права управления транспортными средствами сроком на 1 (один) год и 6 (шесть) месяцев.</w:t>
      </w:r>
    </w:p>
    <w:p w:rsidR="00A77B3E">
      <w:r>
        <w:t xml:space="preserve">Штраф оплатить по следующим реквизитам: получатель платежа – УФК (УМВД России по адрес), ИНН: телефон, КПП: телефон, расчетный счет: 40101810335100010001, БИК: телефон, ОКАТО: телефон, ОКТМО: телефон, </w:t>
      </w:r>
    </w:p>
    <w:p w:rsidR="00A77B3E">
      <w:r>
        <w:t>КБК  телефон телефон, УИН: 18810491191200001122.</w:t>
      </w:r>
    </w:p>
    <w:p w:rsidR="00A77B3E">
      <w:r>
        <w:t xml:space="preserve">Разъяснить фио, что в соответствии со ст. 32.2 КоАП РФ, административный штраф должен быть уплачен лицом, привлеченным </w:t>
      </w:r>
    </w:p>
    <w:p w:rsidR="00A77B3E">
      <w: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77B3E">
      <w: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A77B3E">
      <w:r>
        <w:t xml:space="preserve">Разъяснить фио положения ч. 1 ст. 20.25 КоАП РФ, в соответствии </w:t>
      </w:r>
    </w:p>
    <w:p w:rsidR="00A77B3E">
      <w:r>
        <w:t xml:space="preserve">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w:t>
      </w:r>
    </w:p>
    <w:p w:rsidR="00A77B3E">
      <w:r>
        <w:t>на срок до пятидесяти часов.</w:t>
      </w:r>
    </w:p>
    <w:p w:rsidR="00A77B3E">
      <w:r>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p>
    <w:p w:rsidR="00A77B3E">
      <w:r>
        <w:t>фио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A77B3E">
      <w:r>
        <w:t>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w:t>
      </w:r>
    </w:p>
    <w:p w:rsidR="00A77B3E"/>
    <w:p w:rsidR="00A77B3E">
      <w:r>
        <w:t>Мировой судья</w:t>
        <w:tab/>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