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5-100-135/2019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родившейся </w:t>
      </w:r>
    </w:p>
    <w:p w:rsidR="00A77B3E">
      <w:r>
        <w:t xml:space="preserve">дата в адрес, проживающей по адресу: адрес, </w:t>
      </w:r>
    </w:p>
    <w:p w:rsidR="00A77B3E">
      <w:r>
        <w:t>адрес, адрес,</w:t>
      </w:r>
    </w:p>
    <w:p w:rsidR="00A77B3E"/>
    <w:p w:rsidR="00A77B3E">
      <w:r>
        <w:t>устан</w:t>
      </w:r>
      <w:r>
        <w:t>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наименование организации, расположенного по адресу: адрес </w:t>
      </w:r>
      <w:r>
        <w:t>адрес</w:t>
      </w:r>
      <w:r>
        <w:t xml:space="preserve"> предоставила в Управление Пенсионного фонда РФ в адрес сведения по форме СЗВ-М (ежемесячная отчетность) за дата посредством телек</w:t>
      </w:r>
      <w:r>
        <w:t xml:space="preserve">оммуникационной связи (БПИ) на 1 застрахованного лица – дата, при сроке предоставления </w:t>
      </w:r>
    </w:p>
    <w:p w:rsidR="00A77B3E">
      <w:r>
        <w:t>до дата, чем нарушила п. 2.2 ст. 11 Закона 27-ФЗ от дата «Об индивидуальном (персонифицированном) учете в системе обязательного пенсионного страхования», то есть соверш</w:t>
      </w:r>
      <w:r>
        <w:t xml:space="preserve">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извещенная телефонограммой о времени </w:t>
      </w:r>
    </w:p>
    <w:p w:rsidR="00A77B3E">
      <w:r>
        <w:t xml:space="preserve">и месте судебного заседания, в суд не явилась. Согласно разъяснению, содержащемуся </w:t>
      </w:r>
    </w:p>
    <w:p w:rsidR="00A77B3E">
      <w:r>
        <w:t>в п. 6 Постановления Пленума Верховн</w:t>
      </w:r>
      <w:r>
        <w:t xml:space="preserve">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</w:t>
      </w:r>
      <w:r>
        <w:t xml:space="preserve">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</w:p>
    <w:p w:rsidR="00A77B3E">
      <w:r>
        <w:t>в зависимости от конкретных обстоятельств де</w:t>
      </w:r>
      <w:r>
        <w:t xml:space="preserve">ла может быть произведено </w:t>
      </w:r>
    </w:p>
    <w:p w:rsidR="00A77B3E"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</w:t>
      </w:r>
      <w:r>
        <w:t xml:space="preserve">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</w:t>
      </w:r>
      <w:r>
        <w:t xml:space="preserve">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</w:t>
      </w:r>
      <w:r>
        <w:t xml:space="preserve">тв, а именно: протоколом </w:t>
      </w:r>
    </w:p>
    <w:p w:rsidR="00A77B3E">
      <w:r>
        <w:t xml:space="preserve">об административном правонарушении № 110 от дата, составленным уполномоченным лицом в соответствии с требованиями </w:t>
      </w:r>
      <w:r>
        <w:t>КоАП</w:t>
      </w:r>
      <w:r>
        <w:t xml:space="preserve"> РФ (л.д.1), уведомлением о составлении протокола от дата, (л.д. 2) копией выписки из Единого государственного р</w:t>
      </w:r>
      <w:r>
        <w:t xml:space="preserve">еестра юридических лиц, согласно которой </w:t>
      </w:r>
      <w:r>
        <w:t>фио</w:t>
      </w:r>
      <w:r>
        <w:t xml:space="preserve"> является директором наименование организации, зарегистрированным в территориальном органе Пенсионного фонда Российской Федерации дата (л.д. 4-7), а также сведениями о застрахованных лицах по </w:t>
      </w:r>
      <w:r>
        <w:t>Форме-СЗВ-М</w:t>
      </w:r>
      <w:r>
        <w:t xml:space="preserve"> (л.д. 8)</w:t>
      </w:r>
      <w:r>
        <w:t>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фио</w:t>
      </w:r>
      <w:r>
        <w:t xml:space="preserve"> мировой судья квалифицирует </w:t>
      </w:r>
    </w:p>
    <w:p w:rsidR="00A77B3E"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 обстояте</w:t>
      </w:r>
      <w:r>
        <w:t xml:space="preserve">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фио</w:t>
      </w:r>
      <w:r>
        <w:t xml:space="preserve"> наказание в пределах санкции ст. 15.33.2 </w:t>
      </w:r>
      <w:r>
        <w:t>КоАП</w:t>
      </w:r>
      <w:r>
        <w:t xml:space="preserve"> РФ, в виде административного штрафа. </w:t>
      </w:r>
    </w:p>
    <w:p w:rsidR="00A77B3E">
      <w:r>
        <w:t xml:space="preserve">Руководствуясь ст.ст. 29.10, 32.2  </w:t>
      </w:r>
      <w:r>
        <w:t>КоАП</w:t>
      </w:r>
      <w:r>
        <w:t xml:space="preserve"> РФ,</w:t>
      </w:r>
    </w:p>
    <w:p w:rsidR="00A77B3E">
      <w:r>
        <w:tab/>
      </w:r>
    </w:p>
    <w:p w:rsidR="00A77B3E">
      <w:r>
        <w:t>постановил:</w:t>
      </w:r>
    </w:p>
    <w:p w:rsidR="00A77B3E"/>
    <w:p w:rsidR="00A77B3E">
      <w:r>
        <w:t>Признать должностное лицо - директ</w:t>
      </w:r>
      <w:r>
        <w:t xml:space="preserve">ора наименование организации </w:t>
      </w:r>
      <w:r>
        <w:t>фио</w:t>
      </w:r>
      <w:r>
        <w:t xml:space="preserve">, виновной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</w:t>
      </w:r>
    </w:p>
    <w:p w:rsidR="00A77B3E">
      <w:r>
        <w:t>в виде штрафа в размере сумма.</w:t>
      </w:r>
    </w:p>
    <w:p w:rsidR="00A77B3E">
      <w:r>
        <w:t>Штраф подлежит перечислению на следующие рек</w:t>
      </w:r>
      <w:r>
        <w:t xml:space="preserve">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</w:t>
      </w:r>
      <w:r>
        <w:t>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</w:t>
      </w:r>
      <w:r>
        <w:t xml:space="preserve">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</w:t>
      </w:r>
      <w:r>
        <w:t xml:space="preserve">я ч.1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</w:t>
      </w:r>
      <w:r>
        <w:t xml:space="preserve">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</w:t>
      </w:r>
      <w:r>
        <w:t>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4B09C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9C9"/>
    <w:rsid w:val="004B09C9"/>
    <w:rsid w:val="00A77B3E"/>
    <w:rsid w:val="00B90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09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