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E907F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BE72CF">
        <w:rPr>
          <w:sz w:val="22"/>
          <w:szCs w:val="22"/>
        </w:rPr>
        <w:t>169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7F1FF3" w:rsidP="00E907F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0315" w:rsidR="00384264">
        <w:t xml:space="preserve">  </w:t>
      </w:r>
      <w:r w:rsidRPr="00AF7D2B">
        <w:rPr>
          <w:sz w:val="22"/>
          <w:szCs w:val="22"/>
        </w:rPr>
        <w:t>91</w:t>
      </w:r>
      <w:r w:rsidR="007F1FF3">
        <w:rPr>
          <w:sz w:val="22"/>
          <w:szCs w:val="22"/>
          <w:lang w:val="en-US"/>
        </w:rPr>
        <w:t>MS</w:t>
      </w:r>
      <w:r w:rsidRPr="00BA0315" w:rsidR="007F1FF3">
        <w:rPr>
          <w:sz w:val="22"/>
          <w:szCs w:val="22"/>
        </w:rPr>
        <w:t>0100-01-202</w:t>
      </w:r>
      <w:r w:rsidR="007F1FF3">
        <w:rPr>
          <w:sz w:val="22"/>
          <w:szCs w:val="22"/>
        </w:rPr>
        <w:t>1</w:t>
      </w:r>
      <w:r w:rsidRPr="00BA0315" w:rsidR="00035EB3">
        <w:rPr>
          <w:sz w:val="22"/>
          <w:szCs w:val="22"/>
        </w:rPr>
        <w:t>-00</w:t>
      </w:r>
      <w:r w:rsidR="00BE72CF">
        <w:rPr>
          <w:sz w:val="22"/>
          <w:szCs w:val="22"/>
        </w:rPr>
        <w:t>0484-53</w:t>
      </w:r>
    </w:p>
    <w:p w:rsidR="00CC0F5D" w:rsidRPr="000422E4" w:rsidP="007F1FF3">
      <w:pPr>
        <w:tabs>
          <w:tab w:val="left" w:pos="9923"/>
        </w:tabs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7F1FF3">
      <w:pPr>
        <w:tabs>
          <w:tab w:val="left" w:pos="9923"/>
        </w:tabs>
        <w:ind w:firstLine="709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7F1FF3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28 апреля</w:t>
      </w:r>
      <w:r w:rsidRPr="000422E4" w:rsidR="00035EB3">
        <w:rPr>
          <w:sz w:val="26"/>
          <w:szCs w:val="26"/>
        </w:rPr>
        <w:t xml:space="preserve">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Pr="000422E4">
        <w:rPr>
          <w:sz w:val="26"/>
          <w:szCs w:val="26"/>
        </w:rPr>
        <w:t xml:space="preserve"> г. Ялта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</w:p>
    <w:p w:rsidR="00CC0F5D" w:rsidRPr="00B234A3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7F1FF3">
        <w:rPr>
          <w:sz w:val="26"/>
          <w:szCs w:val="26"/>
        </w:rPr>
        <w:t xml:space="preserve">в </w:t>
      </w:r>
      <w:r w:rsidR="007F1FF3">
        <w:rPr>
          <w:sz w:val="26"/>
          <w:szCs w:val="26"/>
        </w:rPr>
        <w:t>Уллубий</w:t>
      </w:r>
      <w:r w:rsidR="007F1FF3">
        <w:rPr>
          <w:sz w:val="26"/>
          <w:szCs w:val="26"/>
        </w:rPr>
        <w:t xml:space="preserve"> Русланович (г. Ялта, </w:t>
      </w:r>
      <w:r w:rsidRPr="000422E4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7F1FF3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ст. 15.5 Кодекса Российской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  <w:r w:rsidR="00E907FF">
        <w:rPr>
          <w:sz w:val="26"/>
          <w:szCs w:val="26"/>
        </w:rPr>
        <w:t xml:space="preserve"> должностного лица</w:t>
      </w:r>
    </w:p>
    <w:p w:rsidR="007F46DA" w:rsidRPr="00CB4DF2" w:rsidP="007F46DA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Беловой Маргари</w:t>
      </w:r>
      <w:r>
        <w:rPr>
          <w:sz w:val="26"/>
          <w:szCs w:val="26"/>
        </w:rPr>
        <w:t xml:space="preserve">ты Владимировны, </w:t>
      </w:r>
      <w:r w:rsidR="00BA0315">
        <w:rPr>
          <w:rStyle w:val="a8"/>
          <w:b w:val="0"/>
          <w:sz w:val="26"/>
          <w:szCs w:val="26"/>
        </w:rPr>
        <w:t>***</w:t>
      </w:r>
      <w:r w:rsidRPr="00CB4DF2">
        <w:rPr>
          <w:sz w:val="26"/>
          <w:szCs w:val="26"/>
        </w:rPr>
        <w:t>,</w:t>
      </w:r>
    </w:p>
    <w:p w:rsidR="00384264" w:rsidP="007F1FF3">
      <w:pPr>
        <w:ind w:firstLine="709"/>
        <w:jc w:val="center"/>
        <w:rPr>
          <w:sz w:val="26"/>
          <w:szCs w:val="26"/>
        </w:rPr>
      </w:pPr>
    </w:p>
    <w:p w:rsidR="00E67C2A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7F1FF3">
      <w:pPr>
        <w:pStyle w:val="1"/>
        <w:rPr>
          <w:sz w:val="26"/>
          <w:szCs w:val="26"/>
        </w:rPr>
      </w:pPr>
    </w:p>
    <w:p w:rsidR="003D34FE" w:rsidRPr="000422E4" w:rsidP="007F46DA">
      <w:pPr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Белова М.В</w:t>
      </w:r>
      <w:r w:rsidR="00B234A3">
        <w:rPr>
          <w:rStyle w:val="a8"/>
          <w:b w:val="0"/>
          <w:sz w:val="26"/>
          <w:szCs w:val="26"/>
        </w:rPr>
        <w:t>.,</w:t>
      </w:r>
      <w:r w:rsidR="00E907FF">
        <w:rPr>
          <w:sz w:val="26"/>
          <w:szCs w:val="26"/>
        </w:rPr>
        <w:t xml:space="preserve"> в 00 часов 01 минуту 16 мая 2020 </w:t>
      </w:r>
      <w:r w:rsidR="001E0873">
        <w:rPr>
          <w:sz w:val="26"/>
          <w:szCs w:val="26"/>
        </w:rPr>
        <w:t>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Pr="00BE72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генеральным </w:t>
      </w:r>
      <w:r w:rsidRPr="00CB4DF2">
        <w:rPr>
          <w:sz w:val="26"/>
          <w:szCs w:val="26"/>
        </w:rPr>
        <w:t>директор</w:t>
      </w:r>
      <w:r>
        <w:rPr>
          <w:sz w:val="26"/>
          <w:szCs w:val="26"/>
        </w:rPr>
        <w:t>ом</w:t>
      </w:r>
      <w:r w:rsidRPr="00CB4DF2">
        <w:rPr>
          <w:sz w:val="26"/>
          <w:szCs w:val="26"/>
        </w:rPr>
        <w:t xml:space="preserve"> Общества с ограниченной ответственностью </w:t>
      </w:r>
      <w:r>
        <w:rPr>
          <w:sz w:val="26"/>
          <w:szCs w:val="26"/>
        </w:rPr>
        <w:t>Управляющая компания «</w:t>
      </w:r>
      <w:r w:rsidR="00BA0315">
        <w:rPr>
          <w:rStyle w:val="a8"/>
          <w:b w:val="0"/>
          <w:sz w:val="26"/>
          <w:szCs w:val="26"/>
        </w:rPr>
        <w:t>***</w:t>
      </w:r>
      <w:r w:rsidRPr="00CB4DF2" w:rsidR="007F46DA">
        <w:rPr>
          <w:sz w:val="26"/>
          <w:szCs w:val="26"/>
        </w:rPr>
        <w:t>»</w:t>
      </w:r>
      <w:r w:rsidRPr="000422E4" w:rsidR="00AF7D2B">
        <w:rPr>
          <w:sz w:val="26"/>
          <w:szCs w:val="26"/>
        </w:rPr>
        <w:t xml:space="preserve">, находясь </w:t>
      </w:r>
      <w:r w:rsidR="006C4013">
        <w:rPr>
          <w:sz w:val="26"/>
          <w:szCs w:val="26"/>
        </w:rPr>
        <w:t xml:space="preserve">в </w:t>
      </w:r>
      <w:r w:rsidR="00BA0315">
        <w:rPr>
          <w:rStyle w:val="a8"/>
          <w:b w:val="0"/>
          <w:sz w:val="26"/>
          <w:szCs w:val="26"/>
        </w:rPr>
        <w:t>***</w:t>
      </w:r>
      <w:r w:rsidRPr="00B234A3" w:rsidR="00B234A3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>предоставил</w:t>
      </w:r>
      <w:r>
        <w:rPr>
          <w:sz w:val="26"/>
          <w:szCs w:val="26"/>
        </w:rPr>
        <w:t>а</w:t>
      </w:r>
      <w:r w:rsidRPr="000422E4" w:rsidR="00CC0F5D">
        <w:rPr>
          <w:sz w:val="26"/>
          <w:szCs w:val="26"/>
        </w:rPr>
        <w:t xml:space="preserve">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 w:rsidR="007F46DA">
        <w:rPr>
          <w:sz w:val="26"/>
          <w:szCs w:val="26"/>
        </w:rPr>
        <w:t>декларацию на добавленную стоимость</w:t>
      </w:r>
      <w:r w:rsidRPr="000422E4" w:rsidR="000422E4">
        <w:rPr>
          <w:sz w:val="26"/>
          <w:szCs w:val="26"/>
        </w:rPr>
        <w:t xml:space="preserve"> </w:t>
      </w:r>
      <w:r w:rsidR="007F46DA">
        <w:rPr>
          <w:sz w:val="26"/>
          <w:szCs w:val="26"/>
        </w:rPr>
        <w:br/>
      </w:r>
      <w:r w:rsidRPr="000422E4" w:rsidR="000422E4">
        <w:rPr>
          <w:sz w:val="26"/>
          <w:szCs w:val="26"/>
        </w:rPr>
        <w:t xml:space="preserve">за </w:t>
      </w:r>
      <w:r w:rsidR="00E907FF">
        <w:rPr>
          <w:sz w:val="26"/>
          <w:szCs w:val="26"/>
        </w:rPr>
        <w:t>первый квартал 2020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>–</w:t>
      </w:r>
      <w:r w:rsidRPr="000422E4" w:rsidR="00E65AAB">
        <w:rPr>
          <w:sz w:val="26"/>
          <w:szCs w:val="26"/>
        </w:rPr>
        <w:t xml:space="preserve"> </w:t>
      </w:r>
      <w:r w:rsidR="00D85A42">
        <w:rPr>
          <w:sz w:val="26"/>
          <w:szCs w:val="26"/>
        </w:rPr>
        <w:t>06 сентября</w:t>
      </w:r>
      <w:r w:rsidR="00E907FF">
        <w:rPr>
          <w:sz w:val="26"/>
          <w:szCs w:val="26"/>
        </w:rPr>
        <w:t xml:space="preserve">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не позднее </w:t>
      </w:r>
      <w:r w:rsidR="00D85A42">
        <w:rPr>
          <w:sz w:val="26"/>
          <w:szCs w:val="26"/>
        </w:rPr>
        <w:br/>
      </w:r>
      <w:r w:rsidR="00E907FF">
        <w:rPr>
          <w:sz w:val="26"/>
          <w:szCs w:val="26"/>
        </w:rPr>
        <w:t>15 мая 2020</w:t>
      </w:r>
      <w:r w:rsidRPr="000422E4" w:rsid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 w:rsidR="00D85A42">
        <w:rPr>
          <w:sz w:val="26"/>
          <w:szCs w:val="26"/>
        </w:rPr>
        <w:t>а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 xml:space="preserve">редусмотренное ст. 15.5 КоАП РФ, а именно: нарушение установленных </w:t>
      </w:r>
      <w:r w:rsidRPr="000422E4">
        <w:rPr>
          <w:sz w:val="26"/>
          <w:szCs w:val="26"/>
        </w:rPr>
        <w:t>законодательством о налогах и сборах сроков представления</w:t>
      </w:r>
      <w:r w:rsidRPr="000422E4">
        <w:rPr>
          <w:sz w:val="26"/>
          <w:szCs w:val="26"/>
        </w:rPr>
        <w:t xml:space="preserve"> налоговой декларации (расчета по страховым взносам</w:t>
      </w:r>
      <w:r w:rsidRPr="000422E4">
        <w:rPr>
          <w:sz w:val="26"/>
          <w:szCs w:val="26"/>
        </w:rPr>
        <w:t>)в</w:t>
      </w:r>
      <w:r w:rsidRPr="000422E4">
        <w:rPr>
          <w:sz w:val="26"/>
          <w:szCs w:val="26"/>
        </w:rPr>
        <w:t xml:space="preserve"> налоговый орган по месту учета.</w:t>
      </w:r>
    </w:p>
    <w:p w:rsidR="00460CDE" w:rsidRPr="000422E4" w:rsidP="007F1FF3">
      <w:pPr>
        <w:ind w:firstLine="709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Белова М.В</w:t>
      </w:r>
      <w:r w:rsidR="006C4013">
        <w:rPr>
          <w:rStyle w:val="a8"/>
          <w:b w:val="0"/>
          <w:sz w:val="26"/>
          <w:szCs w:val="26"/>
        </w:rPr>
        <w:t>.</w:t>
      </w:r>
      <w:r w:rsidRPr="000422E4" w:rsidR="00414FF8">
        <w:rPr>
          <w:sz w:val="26"/>
          <w:szCs w:val="26"/>
        </w:rPr>
        <w:t xml:space="preserve"> в судебное заседание не явил</w:t>
      </w:r>
      <w:r>
        <w:rPr>
          <w:sz w:val="26"/>
          <w:szCs w:val="26"/>
        </w:rPr>
        <w:t>ась</w:t>
      </w:r>
      <w:r w:rsidRPr="000422E4">
        <w:rPr>
          <w:sz w:val="26"/>
          <w:szCs w:val="26"/>
        </w:rPr>
        <w:t xml:space="preserve">. О времени и месте слушания дела </w:t>
      </w:r>
      <w:r w:rsidRPr="000422E4">
        <w:rPr>
          <w:sz w:val="26"/>
          <w:szCs w:val="26"/>
        </w:rPr>
        <w:t>извещен</w:t>
      </w:r>
      <w:r>
        <w:rPr>
          <w:sz w:val="26"/>
          <w:szCs w:val="26"/>
        </w:rPr>
        <w:t>а</w:t>
      </w:r>
      <w:r w:rsidRPr="000422E4">
        <w:rPr>
          <w:sz w:val="26"/>
          <w:szCs w:val="26"/>
        </w:rPr>
        <w:t xml:space="preserve">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Пленума Верховного Суда РФ от 24 марта 2005 года N 5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</w:t>
      </w:r>
      <w:r w:rsidRPr="000422E4">
        <w:rPr>
          <w:rFonts w:eastAsia="Calibri"/>
          <w:sz w:val="26"/>
          <w:szCs w:val="26"/>
        </w:rPr>
        <w:t xml:space="preserve"> о времени и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месте</w:t>
      </w:r>
      <w:r w:rsidRPr="000422E4">
        <w:rPr>
          <w:rFonts w:eastAsia="Calibri"/>
          <w:sz w:val="26"/>
          <w:szCs w:val="26"/>
        </w:rPr>
        <w:t xml:space="preserve"> рассмотрения дела. </w:t>
      </w:r>
      <w:r w:rsidRPr="000422E4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</w:t>
      </w:r>
      <w:r w:rsidRPr="000422E4">
        <w:rPr>
          <w:rFonts w:eastAsia="Calibri"/>
          <w:sz w:val="26"/>
          <w:szCs w:val="26"/>
        </w:rPr>
        <w:t>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</w:t>
      </w:r>
      <w:r w:rsidRPr="000422E4">
        <w:rPr>
          <w:rFonts w:eastAsia="Calibri"/>
          <w:sz w:val="26"/>
          <w:szCs w:val="26"/>
        </w:rPr>
        <w:t>.) суд полагал возможным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422E4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Согласно ст. 25.1 КоАП РФ, дело об административном правонарушении рассматрива</w:t>
      </w:r>
      <w:r w:rsidRPr="000422E4">
        <w:rPr>
          <w:sz w:val="26"/>
          <w:szCs w:val="26"/>
        </w:rPr>
        <w:t xml:space="preserve">ется с участием лица, в отношении которого ведется производство по делу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>об административном правонарушении. В отсутствие указанного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>, либо если имеются данные о надлежащ</w:t>
      </w:r>
      <w:r w:rsidRPr="000422E4">
        <w:rPr>
          <w:sz w:val="26"/>
          <w:szCs w:val="26"/>
        </w:rPr>
        <w:t xml:space="preserve">ем извещении лица о месте и времени рассмотрения дела и если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0422E4" w:rsidP="007F1FF3">
      <w:pPr>
        <w:pStyle w:val="ConsPlusNormal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D85A42">
        <w:rPr>
          <w:rStyle w:val="a8"/>
          <w:b w:val="0"/>
          <w:sz w:val="26"/>
          <w:szCs w:val="26"/>
        </w:rPr>
        <w:t>Беловой М.В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к административной ответственности.</w:t>
      </w:r>
    </w:p>
    <w:p w:rsidR="0074162A" w:rsidRPr="000422E4" w:rsidP="007F1FF3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D85A42">
        <w:rPr>
          <w:rStyle w:val="a8"/>
          <w:b w:val="0"/>
          <w:sz w:val="26"/>
          <w:szCs w:val="26"/>
        </w:rPr>
        <w:t>Беловой М.В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</w:t>
      </w:r>
      <w:r w:rsidR="00E907FF">
        <w:rPr>
          <w:sz w:val="26"/>
          <w:szCs w:val="26"/>
        </w:rPr>
        <w:t>10</w:t>
      </w:r>
      <w:r w:rsidR="007F46DA">
        <w:rPr>
          <w:sz w:val="26"/>
          <w:szCs w:val="26"/>
        </w:rPr>
        <w:t>19001</w:t>
      </w:r>
      <w:r w:rsidR="00D85A42">
        <w:rPr>
          <w:sz w:val="26"/>
          <w:szCs w:val="26"/>
        </w:rPr>
        <w:t>356</w:t>
      </w:r>
      <w:r w:rsidR="007F46DA">
        <w:rPr>
          <w:sz w:val="26"/>
          <w:szCs w:val="26"/>
        </w:rPr>
        <w:t>00002</w:t>
      </w:r>
      <w:r w:rsidR="00E907FF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от </w:t>
      </w:r>
      <w:r w:rsidR="006C4013">
        <w:rPr>
          <w:sz w:val="26"/>
          <w:szCs w:val="26"/>
        </w:rPr>
        <w:t>0</w:t>
      </w:r>
      <w:r w:rsidR="007F46DA">
        <w:rPr>
          <w:sz w:val="26"/>
          <w:szCs w:val="26"/>
        </w:rPr>
        <w:t>5</w:t>
      </w:r>
      <w:r w:rsidR="006C4013">
        <w:rPr>
          <w:sz w:val="26"/>
          <w:szCs w:val="26"/>
        </w:rPr>
        <w:t xml:space="preserve"> февраля</w:t>
      </w:r>
      <w:r w:rsidR="00E907FF">
        <w:rPr>
          <w:sz w:val="26"/>
          <w:szCs w:val="26"/>
        </w:rPr>
        <w:t xml:space="preserve"> 2021 </w:t>
      </w:r>
      <w:r w:rsidRPr="000422E4" w:rsidR="00094BC5">
        <w:rPr>
          <w:sz w:val="26"/>
          <w:szCs w:val="26"/>
        </w:rPr>
        <w:t>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составленным уполномоченным лицом в соответствии </w:t>
      </w:r>
      <w:r w:rsidR="00D85A42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>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>(</w:t>
      </w:r>
      <w:r w:rsidRPr="000422E4" w:rsidR="00AA3857">
        <w:rPr>
          <w:sz w:val="26"/>
          <w:szCs w:val="26"/>
        </w:rPr>
        <w:t>л.д</w:t>
      </w:r>
      <w:r w:rsidRPr="000422E4" w:rsidR="00AA3857">
        <w:rPr>
          <w:sz w:val="26"/>
          <w:szCs w:val="26"/>
        </w:rPr>
        <w:t xml:space="preserve">. </w:t>
      </w:r>
      <w:r w:rsidR="007F46DA">
        <w:rPr>
          <w:sz w:val="26"/>
          <w:szCs w:val="26"/>
        </w:rPr>
        <w:t>2-3);</w:t>
      </w:r>
    </w:p>
    <w:p w:rsidR="00570DD9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</w:t>
      </w:r>
      <w:r w:rsidR="00D85A42">
        <w:rPr>
          <w:sz w:val="26"/>
          <w:szCs w:val="26"/>
        </w:rPr>
        <w:t>я</w:t>
      </w:r>
      <w:r w:rsidRPr="000422E4">
        <w:rPr>
          <w:sz w:val="26"/>
          <w:szCs w:val="26"/>
        </w:rPr>
        <w:t xml:space="preserve"> о составлении протокола от </w:t>
      </w:r>
      <w:r w:rsidR="007F46DA">
        <w:rPr>
          <w:sz w:val="26"/>
          <w:szCs w:val="26"/>
        </w:rPr>
        <w:t>19 января 2021</w:t>
      </w:r>
      <w:r w:rsidRPr="000422E4" w:rsidR="00943164">
        <w:rPr>
          <w:sz w:val="26"/>
          <w:szCs w:val="26"/>
        </w:rPr>
        <w:t xml:space="preserve"> г.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(</w:t>
      </w:r>
      <w:r w:rsidRPr="000422E4" w:rsidR="000422E4">
        <w:rPr>
          <w:sz w:val="26"/>
          <w:szCs w:val="26"/>
        </w:rPr>
        <w:t>л.д</w:t>
      </w:r>
      <w:r w:rsidRPr="000422E4" w:rsidR="000422E4">
        <w:rPr>
          <w:sz w:val="26"/>
          <w:szCs w:val="26"/>
        </w:rPr>
        <w:t xml:space="preserve">. </w:t>
      </w:r>
      <w:r w:rsidR="00D85A42">
        <w:rPr>
          <w:sz w:val="26"/>
          <w:szCs w:val="26"/>
        </w:rPr>
        <w:t>6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7F46DA" w:rsidRPr="000422E4" w:rsidP="007F46DA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сведеньями из реестра налоговых деклараций АИС Налог - 3 ПРОМ </w:t>
      </w:r>
      <w:r w:rsidRPr="000422E4">
        <w:rPr>
          <w:sz w:val="26"/>
          <w:szCs w:val="26"/>
        </w:rPr>
        <w:br/>
        <w:t>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>
        <w:rPr>
          <w:sz w:val="26"/>
          <w:szCs w:val="26"/>
        </w:rPr>
        <w:t>9);</w:t>
      </w:r>
    </w:p>
    <w:p w:rsidR="00AF3940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6DA">
        <w:rPr>
          <w:sz w:val="26"/>
          <w:szCs w:val="26"/>
        </w:rPr>
        <w:t xml:space="preserve">- копией акта камеральной налоговой проверки № </w:t>
      </w:r>
      <w:r w:rsidR="007F46DA">
        <w:rPr>
          <w:sz w:val="26"/>
          <w:szCs w:val="26"/>
        </w:rPr>
        <w:t>2</w:t>
      </w:r>
      <w:r w:rsidR="00D85A42">
        <w:rPr>
          <w:sz w:val="26"/>
          <w:szCs w:val="26"/>
        </w:rPr>
        <w:t>307</w:t>
      </w:r>
      <w:r w:rsidR="007F46DA">
        <w:rPr>
          <w:sz w:val="26"/>
          <w:szCs w:val="26"/>
        </w:rPr>
        <w:t xml:space="preserve"> от </w:t>
      </w:r>
      <w:r w:rsidR="00D85A42">
        <w:rPr>
          <w:sz w:val="26"/>
          <w:szCs w:val="26"/>
        </w:rPr>
        <w:t>20 ноября</w:t>
      </w:r>
      <w:r w:rsidR="007F46DA">
        <w:rPr>
          <w:sz w:val="26"/>
          <w:szCs w:val="26"/>
        </w:rPr>
        <w:t xml:space="preserve"> 2020</w:t>
      </w:r>
      <w:r w:rsidRPr="007F46DA" w:rsidR="001D30AF">
        <w:rPr>
          <w:sz w:val="26"/>
          <w:szCs w:val="26"/>
        </w:rPr>
        <w:t xml:space="preserve"> г. </w:t>
      </w:r>
      <w:r w:rsidRPr="007F46DA" w:rsidR="00384264">
        <w:rPr>
          <w:sz w:val="26"/>
          <w:szCs w:val="26"/>
        </w:rPr>
        <w:br/>
      </w:r>
      <w:r w:rsidRPr="007F46DA" w:rsidR="001D30AF">
        <w:rPr>
          <w:sz w:val="26"/>
          <w:szCs w:val="26"/>
        </w:rPr>
        <w:t>(</w:t>
      </w:r>
      <w:r w:rsidRPr="007F46DA" w:rsidR="001D30AF">
        <w:rPr>
          <w:sz w:val="26"/>
          <w:szCs w:val="26"/>
        </w:rPr>
        <w:t>л.д</w:t>
      </w:r>
      <w:r w:rsidRPr="007F46DA" w:rsidR="001D30AF">
        <w:rPr>
          <w:sz w:val="26"/>
          <w:szCs w:val="26"/>
        </w:rPr>
        <w:t xml:space="preserve">. </w:t>
      </w:r>
      <w:r w:rsidR="007F46DA">
        <w:rPr>
          <w:sz w:val="26"/>
          <w:szCs w:val="26"/>
        </w:rPr>
        <w:t>10-12</w:t>
      </w:r>
      <w:r w:rsidRPr="007F46DA">
        <w:rPr>
          <w:sz w:val="26"/>
          <w:szCs w:val="26"/>
        </w:rPr>
        <w:t>)</w:t>
      </w:r>
      <w:r w:rsidRPr="007F46DA" w:rsidR="000422E4">
        <w:rPr>
          <w:sz w:val="26"/>
          <w:szCs w:val="26"/>
        </w:rPr>
        <w:t>;</w:t>
      </w:r>
    </w:p>
    <w:p w:rsidR="001D30AF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4A53E8">
        <w:rPr>
          <w:sz w:val="26"/>
          <w:szCs w:val="26"/>
        </w:rPr>
        <w:t>имени юри</w:t>
      </w:r>
      <w:r w:rsidR="006C4013">
        <w:rPr>
          <w:sz w:val="26"/>
          <w:szCs w:val="26"/>
        </w:rPr>
        <w:t>дического лица (</w:t>
      </w:r>
      <w:r w:rsidR="006C4013">
        <w:rPr>
          <w:sz w:val="26"/>
          <w:szCs w:val="26"/>
        </w:rPr>
        <w:t>л.д</w:t>
      </w:r>
      <w:r w:rsidR="006C4013">
        <w:rPr>
          <w:sz w:val="26"/>
          <w:szCs w:val="26"/>
        </w:rPr>
        <w:t xml:space="preserve">. </w:t>
      </w:r>
      <w:r w:rsidR="007F46DA">
        <w:rPr>
          <w:sz w:val="26"/>
          <w:szCs w:val="26"/>
        </w:rPr>
        <w:t>13</w:t>
      </w:r>
      <w:r w:rsidRPr="000422E4">
        <w:rPr>
          <w:sz w:val="26"/>
          <w:szCs w:val="26"/>
        </w:rPr>
        <w:t>);</w:t>
      </w:r>
    </w:p>
    <w:p w:rsidR="00B734C7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выписки из Единого государст</w:t>
      </w:r>
      <w:r w:rsidRPr="000422E4">
        <w:rPr>
          <w:sz w:val="26"/>
          <w:szCs w:val="26"/>
        </w:rPr>
        <w:t>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7F46DA">
        <w:rPr>
          <w:sz w:val="26"/>
          <w:szCs w:val="26"/>
        </w:rPr>
        <w:t>14-</w:t>
      </w:r>
      <w:r w:rsidR="00D85A42">
        <w:rPr>
          <w:sz w:val="26"/>
          <w:szCs w:val="26"/>
        </w:rPr>
        <w:t>23</w:t>
      </w:r>
      <w:r w:rsidR="007F46DA">
        <w:rPr>
          <w:sz w:val="26"/>
          <w:szCs w:val="26"/>
        </w:rPr>
        <w:t>)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7F1FF3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D85A42">
        <w:rPr>
          <w:rStyle w:val="a8"/>
          <w:b w:val="0"/>
          <w:sz w:val="26"/>
          <w:szCs w:val="26"/>
        </w:rPr>
        <w:t>Беловой М.</w:t>
      </w:r>
      <w:r w:rsidR="007F46DA">
        <w:rPr>
          <w:rStyle w:val="a8"/>
          <w:b w:val="0"/>
          <w:sz w:val="26"/>
          <w:szCs w:val="26"/>
        </w:rPr>
        <w:t>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</w:t>
      </w:r>
      <w:r w:rsidR="00D85A42">
        <w:rPr>
          <w:sz w:val="26"/>
          <w:szCs w:val="26"/>
        </w:rPr>
        <w:br/>
      </w:r>
      <w:r w:rsidRPr="000422E4">
        <w:rPr>
          <w:sz w:val="26"/>
          <w:szCs w:val="26"/>
        </w:rPr>
        <w:t>в налоговый орган по месту учета, следует признать установленным.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При назна</w:t>
      </w:r>
      <w:r w:rsidRPr="000422E4">
        <w:rPr>
          <w:sz w:val="26"/>
          <w:szCs w:val="26"/>
        </w:rPr>
        <w:t xml:space="preserve">чении наказания учитывается характер совершенного правонарушения, </w:t>
      </w:r>
      <w:r w:rsidR="00A93DD7">
        <w:rPr>
          <w:sz w:val="26"/>
          <w:szCs w:val="26"/>
        </w:rPr>
        <w:br/>
      </w:r>
      <w:r w:rsidRPr="000422E4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</w:t>
      </w:r>
      <w:r w:rsidRPr="000422E4">
        <w:rPr>
          <w:sz w:val="26"/>
          <w:szCs w:val="26"/>
        </w:rPr>
        <w:t>с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изложенным</w:t>
      </w:r>
      <w:r w:rsidRPr="000422E4">
        <w:rPr>
          <w:sz w:val="26"/>
          <w:szCs w:val="26"/>
        </w:rPr>
        <w:t>, ми</w:t>
      </w:r>
      <w:r w:rsidRPr="000422E4">
        <w:rPr>
          <w:sz w:val="26"/>
          <w:szCs w:val="26"/>
        </w:rPr>
        <w:t xml:space="preserve">ровой суд полагает необходимым назначить </w:t>
      </w:r>
      <w:r w:rsidR="00A414D2">
        <w:rPr>
          <w:sz w:val="26"/>
          <w:szCs w:val="26"/>
        </w:rPr>
        <w:br/>
      </w:r>
      <w:r w:rsidR="00D85A42">
        <w:rPr>
          <w:rStyle w:val="a8"/>
          <w:b w:val="0"/>
          <w:sz w:val="26"/>
          <w:szCs w:val="26"/>
        </w:rPr>
        <w:t>Беловой М.В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="00A93DD7">
        <w:rPr>
          <w:sz w:val="26"/>
          <w:szCs w:val="26"/>
        </w:rPr>
        <w:t>штрафа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На основании </w:t>
      </w:r>
      <w:r w:rsidRPr="000422E4">
        <w:rPr>
          <w:sz w:val="26"/>
          <w:szCs w:val="26"/>
        </w:rPr>
        <w:t>изложенного</w:t>
      </w:r>
      <w:r w:rsidRPr="000422E4">
        <w:rPr>
          <w:sz w:val="26"/>
          <w:szCs w:val="26"/>
        </w:rPr>
        <w:t>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7F1FF3">
      <w:pPr>
        <w:ind w:firstLine="709"/>
        <w:jc w:val="center"/>
        <w:rPr>
          <w:sz w:val="26"/>
          <w:szCs w:val="26"/>
        </w:rPr>
      </w:pP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признать</w:t>
      </w:r>
      <w:r w:rsidR="00D85A42">
        <w:rPr>
          <w:rStyle w:val="a8"/>
          <w:b w:val="0"/>
          <w:sz w:val="26"/>
          <w:szCs w:val="26"/>
        </w:rPr>
        <w:t xml:space="preserve"> Белову Маргариту Владимировну</w:t>
      </w:r>
      <w:r w:rsidRPr="000422E4" w:rsidR="00D85A42">
        <w:rPr>
          <w:sz w:val="26"/>
          <w:szCs w:val="26"/>
        </w:rPr>
        <w:t xml:space="preserve"> </w:t>
      </w:r>
      <w:r w:rsidRPr="000422E4" w:rsidR="00666435">
        <w:rPr>
          <w:sz w:val="26"/>
          <w:szCs w:val="26"/>
        </w:rPr>
        <w:t>виновн</w:t>
      </w:r>
      <w:r w:rsidR="00D85A42">
        <w:rPr>
          <w:sz w:val="26"/>
          <w:szCs w:val="26"/>
        </w:rPr>
        <w:t>ой</w:t>
      </w:r>
      <w:r w:rsidRPr="000422E4" w:rsidR="00666435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 w:rsidR="00666435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 w:rsidR="00666435">
        <w:rPr>
          <w:sz w:val="26"/>
          <w:szCs w:val="26"/>
        </w:rPr>
        <w:t>б админист</w:t>
      </w:r>
      <w:r w:rsidRPr="007F1FF3" w:rsidR="00666435">
        <w:rPr>
          <w:sz w:val="26"/>
          <w:szCs w:val="26"/>
        </w:rPr>
        <w:t xml:space="preserve">ративных правонарушениях и назначить </w:t>
      </w:r>
      <w:r w:rsidRPr="007F1FF3" w:rsidR="000D39BF">
        <w:rPr>
          <w:sz w:val="26"/>
          <w:szCs w:val="26"/>
        </w:rPr>
        <w:t>е</w:t>
      </w:r>
      <w:r w:rsidR="00D85A42">
        <w:rPr>
          <w:sz w:val="26"/>
          <w:szCs w:val="26"/>
        </w:rPr>
        <w:t>й</w:t>
      </w:r>
      <w:r>
        <w:rPr>
          <w:sz w:val="26"/>
          <w:szCs w:val="26"/>
        </w:rPr>
        <w:t xml:space="preserve"> административное </w:t>
      </w:r>
      <w:r w:rsidRPr="007F1FF3" w:rsidR="00666435">
        <w:rPr>
          <w:sz w:val="26"/>
          <w:szCs w:val="26"/>
        </w:rPr>
        <w:t xml:space="preserve">наказание в виде </w:t>
      </w:r>
      <w:r w:rsidRPr="007F1FF3">
        <w:rPr>
          <w:sz w:val="26"/>
          <w:szCs w:val="26"/>
        </w:rPr>
        <w:t>штрафа в размере 300 (триста) рублей</w:t>
      </w:r>
      <w:r w:rsidRPr="007F1FF3" w:rsidR="00666435">
        <w:rPr>
          <w:sz w:val="26"/>
          <w:szCs w:val="26"/>
        </w:rPr>
        <w:t>.</w:t>
      </w: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Штраф подлежит пере</w:t>
      </w:r>
      <w:r w:rsidR="007F1FF3">
        <w:rPr>
          <w:sz w:val="26"/>
          <w:szCs w:val="26"/>
        </w:rPr>
        <w:t>числению на следующие реквизиты:</w:t>
      </w:r>
      <w:r w:rsidRPr="007F1FF3">
        <w:rPr>
          <w:sz w:val="26"/>
          <w:szCs w:val="26"/>
        </w:rPr>
        <w:t xml:space="preserve"> </w:t>
      </w:r>
      <w:r w:rsidRPr="007F1FF3">
        <w:rPr>
          <w:b/>
          <w:sz w:val="26"/>
          <w:szCs w:val="26"/>
        </w:rPr>
        <w:t xml:space="preserve">- </w:t>
      </w:r>
      <w:r w:rsidRPr="007F1FF3">
        <w:rPr>
          <w:sz w:val="26"/>
          <w:szCs w:val="26"/>
        </w:rPr>
        <w:t xml:space="preserve">Получатель: УФК </w:t>
      </w:r>
      <w:r w:rsidRPr="007F1FF3" w:rsidR="007F1FF3">
        <w:rPr>
          <w:sz w:val="26"/>
          <w:szCs w:val="26"/>
        </w:rPr>
        <w:br/>
      </w:r>
      <w:r w:rsidRPr="007F1FF3">
        <w:rPr>
          <w:sz w:val="26"/>
          <w:szCs w:val="26"/>
        </w:rPr>
        <w:t xml:space="preserve">по Республике Крым (Министерство юстиции Республики Крым) 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Наименование банка: Отделение Республика Крым Банка России//УФК по Республике Крым г.</w:t>
      </w:r>
      <w:r w:rsidR="007F1FF3">
        <w:rPr>
          <w:sz w:val="26"/>
          <w:szCs w:val="26"/>
        </w:rPr>
        <w:t xml:space="preserve"> </w:t>
      </w:r>
      <w:r w:rsidRPr="007F1FF3">
        <w:rPr>
          <w:sz w:val="26"/>
          <w:szCs w:val="26"/>
        </w:rPr>
        <w:t xml:space="preserve">Симферополь 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ИНН 9102013284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КПП 910201001</w:t>
      </w:r>
    </w:p>
    <w:p w:rsidR="00A93DD7" w:rsidRPr="007F1FF3" w:rsidP="007F1FF3">
      <w:pPr>
        <w:widowControl w:val="0"/>
        <w:ind w:right="-108"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БИК 013510002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 xml:space="preserve">- </w:t>
      </w:r>
      <w:r w:rsidRPr="007F1FF3">
        <w:rPr>
          <w:sz w:val="26"/>
          <w:szCs w:val="26"/>
        </w:rPr>
        <w:t>Единый казначейский счет  40102810645370000035</w:t>
      </w:r>
    </w:p>
    <w:p w:rsidR="00A93DD7" w:rsidRPr="007F1FF3" w:rsidP="007F1FF3">
      <w:pPr>
        <w:widowControl w:val="0"/>
        <w:ind w:right="-108"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 xml:space="preserve">- Казначейский счет  03100643000000017500 </w:t>
      </w:r>
    </w:p>
    <w:p w:rsidR="00A93DD7" w:rsidRPr="007F1FF3" w:rsidP="007F1FF3">
      <w:pPr>
        <w:widowControl w:val="0"/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>- Лицевой счет  04752203230</w:t>
      </w:r>
      <w:r w:rsidRPr="007F1FF3" w:rsidR="007F1FF3">
        <w:rPr>
          <w:sz w:val="26"/>
          <w:szCs w:val="26"/>
        </w:rPr>
        <w:t xml:space="preserve"> в УФК по </w:t>
      </w:r>
      <w:r w:rsidRPr="007F1FF3">
        <w:rPr>
          <w:sz w:val="26"/>
          <w:szCs w:val="26"/>
        </w:rPr>
        <w:t>Республике Крым</w:t>
      </w:r>
    </w:p>
    <w:p w:rsidR="00A93DD7" w:rsidRPr="007F1FF3" w:rsidP="007F1FF3">
      <w:pPr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 xml:space="preserve">- Код Сводного реестра 35220323; </w:t>
      </w:r>
    </w:p>
    <w:p w:rsidR="00A93DD7" w:rsidRPr="007F1FF3" w:rsidP="007F1FF3">
      <w:pPr>
        <w:ind w:firstLine="709"/>
        <w:jc w:val="both"/>
        <w:rPr>
          <w:sz w:val="26"/>
          <w:szCs w:val="26"/>
        </w:rPr>
      </w:pPr>
      <w:r w:rsidRPr="007F1FF3">
        <w:rPr>
          <w:sz w:val="26"/>
          <w:szCs w:val="26"/>
        </w:rPr>
        <w:t xml:space="preserve">- ОКТМО: 35701000; </w:t>
      </w:r>
    </w:p>
    <w:p w:rsidR="00A93DD7" w:rsidRPr="007F1FF3" w:rsidP="007F1FF3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7F1FF3">
        <w:rPr>
          <w:sz w:val="26"/>
          <w:szCs w:val="26"/>
        </w:rPr>
        <w:t>- КБК: 828 1 16 01153 01 0005 140.</w:t>
      </w:r>
    </w:p>
    <w:p w:rsidR="00A93DD7" w:rsidRPr="00C95244" w:rsidP="007F1FF3">
      <w:pPr>
        <w:ind w:firstLine="709"/>
        <w:jc w:val="both"/>
        <w:rPr>
          <w:color w:val="000000"/>
          <w:sz w:val="26"/>
          <w:szCs w:val="26"/>
        </w:rPr>
      </w:pPr>
      <w:r w:rsidRPr="00C95244">
        <w:rPr>
          <w:sz w:val="26"/>
          <w:szCs w:val="26"/>
        </w:rPr>
        <w:t xml:space="preserve">Разъяснить </w:t>
      </w:r>
      <w:r w:rsidR="00D85A42">
        <w:rPr>
          <w:rStyle w:val="a8"/>
          <w:b w:val="0"/>
          <w:sz w:val="26"/>
          <w:szCs w:val="26"/>
        </w:rPr>
        <w:t>Беловой М.В</w:t>
      </w:r>
      <w:r>
        <w:rPr>
          <w:sz w:val="26"/>
          <w:szCs w:val="26"/>
        </w:rPr>
        <w:t>.</w:t>
      </w:r>
      <w:r w:rsidRPr="00C95244">
        <w:rPr>
          <w:sz w:val="26"/>
          <w:szCs w:val="26"/>
        </w:rPr>
        <w:t>,</w:t>
      </w:r>
      <w:r w:rsidRPr="00C95244">
        <w:rPr>
          <w:sz w:val="26"/>
          <w:szCs w:val="26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C95244">
        <w:rPr>
          <w:color w:val="000000"/>
          <w:sz w:val="26"/>
          <w:szCs w:val="26"/>
        </w:rPr>
        <w:t>вступления постановления о наложении административного штрафа в законную силу либ</w:t>
      </w:r>
      <w:r w:rsidRPr="00C95244">
        <w:rPr>
          <w:color w:val="000000"/>
          <w:sz w:val="26"/>
          <w:szCs w:val="26"/>
        </w:rPr>
        <w:t>о со дня истечения срока отсрочки или срока рассрочки, предусмотренных ст. 31.5 настоящего Кодекса.</w:t>
      </w:r>
    </w:p>
    <w:p w:rsidR="00A93DD7" w:rsidRPr="00C95244" w:rsidP="007F1FF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95244">
        <w:rPr>
          <w:color w:val="000000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</w:t>
      </w:r>
      <w:r w:rsidRPr="00C95244">
        <w:rPr>
          <w:color w:val="000000"/>
          <w:sz w:val="26"/>
          <w:szCs w:val="26"/>
        </w:rPr>
        <w:t xml:space="preserve"> должностному лицу, </w:t>
      </w:r>
      <w:r w:rsidRPr="00C95244">
        <w:rPr>
          <w:color w:val="000000"/>
          <w:sz w:val="26"/>
          <w:szCs w:val="26"/>
        </w:rPr>
        <w:t>вынесшим</w:t>
      </w:r>
      <w:r w:rsidRPr="00C95244">
        <w:rPr>
          <w:color w:val="000000"/>
          <w:sz w:val="26"/>
          <w:szCs w:val="26"/>
        </w:rPr>
        <w:t xml:space="preserve"> постановление. </w:t>
      </w:r>
    </w:p>
    <w:p w:rsidR="00A93DD7" w:rsidRPr="00A93DD7" w:rsidP="007F1FF3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6"/>
          <w:szCs w:val="26"/>
        </w:rPr>
      </w:pPr>
      <w:r w:rsidRPr="00A93DD7">
        <w:rPr>
          <w:color w:val="000000"/>
          <w:sz w:val="26"/>
          <w:szCs w:val="26"/>
        </w:rPr>
        <w:t xml:space="preserve">Разъяснить </w:t>
      </w:r>
      <w:r w:rsidR="00D85A42">
        <w:rPr>
          <w:rStyle w:val="a8"/>
          <w:b w:val="0"/>
          <w:sz w:val="26"/>
          <w:szCs w:val="26"/>
        </w:rPr>
        <w:t>Беловой М.В</w:t>
      </w:r>
      <w:r w:rsidRPr="00A93DD7">
        <w:rPr>
          <w:sz w:val="26"/>
          <w:szCs w:val="26"/>
        </w:rPr>
        <w:t xml:space="preserve">. </w:t>
      </w:r>
      <w:r w:rsidRPr="00A93DD7">
        <w:rPr>
          <w:color w:val="000000"/>
          <w:sz w:val="26"/>
          <w:szCs w:val="26"/>
        </w:rPr>
        <w:t xml:space="preserve">положения ч. 1 ст. 20.25 КоАП РФ, в соответствии </w:t>
      </w:r>
      <w:r w:rsidRPr="00A93DD7">
        <w:rPr>
          <w:color w:val="000000"/>
          <w:sz w:val="26"/>
          <w:szCs w:val="26"/>
        </w:rPr>
        <w:br/>
        <w:t xml:space="preserve">с которой неуплата административного штрафа в срок, предусмотренный настоящим </w:t>
      </w:r>
      <w:hyperlink r:id="rId9" w:history="1">
        <w:r w:rsidRPr="00A93DD7">
          <w:rPr>
            <w:rStyle w:val="Hyperlink"/>
            <w:color w:val="000000"/>
            <w:sz w:val="26"/>
            <w:szCs w:val="26"/>
            <w:u w:val="none"/>
          </w:rPr>
          <w:t>Кодексом</w:t>
        </w:r>
      </w:hyperlink>
      <w:r w:rsidRPr="00A93DD7">
        <w:rPr>
          <w:color w:val="000000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A93DD7">
        <w:rPr>
          <w:color w:val="000000"/>
          <w:sz w:val="26"/>
          <w:szCs w:val="26"/>
        </w:rPr>
        <w:br/>
        <w:t xml:space="preserve">на срок до пятидесяти часов. </w:t>
      </w:r>
    </w:p>
    <w:p w:rsidR="00A93DD7" w:rsidRPr="00C95244" w:rsidP="007F1FF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93DD7">
        <w:rPr>
          <w:sz w:val="26"/>
          <w:szCs w:val="26"/>
        </w:rPr>
        <w:t>Постановление</w:t>
      </w:r>
      <w:r w:rsidRPr="00C95244">
        <w:rPr>
          <w:sz w:val="26"/>
          <w:szCs w:val="26"/>
        </w:rPr>
        <w:t xml:space="preserve">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F2167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0422E4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5E29E0" w:rsidRPr="00E33084" w:rsidP="00FB79E5">
      <w:pPr>
        <w:jc w:val="both"/>
        <w:rPr>
          <w:sz w:val="26"/>
          <w:szCs w:val="26"/>
        </w:rPr>
      </w:pPr>
    </w:p>
    <w:p w:rsidR="005E29E0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384264" w:rsidRPr="00A550BC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7F1FF3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У.Р. Исаев</w:t>
      </w:r>
    </w:p>
    <w:sectPr w:rsidSect="00E907FF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BA0315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5B1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796B"/>
    <w:rsid w:val="00650E62"/>
    <w:rsid w:val="006511F8"/>
    <w:rsid w:val="0065472A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4337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C401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26E6D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5EF6"/>
    <w:rsid w:val="007A7F5E"/>
    <w:rsid w:val="007B1432"/>
    <w:rsid w:val="007B76C5"/>
    <w:rsid w:val="007C12C2"/>
    <w:rsid w:val="007C479B"/>
    <w:rsid w:val="007C58F2"/>
    <w:rsid w:val="007C770A"/>
    <w:rsid w:val="007D1956"/>
    <w:rsid w:val="007E6409"/>
    <w:rsid w:val="007F1FF3"/>
    <w:rsid w:val="007F307A"/>
    <w:rsid w:val="007F359A"/>
    <w:rsid w:val="007F46D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14D2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3DD7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0315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E72CF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5244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4DF2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B23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85A42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1D2E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07FF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A9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049B-15E6-467C-87C1-E52D15F6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