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5-100-228/2019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дата                                                                                            </w:t>
      </w:r>
      <w:r>
        <w:tab/>
        <w:t xml:space="preserve">    </w:t>
      </w:r>
      <w:r>
        <w:tab/>
        <w:t xml:space="preserve">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  <w:r>
        <w:t xml:space="preserve">адрес), рассмотрев дело об административном правонарушении, предусмотренном </w:t>
      </w:r>
      <w:r>
        <w:t>ч</w:t>
      </w:r>
      <w:r>
        <w:t>. 1 ст. 15.6 Кодекса Российской Федерации об административных правонарушения</w:t>
      </w:r>
      <w:r>
        <w:t xml:space="preserve">х (далее </w:t>
      </w:r>
      <w:r>
        <w:t>КоАП</w:t>
      </w:r>
      <w:r>
        <w:t xml:space="preserve"> РФ), в отношении</w:t>
      </w:r>
    </w:p>
    <w:p w:rsidR="00A77B3E">
      <w:r>
        <w:t>фио</w:t>
      </w:r>
      <w:r>
        <w:t xml:space="preserve">, </w:t>
      </w:r>
      <w:r>
        <w:t>родившегося</w:t>
      </w:r>
      <w:r>
        <w:t xml:space="preserve"> </w:t>
      </w:r>
      <w:r>
        <w:t xml:space="preserve">дата адрес, работающего директором наименование организации, проживающего по адресу: адрес, </w:t>
      </w:r>
    </w:p>
    <w:p w:rsidR="00A77B3E">
      <w:r>
        <w:t>адрес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, являясь должностным лицом дата находясь по адресу: адрес, адрес, </w:t>
      </w:r>
      <w:r>
        <w:t>эт</w:t>
      </w:r>
      <w:r>
        <w:t>/</w:t>
      </w:r>
      <w:r>
        <w:t>пом</w:t>
      </w:r>
      <w:r>
        <w:t>/ 1/7-2, 7-3, не пр</w:t>
      </w:r>
      <w:r>
        <w:t xml:space="preserve">едоставил в Межрайонную инспекцию Федеральной налоговой службы № 8 по адрес расчет по налогу на прибыль за полугодие дата, в результате чего нарушил п. 3 ст. 289 Налогового Кодекса РФ, то есть совершил административное правонарушение, предусмотренное ч. 1 </w:t>
      </w:r>
      <w:r>
        <w:t xml:space="preserve">ст. 15.6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, в судебное заседание не явился. О времени и месте слушания дела извещен своевременно, надлежащим образом. </w:t>
      </w:r>
    </w:p>
    <w:p w:rsidR="00A77B3E">
      <w:r>
        <w:t>Согласно разъяснению, содержащемуся в п. 6 Постановления Пленума Верховного Суда РФ от дата N 5 "О некоторых вопросах, возника</w:t>
      </w:r>
      <w:r>
        <w:t xml:space="preserve">ющих </w:t>
      </w:r>
      <w:r>
        <w:t xml:space="preserve">у судов при применении Кодекса Российской Федерации об административных правонарушениях", в целях соблюдения установленных ст. 29.6 </w:t>
      </w:r>
      <w:r>
        <w:t>КоАП</w:t>
      </w:r>
      <w:r>
        <w:t xml:space="preserve"> РФ сроков рассмотрения дел об административных правонарушениях судье необходимо принимать меры для быстрого извещ</w:t>
      </w:r>
      <w:r>
        <w:t>ения участвующих в деле лиц о времени и месте рассмотрения дела</w:t>
      </w:r>
      <w:r>
        <w:t xml:space="preserve">. Учитывая, что </w:t>
      </w:r>
      <w:r>
        <w:t>КоАП</w:t>
      </w:r>
      <w: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</w:t>
      </w:r>
      <w:r>
        <w:t>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</w:t>
      </w:r>
      <w:r>
        <w:t xml:space="preserve"> ведется производство по делу об административном правонарушении при его надлежащем извещении. </w:t>
      </w:r>
    </w:p>
    <w:p w:rsidR="00A77B3E"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</w:p>
    <w:p w:rsidR="00A77B3E">
      <w:r>
        <w:t>по делу об админи</w:t>
      </w:r>
      <w:r>
        <w:t xml:space="preserve">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</w:t>
      </w:r>
    </w:p>
    <w:p w:rsidR="00A77B3E">
      <w:r>
        <w:t>о месте и времени рассмотрения дела и если от лица н</w:t>
      </w:r>
      <w:r>
        <w:t xml:space="preserve">е поступило ходатайство </w:t>
      </w:r>
    </w:p>
    <w:p w:rsidR="00A77B3E">
      <w:r>
        <w:t xml:space="preserve">об отложении рассмотрения дела либо если такое ходатайство оставлено </w:t>
      </w:r>
    </w:p>
    <w:p w:rsidR="00A77B3E">
      <w:r>
        <w:t>без удовлетворения.</w:t>
      </w:r>
    </w:p>
    <w:p w:rsidR="00A77B3E">
      <w:r>
        <w:t xml:space="preserve">В силу п. 4 ч. 1 ст. 29.7 </w:t>
      </w:r>
      <w:r>
        <w:t>КоАП</w:t>
      </w:r>
      <w:r>
        <w:t xml:space="preserve"> РФ прихожу к выводу о возможности принятия решения о рассмотрении дела в отсутствие </w:t>
      </w:r>
      <w:r>
        <w:t>фио</w:t>
      </w:r>
      <w:r>
        <w:t>, то есть лица, привлек</w:t>
      </w:r>
      <w:r>
        <w:t xml:space="preserve">аемого </w:t>
      </w:r>
    </w:p>
    <w:p w:rsidR="00A77B3E">
      <w:r>
        <w:t>к административной ответственности.</w:t>
      </w:r>
    </w:p>
    <w:p w:rsidR="00A77B3E">
      <w:r>
        <w:t>Иследовав</w:t>
      </w:r>
      <w:r>
        <w:t xml:space="preserve"> представленные материалы дела, мировой судья приходит </w:t>
      </w:r>
    </w:p>
    <w:p w:rsidR="00A77B3E">
      <w:r>
        <w:t xml:space="preserve">к убеждению, что вина </w:t>
      </w:r>
      <w:r>
        <w:t>фио</w:t>
      </w:r>
      <w:r>
        <w:t xml:space="preserve">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9103190649188300001 </w:t>
      </w:r>
    </w:p>
    <w:p w:rsidR="00A77B3E">
      <w:r>
        <w:t xml:space="preserve">от дата, составленным уполномоченным лицом в соответствии </w:t>
      </w:r>
    </w:p>
    <w:p w:rsidR="00A77B3E">
      <w:r>
        <w:t xml:space="preserve">с требованиями </w:t>
      </w:r>
      <w:r>
        <w:t>КоАП</w:t>
      </w:r>
      <w:r>
        <w:t xml:space="preserve"> РФ (л.д. 1-2);</w:t>
      </w:r>
    </w:p>
    <w:p w:rsidR="00A77B3E">
      <w:r>
        <w:t>- копией уведомления о составлении протокола от дата (л.д. 5);</w:t>
      </w:r>
    </w:p>
    <w:p w:rsidR="00A77B3E">
      <w:r>
        <w:t>- копией декларации по налог</w:t>
      </w:r>
      <w:r>
        <w:t xml:space="preserve">у на прибыль (л.д. 8); </w:t>
      </w:r>
    </w:p>
    <w:p w:rsidR="00A77B3E">
      <w:r>
        <w:t xml:space="preserve">- копией акта № 5922 об обнаружении фактов, свидетельствующих </w:t>
      </w:r>
    </w:p>
    <w:p w:rsidR="00A77B3E">
      <w:r>
        <w:t>о предусмотренных Налоговым Кодексом Российской Федерации налоговых правонарушениях от дата (л.д. 9-10);</w:t>
      </w:r>
    </w:p>
    <w:p w:rsidR="00A77B3E">
      <w:r>
        <w:t xml:space="preserve">- сведениями о физических лицах, имеющих право без доверенности </w:t>
      </w:r>
      <w:r>
        <w:t>действовать от имени юридического лица (л.д. 11);</w:t>
      </w:r>
    </w:p>
    <w:p w:rsidR="00A77B3E">
      <w:r>
        <w:t xml:space="preserve">- копией выписки из Единого государственного реестра юридических лиц </w:t>
      </w:r>
    </w:p>
    <w:p w:rsidR="00A77B3E">
      <w:r>
        <w:t>(л.д. 12-15).</w:t>
      </w:r>
    </w:p>
    <w:p w:rsidR="00A77B3E">
      <w:r>
        <w:t xml:space="preserve">Совокупность вышеуказанных доказательств судом признается достоверной </w:t>
      </w:r>
    </w:p>
    <w:p w:rsidR="00A77B3E">
      <w:r>
        <w:t xml:space="preserve">и достаточной для разрешения настоящего дела. </w:t>
      </w:r>
    </w:p>
    <w:p w:rsidR="00A77B3E">
      <w:r>
        <w:t>Таки</w:t>
      </w:r>
      <w:r>
        <w:t xml:space="preserve">м образом, факт умышленного совершения </w:t>
      </w:r>
      <w:r>
        <w:t>фио</w:t>
      </w:r>
      <w:r>
        <w:t xml:space="preserve"> административного правонарушения, предусмотренного ч. 1 ст. 15.6 </w:t>
      </w:r>
      <w:r>
        <w:t>КоАП</w:t>
      </w:r>
      <w:r>
        <w:t xml:space="preserve"> РФ, то есть непредставление </w:t>
      </w:r>
    </w:p>
    <w:p w:rsidR="00A77B3E">
      <w:r>
        <w:t xml:space="preserve">в установленный законодательством о налогах и сборах срок либо отказ </w:t>
      </w:r>
    </w:p>
    <w:p w:rsidR="00A77B3E">
      <w:r>
        <w:t>от представления в налоговые органы, таможен</w:t>
      </w:r>
      <w:r>
        <w:t xml:space="preserve">ные органы оформленных </w:t>
      </w:r>
    </w:p>
    <w:p w:rsidR="00A77B3E">
      <w:r>
        <w:t>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A77B3E">
      <w:r>
        <w:t>При назначении наказания учитывается характер совершенного правонарушения, а также отсутств</w:t>
      </w:r>
      <w:r>
        <w:t>ие смягчающих и отягчающих ответственность обстоятельств.</w:t>
      </w:r>
    </w:p>
    <w:p w:rsidR="00A77B3E">
      <w:r>
        <w:t>Обстоятельств, смягчающих, либо отягчающих административную ответственность, не установлено.</w:t>
      </w:r>
    </w:p>
    <w:p w:rsidR="00A77B3E">
      <w:r>
        <w:t xml:space="preserve">В связи с изложенным, мировой суд полагает необходимым назначить </w:t>
      </w:r>
      <w:r>
        <w:t>фио</w:t>
      </w:r>
      <w:r>
        <w:t xml:space="preserve"> наказание в пределах санкции ч. 1 ст</w:t>
      </w:r>
      <w:r>
        <w:t xml:space="preserve">. 15.6 </w:t>
      </w:r>
      <w:r>
        <w:t>КоАП</w:t>
      </w:r>
      <w:r>
        <w:t xml:space="preserve"> РФ, в виде административного штрафа.</w:t>
      </w:r>
    </w:p>
    <w:p w:rsidR="00A77B3E">
      <w:r>
        <w:t xml:space="preserve">На основании изложенного, руководствуясь ст. 29.9, 29.10, 32.2 </w:t>
      </w:r>
      <w:r>
        <w:t>КоАП</w:t>
      </w:r>
      <w:r>
        <w:t xml:space="preserve"> РФ,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, паспортные данные, виновным в совершении административного правонарушения, предусмотренного </w:t>
      </w:r>
    </w:p>
    <w:p w:rsidR="00A77B3E">
      <w:r>
        <w:t>ч</w:t>
      </w:r>
      <w:r>
        <w:t xml:space="preserve">. 1 ст. 15.6 </w:t>
      </w:r>
      <w:r>
        <w:t>КоАП</w:t>
      </w:r>
      <w:r>
        <w:t xml:space="preserve"> РФ, на основании которого назначить ему административное наказание в виде штрафа в размере сумма.</w:t>
      </w:r>
    </w:p>
    <w:p w:rsidR="00A77B3E">
      <w:r>
        <w:t>Штраф оплатить по следующим реквизитам: наименование платежа – денежные взыскания (штрафы) за административные правонарушения в области нало</w:t>
      </w:r>
      <w:r>
        <w:t xml:space="preserve">гов и сборов, предусмотренные </w:t>
      </w:r>
      <w:r>
        <w:t>КоАП</w:t>
      </w:r>
      <w:r>
        <w:t xml:space="preserve"> РФ КБК: 18211603030016000140, ОКТМО: </w:t>
      </w:r>
      <w:r>
        <w:t xml:space="preserve">телефон, получатель платежа – УФК по адрес (Межрайонная инспекция Федеральной налоговой службы №8 по адрес), ИНН: телефон, </w:t>
      </w:r>
    </w:p>
    <w:p w:rsidR="00A77B3E">
      <w:r>
        <w:t xml:space="preserve">КПП: телефон, </w:t>
      </w:r>
      <w:r>
        <w:t>р</w:t>
      </w:r>
      <w:r>
        <w:t>/с.: 40101810335100010001, наименование банка</w:t>
      </w:r>
      <w:r>
        <w:t xml:space="preserve">: отделение </w:t>
      </w:r>
    </w:p>
    <w:p w:rsidR="00A77B3E">
      <w:r>
        <w:t>по адрес ЦБ РФ открытый УФК по РК, БИК: телефон.</w:t>
      </w:r>
    </w:p>
    <w:p w:rsidR="00A77B3E"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</w:p>
    <w:p w:rsidR="00A77B3E">
      <w:r>
        <w:t>о наложении административно</w:t>
      </w:r>
      <w:r>
        <w:t>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положения ч. 1 ст. 20.25 </w:t>
      </w:r>
      <w:r>
        <w:t>КоАП</w:t>
      </w:r>
      <w:r>
        <w:t xml:space="preserve"> РФ, в соответс</w:t>
      </w:r>
      <w:r>
        <w:t>твии с которой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</w:t>
      </w:r>
      <w:r>
        <w:t xml:space="preserve">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/>
    <w:p w:rsidR="00A77B3E">
      <w:r>
        <w:t xml:space="preserve">Мировой </w:t>
      </w:r>
      <w:r>
        <w:t>судья</w:t>
      </w:r>
      <w:r>
        <w:tab/>
      </w:r>
    </w:p>
    <w:p w:rsidR="00A77B3E"/>
    <w:p w:rsidR="00A77B3E"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</w:p>
    <w:p w:rsidR="00A77B3E"/>
    <w:p w:rsidR="00A77B3E"/>
    <w:p w:rsidR="00A77B3E"/>
    <w:p w:rsidR="00A77B3E"/>
    <w:p w:rsidR="00A77B3E"/>
    <w:sectPr w:rsidSect="001A25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5EB"/>
    <w:rsid w:val="001A25EB"/>
    <w:rsid w:val="007849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5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