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5-100-242/2019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дело об </w:t>
      </w:r>
      <w:r>
        <w:t xml:space="preserve">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 xml:space="preserve">, родившейся </w:t>
      </w:r>
    </w:p>
    <w:p w:rsidR="00A77B3E">
      <w:r>
        <w:t>дата в адрес, работающей директором наименование организации, прож</w:t>
      </w:r>
      <w:r>
        <w:t>ивающей по адресу: адрес, 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дата, находясь по адресу: адрес, адрес, предоставила </w:t>
      </w:r>
      <w:r>
        <w:t>в Управление Пенсионного фонда РФ в адрес сведения по форме СЗВ-СТАЖ (годовая отчетность) за дата посредством телекоммуникаци</w:t>
      </w:r>
      <w:r>
        <w:t xml:space="preserve">онной связи (БПИ) на 1-го застрахованного лица, при сроке предоставления </w:t>
      </w:r>
      <w:r>
        <w:t>до</w:t>
      </w:r>
      <w:r>
        <w:t xml:space="preserve"> дата, </w:t>
      </w:r>
    </w:p>
    <w:p w:rsidR="00A77B3E">
      <w:r>
        <w:t xml:space="preserve">чем нарушила п. 2 ст. 11 Закона 27-ФЗ от дата «Об индивидуальном (персонифицированном) учете в системе обязательного пенсионного страхования», </w:t>
      </w:r>
    </w:p>
    <w:p w:rsidR="00A77B3E">
      <w:r>
        <w:t>то есть совершила администрат</w:t>
      </w:r>
      <w:r>
        <w:t xml:space="preserve">ивное правонарушение, предусмотренное </w:t>
      </w:r>
    </w:p>
    <w:p w:rsidR="00A77B3E">
      <w:r>
        <w:t xml:space="preserve">ст. 15.33.2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извещенная о времени и месте судебного заседания, в суд не явилась.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</w:t>
      </w:r>
      <w:r>
        <w:t>отсутствие лица, привлекаемого 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  <w:r>
        <w:t>и своевременное выяснение обстоятельств ка</w:t>
      </w:r>
      <w:r>
        <w:t>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</w:t>
      </w:r>
      <w:r>
        <w:t>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</w:t>
      </w:r>
      <w:r>
        <w:t>фио</w:t>
      </w:r>
      <w:r>
        <w:t xml:space="preserve"> </w:t>
      </w:r>
    </w:p>
    <w:p w:rsidR="00A77B3E">
      <w:r>
        <w:t>в совершении административн</w:t>
      </w:r>
      <w:r>
        <w:t xml:space="preserve">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РФ, нашла свое подтверждение в судебном заседании </w:t>
      </w:r>
    </w:p>
    <w:p w:rsidR="00A77B3E">
      <w:r>
        <w:t>и подтверждается следующими доказательствами:</w:t>
      </w:r>
    </w:p>
    <w:p w:rsidR="00A77B3E">
      <w:r>
        <w:t>- протоколом об административном правонарушении № 270 от дата, составленным уполномоченным лицом в соотв</w:t>
      </w:r>
      <w:r>
        <w:t xml:space="preserve">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от дата и дата (л.д. 4-7);</w:t>
      </w:r>
    </w:p>
    <w:p w:rsidR="00A77B3E">
      <w:r>
        <w:t xml:space="preserve">- сведениями о застрахованных лицах по Форме СЗВ-СТАЖ, полученная Управлением Пенсионного фонда РФ в адрес дата </w:t>
      </w:r>
    </w:p>
    <w:p w:rsidR="00A77B3E">
      <w:r>
        <w:t xml:space="preserve">(л.д. 8-10). </w:t>
      </w:r>
    </w:p>
    <w:p w:rsidR="00A77B3E">
      <w:r>
        <w:t>У суда нет оснований не доверять вышеуказанным доказательствам. Указанные выше доказательства получены с соблюдением процессуальн</w:t>
      </w:r>
      <w:r>
        <w:t xml:space="preserve">ых норм </w:t>
      </w:r>
      <w:r>
        <w:t>КоАП</w:t>
      </w:r>
      <w:r>
        <w:t xml:space="preserve"> РФ, являются достоверными, допустимыми и достаточными для признания Мирной виновной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</w:t>
      </w:r>
      <w:r>
        <w:t xml:space="preserve">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>Согл</w:t>
      </w:r>
      <w:r>
        <w:t xml:space="preserve">асно положениям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</w:t>
      </w:r>
      <w:r>
        <w:t>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</w:t>
      </w:r>
      <w:r>
        <w:t>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</w:t>
      </w:r>
      <w:r>
        <w:t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</w:t>
      </w:r>
      <w:r>
        <w:t>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 смягчающих, либо отягчающих административную ответственность,</w:t>
      </w:r>
      <w:r>
        <w:t xml:space="preserve"> не установлено.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15.33.2 </w:t>
      </w:r>
      <w:r>
        <w:t>КоАП</w:t>
      </w:r>
      <w:r>
        <w:t xml:space="preserve"> РФ в виде административного штрафа.</w:t>
      </w:r>
    </w:p>
    <w:p w:rsidR="00A77B3E">
      <w:r>
        <w:t>Основа</w:t>
      </w:r>
      <w:r>
        <w:t xml:space="preserve">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виновной </w:t>
      </w:r>
    </w:p>
    <w:p w:rsidR="00A77B3E">
      <w:r>
        <w:t xml:space="preserve">в совершении административного правонарушения, предусмотренного ст. 15.33.2 </w:t>
      </w:r>
      <w:r>
        <w:t>КоА</w:t>
      </w:r>
      <w:r>
        <w:t>П</w:t>
      </w:r>
      <w:r>
        <w:t xml:space="preserve"> РФ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</w:t>
      </w:r>
      <w:r>
        <w:t xml:space="preserve">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</w:t>
      </w:r>
      <w:r>
        <w:t>ства (в части бюджета Пенсионного фонда РФ).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</w:p>
    <w:p w:rsidR="00A77B3E">
      <w:r>
        <w:t>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</w:t>
      </w:r>
      <w:r>
        <w:t>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 xml:space="preserve">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</w:t>
      </w:r>
      <w:r>
        <w:t>ио</w:t>
      </w:r>
    </w:p>
    <w:p w:rsidR="00A77B3E"/>
    <w:p w:rsidR="00A77B3E"/>
    <w:p w:rsidR="00A77B3E"/>
    <w:sectPr w:rsidSect="006C21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1A8"/>
    <w:rsid w:val="006C21A8"/>
    <w:rsid w:val="00A77B3E"/>
    <w:rsid w:val="00C06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