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8C1" w:rsidRPr="0097103D" w:rsidP="00D358C1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97103D">
        <w:rPr>
          <w:sz w:val="22"/>
          <w:szCs w:val="22"/>
        </w:rPr>
        <w:t>Дело № 5-100-</w:t>
      </w:r>
      <w:r w:rsidR="0030704F">
        <w:rPr>
          <w:sz w:val="22"/>
          <w:szCs w:val="22"/>
        </w:rPr>
        <w:t>476/2021</w:t>
      </w:r>
    </w:p>
    <w:p w:rsidR="00D358C1" w:rsidRPr="0097103D" w:rsidP="00D358C1">
      <w:pPr>
        <w:jc w:val="right"/>
        <w:rPr>
          <w:sz w:val="22"/>
          <w:szCs w:val="22"/>
        </w:rPr>
      </w:pP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97103D">
        <w:rPr>
          <w:sz w:val="22"/>
          <w:szCs w:val="22"/>
        </w:rPr>
        <w:t>91</w:t>
      </w:r>
      <w:r w:rsidRPr="0097103D">
        <w:rPr>
          <w:sz w:val="22"/>
          <w:szCs w:val="22"/>
          <w:lang w:val="en-US"/>
        </w:rPr>
        <w:t>MS</w:t>
      </w:r>
      <w:r w:rsidR="0030704F">
        <w:rPr>
          <w:sz w:val="22"/>
          <w:szCs w:val="22"/>
        </w:rPr>
        <w:t>0100-01-2021-001318-73</w:t>
      </w:r>
    </w:p>
    <w:p w:rsidR="00CC0F5D" w:rsidRPr="003C3680" w:rsidP="00CC0F5D">
      <w:pPr>
        <w:tabs>
          <w:tab w:val="left" w:pos="9923"/>
        </w:tabs>
        <w:rPr>
          <w:sz w:val="25"/>
          <w:szCs w:val="25"/>
        </w:rPr>
      </w:pPr>
    </w:p>
    <w:p w:rsidR="00CC0F5D" w:rsidRPr="00A45E32" w:rsidP="00CC0F5D">
      <w:pPr>
        <w:tabs>
          <w:tab w:val="left" w:pos="9923"/>
        </w:tabs>
        <w:jc w:val="center"/>
        <w:rPr>
          <w:sz w:val="24"/>
        </w:rPr>
      </w:pPr>
      <w:r w:rsidRPr="00A45E32">
        <w:rPr>
          <w:sz w:val="24"/>
        </w:rPr>
        <w:t>Постановление</w:t>
      </w:r>
    </w:p>
    <w:p w:rsidR="00CC0F5D" w:rsidRPr="00A45E32" w:rsidP="00CC0F5D">
      <w:pPr>
        <w:tabs>
          <w:tab w:val="left" w:pos="9923"/>
        </w:tabs>
        <w:jc w:val="center"/>
        <w:rPr>
          <w:sz w:val="24"/>
        </w:rPr>
      </w:pPr>
      <w:r w:rsidRPr="00A45E32">
        <w:rPr>
          <w:sz w:val="24"/>
        </w:rPr>
        <w:t>о назначении административного наказания</w:t>
      </w:r>
    </w:p>
    <w:p w:rsidR="00CC0F5D" w:rsidRPr="00A45E32" w:rsidP="005A1B09">
      <w:pPr>
        <w:tabs>
          <w:tab w:val="left" w:pos="9781"/>
        </w:tabs>
        <w:jc w:val="center"/>
        <w:rPr>
          <w:sz w:val="24"/>
        </w:rPr>
      </w:pPr>
      <w:r>
        <w:rPr>
          <w:sz w:val="24"/>
        </w:rPr>
        <w:t>09 сентября 2021</w:t>
      </w:r>
      <w:r w:rsidRPr="00A45E32" w:rsidR="00ED5590">
        <w:rPr>
          <w:sz w:val="24"/>
        </w:rPr>
        <w:t xml:space="preserve"> г.                 </w:t>
      </w:r>
      <w:r w:rsidRPr="00A45E32">
        <w:rPr>
          <w:sz w:val="24"/>
        </w:rPr>
        <w:t xml:space="preserve">  </w:t>
      </w:r>
      <w:r w:rsidRPr="00A45E32" w:rsidR="00035EBA">
        <w:rPr>
          <w:sz w:val="24"/>
        </w:rPr>
        <w:t xml:space="preserve">  </w:t>
      </w:r>
      <w:r w:rsidRPr="00A45E32">
        <w:rPr>
          <w:sz w:val="24"/>
        </w:rPr>
        <w:t xml:space="preserve">  </w:t>
      </w:r>
      <w:r w:rsidRPr="00A45E32" w:rsidR="00230343">
        <w:rPr>
          <w:sz w:val="24"/>
        </w:rPr>
        <w:t xml:space="preserve">   </w:t>
      </w:r>
      <w:r w:rsidRPr="00A45E32">
        <w:rPr>
          <w:sz w:val="24"/>
        </w:rPr>
        <w:t xml:space="preserve">  </w:t>
      </w:r>
      <w:r w:rsidRPr="00A45E32" w:rsidR="000D6042">
        <w:rPr>
          <w:sz w:val="24"/>
        </w:rPr>
        <w:t xml:space="preserve">                             </w:t>
      </w:r>
      <w:r w:rsidRPr="00A45E32">
        <w:rPr>
          <w:sz w:val="24"/>
        </w:rPr>
        <w:t xml:space="preserve">                                        </w:t>
      </w:r>
      <w:r w:rsidRPr="00A45E32" w:rsidR="008805A6">
        <w:rPr>
          <w:sz w:val="24"/>
        </w:rPr>
        <w:t xml:space="preserve">    </w:t>
      </w:r>
      <w:r w:rsidRPr="00A45E32" w:rsidR="00376B8C">
        <w:rPr>
          <w:sz w:val="24"/>
        </w:rPr>
        <w:t xml:space="preserve"> </w:t>
      </w:r>
      <w:r w:rsidRPr="00A45E32" w:rsidR="004C7F20">
        <w:rPr>
          <w:sz w:val="24"/>
        </w:rPr>
        <w:t xml:space="preserve"> </w:t>
      </w:r>
      <w:r w:rsidRPr="00A45E32" w:rsidR="006B2671">
        <w:rPr>
          <w:sz w:val="24"/>
        </w:rPr>
        <w:t xml:space="preserve"> </w:t>
      </w:r>
      <w:r>
        <w:rPr>
          <w:sz w:val="24"/>
        </w:rPr>
        <w:t xml:space="preserve">          </w:t>
      </w:r>
      <w:r w:rsidRPr="00A45E32" w:rsidR="005A1B09">
        <w:rPr>
          <w:sz w:val="24"/>
        </w:rPr>
        <w:t xml:space="preserve"> </w:t>
      </w:r>
      <w:r w:rsidRPr="00A45E32" w:rsidR="006B2671">
        <w:rPr>
          <w:sz w:val="24"/>
        </w:rPr>
        <w:t xml:space="preserve"> </w:t>
      </w:r>
      <w:r w:rsidRPr="00A45E32">
        <w:rPr>
          <w:sz w:val="24"/>
        </w:rPr>
        <w:t xml:space="preserve"> г. Ялта</w:t>
      </w:r>
    </w:p>
    <w:p w:rsidR="00CC0F5D" w:rsidRPr="00A45E32" w:rsidP="00CC0F5D">
      <w:pPr>
        <w:tabs>
          <w:tab w:val="left" w:pos="9923"/>
        </w:tabs>
        <w:jc w:val="both"/>
        <w:rPr>
          <w:sz w:val="24"/>
        </w:rPr>
      </w:pP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A45E32" w:rsidR="00A83086">
        <w:rPr>
          <w:sz w:val="24"/>
        </w:rPr>
        <w:t xml:space="preserve">в Уллубий Русланович (г. Ялта, </w:t>
      </w:r>
      <w:r w:rsidRPr="00A45E32">
        <w:rPr>
          <w:sz w:val="24"/>
        </w:rPr>
        <w:t>ул. Васильева, 19), рассмотрев дело об административном правонарушении, предусмотренном ст. 15</w:t>
      </w:r>
      <w:r w:rsidRPr="00A45E32">
        <w:rPr>
          <w:sz w:val="24"/>
        </w:rPr>
        <w:t>.5 Кодекса Российской Федерации об административных правонарушениях (далее КоАП РФ), в отношении</w:t>
      </w:r>
      <w:r w:rsidRPr="00A45E32" w:rsidR="0097103D">
        <w:rPr>
          <w:sz w:val="24"/>
        </w:rPr>
        <w:t xml:space="preserve"> должностного лица</w:t>
      </w:r>
    </w:p>
    <w:p w:rsidR="00D358C1" w:rsidP="00545D80">
      <w:pPr>
        <w:ind w:left="3544" w:right="-1"/>
        <w:jc w:val="both"/>
        <w:rPr>
          <w:sz w:val="24"/>
        </w:rPr>
      </w:pPr>
      <w:r>
        <w:rPr>
          <w:sz w:val="24"/>
        </w:rPr>
        <w:t>Безвербной</w:t>
      </w:r>
      <w:r>
        <w:rPr>
          <w:sz w:val="24"/>
        </w:rPr>
        <w:t xml:space="preserve"> Ольги Юрьевны</w:t>
      </w:r>
      <w:r w:rsidRPr="001F5F44" w:rsidR="001F5F44">
        <w:rPr>
          <w:sz w:val="24"/>
        </w:rPr>
        <w:t xml:space="preserve">, </w:t>
      </w:r>
      <w:r w:rsidR="005C3F13">
        <w:rPr>
          <w:sz w:val="26"/>
          <w:szCs w:val="26"/>
        </w:rPr>
        <w:t>****</w:t>
      </w:r>
      <w:r w:rsidR="000D033E">
        <w:rPr>
          <w:sz w:val="24"/>
        </w:rPr>
        <w:t>г. рождения, уроженки</w:t>
      </w:r>
      <w:r w:rsidRPr="001F5F44" w:rsidR="001F5F44">
        <w:rPr>
          <w:sz w:val="24"/>
        </w:rPr>
        <w:t xml:space="preserve"> </w:t>
      </w:r>
      <w:r>
        <w:rPr>
          <w:sz w:val="24"/>
        </w:rPr>
        <w:t>г. Харцыызск, Донецкой обл.</w:t>
      </w:r>
      <w:r w:rsidR="003D18E3">
        <w:rPr>
          <w:sz w:val="24"/>
        </w:rPr>
        <w:t>,</w:t>
      </w:r>
      <w:r w:rsidRPr="001F5F44" w:rsidR="001F5F44">
        <w:rPr>
          <w:sz w:val="24"/>
        </w:rPr>
        <w:t xml:space="preserve"> проживающе</w:t>
      </w:r>
      <w:r>
        <w:rPr>
          <w:sz w:val="24"/>
        </w:rPr>
        <w:t>й</w:t>
      </w:r>
      <w:r w:rsidRPr="001F5F44" w:rsidR="001F5F44">
        <w:rPr>
          <w:sz w:val="24"/>
        </w:rPr>
        <w:t xml:space="preserve"> </w:t>
      </w:r>
      <w:r w:rsidR="00101F2D">
        <w:rPr>
          <w:sz w:val="24"/>
        </w:rPr>
        <w:br/>
      </w:r>
      <w:r w:rsidRPr="001F5F44" w:rsidR="001F5F44">
        <w:rPr>
          <w:sz w:val="24"/>
        </w:rPr>
        <w:t xml:space="preserve">по адресу: </w:t>
      </w:r>
      <w:r w:rsidR="005C3F13">
        <w:rPr>
          <w:sz w:val="26"/>
          <w:szCs w:val="26"/>
        </w:rPr>
        <w:t>****</w:t>
      </w:r>
      <w:r>
        <w:rPr>
          <w:sz w:val="24"/>
        </w:rPr>
        <w:t xml:space="preserve">, являющейся директором </w:t>
      </w:r>
      <w:r w:rsidR="00101F2D">
        <w:rPr>
          <w:sz w:val="24"/>
        </w:rPr>
        <w:br/>
      </w:r>
      <w:r>
        <w:rPr>
          <w:sz w:val="24"/>
        </w:rPr>
        <w:t>ООО «</w:t>
      </w:r>
      <w:r w:rsidR="005C3F13">
        <w:rPr>
          <w:sz w:val="26"/>
          <w:szCs w:val="26"/>
        </w:rPr>
        <w:t>****</w:t>
      </w:r>
      <w:r>
        <w:rPr>
          <w:sz w:val="24"/>
        </w:rPr>
        <w:t xml:space="preserve">» юридический адрес: </w:t>
      </w:r>
      <w:r w:rsidR="005C3F13">
        <w:rPr>
          <w:sz w:val="26"/>
          <w:szCs w:val="26"/>
        </w:rPr>
        <w:t>****</w:t>
      </w:r>
      <w:r w:rsidRPr="001F5F44">
        <w:rPr>
          <w:sz w:val="24"/>
        </w:rPr>
        <w:t xml:space="preserve">, </w:t>
      </w:r>
    </w:p>
    <w:p w:rsidR="008457B5" w:rsidRPr="001F5F44" w:rsidP="00545D80">
      <w:pPr>
        <w:ind w:left="3544" w:right="-1"/>
        <w:jc w:val="both"/>
        <w:rPr>
          <w:bCs/>
          <w:color w:val="000000"/>
          <w:sz w:val="24"/>
          <w:shd w:val="clear" w:color="auto" w:fill="FFFFFF"/>
          <w:lang w:bidi="ru-RU"/>
        </w:rPr>
      </w:pPr>
    </w:p>
    <w:p w:rsidR="00E67C2A" w:rsidRPr="00A45E32" w:rsidP="004C7F20">
      <w:pPr>
        <w:ind w:firstLine="851"/>
        <w:jc w:val="center"/>
        <w:rPr>
          <w:sz w:val="24"/>
        </w:rPr>
      </w:pPr>
      <w:r w:rsidRPr="00A45E32">
        <w:rPr>
          <w:sz w:val="24"/>
        </w:rPr>
        <w:t>установил:</w:t>
      </w:r>
    </w:p>
    <w:p w:rsidR="00E67C2A" w:rsidRPr="00A45E32" w:rsidP="004C7F20">
      <w:pPr>
        <w:pStyle w:val="1"/>
        <w:ind w:firstLine="851"/>
        <w:rPr>
          <w:sz w:val="24"/>
          <w:szCs w:val="24"/>
        </w:rPr>
      </w:pPr>
    </w:p>
    <w:p w:rsidR="00CC0F5D" w:rsidRPr="00A45E32" w:rsidP="004C7F20">
      <w:pPr>
        <w:tabs>
          <w:tab w:val="left" w:pos="567"/>
          <w:tab w:val="left" w:pos="9923"/>
        </w:tabs>
        <w:ind w:firstLine="851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Безвербная О.Ю.</w:t>
      </w:r>
      <w:r w:rsidRPr="00A45E32" w:rsidR="00D559E7">
        <w:rPr>
          <w:sz w:val="24"/>
        </w:rPr>
        <w:t xml:space="preserve">, </w:t>
      </w:r>
      <w:r>
        <w:rPr>
          <w:sz w:val="24"/>
        </w:rPr>
        <w:t>27 октября 2020</w:t>
      </w:r>
      <w:r w:rsidRPr="00A45E32" w:rsidR="00230343">
        <w:rPr>
          <w:sz w:val="24"/>
        </w:rPr>
        <w:t xml:space="preserve"> г. в 00 часов 01 минуту, </w:t>
      </w:r>
      <w:r w:rsidRPr="00A45E32" w:rsidR="00D559E7">
        <w:rPr>
          <w:sz w:val="24"/>
        </w:rPr>
        <w:t>явля</w:t>
      </w:r>
      <w:r w:rsidRPr="00A45E32" w:rsidR="00230343">
        <w:rPr>
          <w:sz w:val="24"/>
        </w:rPr>
        <w:t>ясь</w:t>
      </w:r>
      <w:r w:rsidRPr="00A45E32" w:rsidR="00D559E7">
        <w:rPr>
          <w:sz w:val="24"/>
        </w:rPr>
        <w:t xml:space="preserve"> </w:t>
      </w:r>
      <w:r w:rsidRPr="00A45E32" w:rsidR="00227600">
        <w:rPr>
          <w:sz w:val="24"/>
        </w:rPr>
        <w:t xml:space="preserve">должностным лицом </w:t>
      </w:r>
      <w:r w:rsidRPr="00A45E32" w:rsidR="002B04FA">
        <w:rPr>
          <w:sz w:val="24"/>
        </w:rPr>
        <w:t>–</w:t>
      </w:r>
      <w:r w:rsidRPr="00A45E32" w:rsidR="00973B50">
        <w:rPr>
          <w:sz w:val="24"/>
        </w:rPr>
        <w:t xml:space="preserve"> </w:t>
      </w:r>
      <w:r>
        <w:rPr>
          <w:sz w:val="24"/>
        </w:rPr>
        <w:t>директором ООО «</w:t>
      </w:r>
      <w:r w:rsidR="005C3F13">
        <w:rPr>
          <w:sz w:val="26"/>
          <w:szCs w:val="26"/>
        </w:rPr>
        <w:t>****</w:t>
      </w:r>
      <w:r>
        <w:rPr>
          <w:sz w:val="24"/>
        </w:rPr>
        <w:t>»</w:t>
      </w:r>
      <w:r w:rsidRPr="00A45E32" w:rsidR="000D6042">
        <w:rPr>
          <w:sz w:val="24"/>
        </w:rPr>
        <w:t>,</w:t>
      </w:r>
      <w:r w:rsidRPr="00A45E32" w:rsidR="00EB0FAC">
        <w:rPr>
          <w:sz w:val="24"/>
        </w:rPr>
        <w:t xml:space="preserve"> </w:t>
      </w:r>
      <w:r w:rsidRPr="00A45E32" w:rsidR="00A213EA">
        <w:rPr>
          <w:rStyle w:val="a8"/>
          <w:b w:val="0"/>
          <w:sz w:val="24"/>
          <w:szCs w:val="24"/>
        </w:rPr>
        <w:t>находясь</w:t>
      </w:r>
      <w:r w:rsidRPr="00A45E32" w:rsidR="00D559E7">
        <w:rPr>
          <w:rStyle w:val="a8"/>
          <w:b w:val="0"/>
          <w:sz w:val="24"/>
          <w:szCs w:val="24"/>
        </w:rPr>
        <w:t xml:space="preserve"> по адресу: </w:t>
      </w:r>
      <w:r w:rsidR="005C3F13">
        <w:rPr>
          <w:sz w:val="26"/>
          <w:szCs w:val="26"/>
        </w:rPr>
        <w:t>****</w:t>
      </w:r>
      <w:r w:rsidRPr="00A45E32" w:rsidR="001F5F44">
        <w:rPr>
          <w:rStyle w:val="a8"/>
          <w:b w:val="0"/>
          <w:sz w:val="24"/>
          <w:szCs w:val="24"/>
        </w:rPr>
        <w:t xml:space="preserve"> </w:t>
      </w:r>
      <w:r w:rsidRPr="00A45E32" w:rsidR="00230343">
        <w:rPr>
          <w:rStyle w:val="a8"/>
          <w:b w:val="0"/>
          <w:sz w:val="24"/>
          <w:szCs w:val="24"/>
        </w:rPr>
        <w:t>предоставил</w:t>
      </w:r>
      <w:r w:rsidRPr="00A45E32">
        <w:rPr>
          <w:sz w:val="24"/>
        </w:rPr>
        <w:t xml:space="preserve"> в Межрайонную инспекцию Федеральной налоговой службы № 8 по Республике Крым </w:t>
      </w:r>
      <w:r w:rsidRPr="00A45E32" w:rsidR="00896656">
        <w:rPr>
          <w:sz w:val="24"/>
        </w:rPr>
        <w:t xml:space="preserve">налоговую декларацию </w:t>
      </w:r>
      <w:r>
        <w:rPr>
          <w:sz w:val="24"/>
        </w:rPr>
        <w:t>по налогу на добавленную стоимость</w:t>
      </w:r>
      <w:r w:rsidRPr="00A45E32" w:rsidR="00896656">
        <w:rPr>
          <w:sz w:val="24"/>
        </w:rPr>
        <w:t xml:space="preserve"> за </w:t>
      </w:r>
      <w:r>
        <w:rPr>
          <w:sz w:val="24"/>
        </w:rPr>
        <w:t>третий квартал 2020</w:t>
      </w:r>
      <w:r w:rsidRPr="00A45E32" w:rsidR="004442BA">
        <w:rPr>
          <w:sz w:val="24"/>
        </w:rPr>
        <w:t xml:space="preserve"> г.</w:t>
      </w:r>
      <w:r w:rsidRPr="00A45E32" w:rsidR="00376B8C">
        <w:rPr>
          <w:sz w:val="24"/>
        </w:rPr>
        <w:t>,</w:t>
      </w:r>
      <w:r w:rsidRPr="00A45E32" w:rsidR="00230343">
        <w:rPr>
          <w:sz w:val="24"/>
        </w:rPr>
        <w:t xml:space="preserve"> - </w:t>
      </w:r>
      <w:r>
        <w:rPr>
          <w:sz w:val="24"/>
        </w:rPr>
        <w:t>02 марта 2021</w:t>
      </w:r>
      <w:r w:rsidRPr="00A45E32" w:rsidR="00230343">
        <w:rPr>
          <w:sz w:val="24"/>
        </w:rPr>
        <w:t xml:space="preserve"> г., </w:t>
      </w:r>
      <w:r w:rsidRPr="00A45E32" w:rsidR="00EB0FAC">
        <w:rPr>
          <w:sz w:val="24"/>
        </w:rPr>
        <w:t xml:space="preserve">при сроке не позднее </w:t>
      </w:r>
      <w:r>
        <w:rPr>
          <w:sz w:val="24"/>
        </w:rPr>
        <w:t>26 октября 2020</w:t>
      </w:r>
      <w:r w:rsidRPr="00A45E32" w:rsidR="00EB0FAC">
        <w:rPr>
          <w:sz w:val="24"/>
        </w:rPr>
        <w:t xml:space="preserve"> г.,</w:t>
      </w:r>
      <w:r w:rsidRPr="00A45E32" w:rsidR="00376B8C">
        <w:rPr>
          <w:sz w:val="24"/>
        </w:rPr>
        <w:t xml:space="preserve"> </w:t>
      </w:r>
      <w:r w:rsidRPr="00A45E32" w:rsidR="00973B50">
        <w:rPr>
          <w:sz w:val="24"/>
        </w:rPr>
        <w:t xml:space="preserve">в результате чего, </w:t>
      </w:r>
      <w:r w:rsidRPr="00A45E32" w:rsidR="00AA27CC">
        <w:rPr>
          <w:sz w:val="24"/>
        </w:rPr>
        <w:t>совершил</w:t>
      </w:r>
      <w:r>
        <w:rPr>
          <w:sz w:val="24"/>
        </w:rPr>
        <w:t>а</w:t>
      </w:r>
      <w:r w:rsidRPr="00A45E32">
        <w:rPr>
          <w:sz w:val="24"/>
        </w:rPr>
        <w:t xml:space="preserve"> админи</w:t>
      </w:r>
      <w:r w:rsidRPr="00A45E32">
        <w:rPr>
          <w:sz w:val="24"/>
        </w:rPr>
        <w:t>стративное правонарушение, предусмотренное ст. 15.5 КоАП РФ.</w:t>
      </w:r>
    </w:p>
    <w:p w:rsidR="004A229C" w:rsidRPr="00A45E32" w:rsidP="004A229C">
      <w:pPr>
        <w:ind w:firstLine="851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Безвербная О.Ю.</w:t>
      </w:r>
      <w:r w:rsidRPr="00A45E32">
        <w:rPr>
          <w:sz w:val="24"/>
        </w:rPr>
        <w:t xml:space="preserve"> в судебное заседание не явил</w:t>
      </w:r>
      <w:r>
        <w:rPr>
          <w:sz w:val="24"/>
        </w:rPr>
        <w:t>ась</w:t>
      </w:r>
      <w:r w:rsidRPr="00A45E32">
        <w:rPr>
          <w:sz w:val="24"/>
        </w:rPr>
        <w:t>. О времени и месте слушания дела извещен</w:t>
      </w:r>
      <w:r>
        <w:rPr>
          <w:sz w:val="24"/>
        </w:rPr>
        <w:t>а</w:t>
      </w:r>
      <w:r w:rsidRPr="00A45E32">
        <w:rPr>
          <w:sz w:val="24"/>
        </w:rPr>
        <w:t xml:space="preserve"> своевременно, надлежащим образом.</w:t>
      </w:r>
      <w:r w:rsidRPr="00A45E32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A45E32">
          <w:rPr>
            <w:rFonts w:eastAsia="Calibri"/>
            <w:sz w:val="24"/>
          </w:rPr>
          <w:t>п. 6</w:t>
        </w:r>
      </w:hyperlink>
      <w:r w:rsidRPr="00A45E32">
        <w:rPr>
          <w:rFonts w:eastAsia="Calibri"/>
          <w:sz w:val="24"/>
        </w:rPr>
        <w:t xml:space="preserve"> Постановления Пленума Верховного Суд</w:t>
      </w:r>
      <w:r w:rsidR="008457B5">
        <w:rPr>
          <w:rFonts w:eastAsia="Calibri"/>
          <w:sz w:val="24"/>
        </w:rPr>
        <w:t xml:space="preserve">а РФ от 24 марта 2005 года N 5 </w:t>
      </w:r>
      <w:r w:rsidRPr="00A45E32">
        <w:rPr>
          <w:rFonts w:eastAsia="Calibri"/>
          <w:sz w:val="24"/>
        </w:rPr>
        <w:t>"О некоторых вопросах, возникающих у судов при применен</w:t>
      </w:r>
      <w:r w:rsidRPr="00A45E32">
        <w:rPr>
          <w:rFonts w:eastAsia="Calibri"/>
          <w:sz w:val="24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A45E32">
          <w:rPr>
            <w:rFonts w:eastAsia="Calibri"/>
            <w:sz w:val="24"/>
          </w:rPr>
          <w:t>ст. 29.6</w:t>
        </w:r>
      </w:hyperlink>
      <w:r w:rsidRPr="00A45E32">
        <w:rPr>
          <w:rFonts w:eastAsia="Calibri"/>
          <w:sz w:val="24"/>
        </w:rPr>
        <w:t xml:space="preserve"> КоАП РФ сроко</w:t>
      </w:r>
      <w:r w:rsidRPr="00A45E32">
        <w:rPr>
          <w:rFonts w:eastAsia="Calibri"/>
          <w:sz w:val="24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A45E32">
          <w:rPr>
            <w:rFonts w:eastAsia="Calibri"/>
            <w:sz w:val="24"/>
          </w:rPr>
          <w:t>КоАП</w:t>
        </w:r>
      </w:hyperlink>
      <w:r w:rsidRPr="00A45E32">
        <w:rPr>
          <w:rFonts w:eastAsia="Calibri"/>
          <w:sz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A45E32">
        <w:rPr>
          <w:rFonts w:eastAsia="Calibri"/>
          <w:sz w:val="24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</w:t>
      </w:r>
      <w:r w:rsidRPr="00A45E32">
        <w:rPr>
          <w:rFonts w:eastAsia="Calibri"/>
          <w:sz w:val="24"/>
        </w:rPr>
        <w:t xml:space="preserve">ативном правонарушении при его надлежащем извещении. </w:t>
      </w:r>
    </w:p>
    <w:p w:rsidR="004A229C" w:rsidRPr="00A45E32" w:rsidP="004A229C">
      <w:pPr>
        <w:ind w:firstLine="851"/>
        <w:jc w:val="both"/>
        <w:rPr>
          <w:sz w:val="24"/>
        </w:rPr>
      </w:pPr>
      <w:r w:rsidRPr="00A45E32">
        <w:rPr>
          <w:sz w:val="24"/>
        </w:rPr>
        <w:t>Согласно ст. 25.1 КоАП РФ, дело об административном правонарушении рассматривается с участием лица, в отношении</w:t>
      </w:r>
      <w:r w:rsidR="008457B5">
        <w:rPr>
          <w:sz w:val="24"/>
        </w:rPr>
        <w:t xml:space="preserve"> которого ведется производство </w:t>
      </w:r>
      <w:r w:rsidRPr="00A45E32">
        <w:rPr>
          <w:sz w:val="24"/>
        </w:rPr>
        <w:t>по делу об административном правонарушении. В отсутствие ука</w:t>
      </w:r>
      <w:r w:rsidRPr="00A45E32">
        <w:rPr>
          <w:sz w:val="24"/>
        </w:rPr>
        <w:t xml:space="preserve">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</w:t>
      </w:r>
      <w:r w:rsidR="008457B5">
        <w:rPr>
          <w:sz w:val="24"/>
        </w:rPr>
        <w:br/>
      </w:r>
      <w:r w:rsidRPr="00A45E32">
        <w:rPr>
          <w:sz w:val="24"/>
        </w:rPr>
        <w:t>об отложении рассмо</w:t>
      </w:r>
      <w:r w:rsidRPr="00A45E32">
        <w:rPr>
          <w:sz w:val="24"/>
        </w:rPr>
        <w:t>трения дела либо если такое ходатайство оставлено без удовлетворения.</w:t>
      </w:r>
    </w:p>
    <w:p w:rsidR="004A229C" w:rsidRPr="00A45E32" w:rsidP="004A229C">
      <w:pPr>
        <w:pStyle w:val="ConsPlusNormal"/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 xml:space="preserve">В силу </w:t>
      </w:r>
      <w:hyperlink r:id="rId8" w:history="1">
        <w:r w:rsidRPr="00A45E32">
          <w:rPr>
            <w:sz w:val="24"/>
            <w:szCs w:val="24"/>
          </w:rPr>
          <w:t>п. 4 ч. 1 ст. 29.7</w:t>
        </w:r>
      </w:hyperlink>
      <w:r w:rsidRPr="00A45E32">
        <w:rPr>
          <w:sz w:val="24"/>
          <w:szCs w:val="24"/>
        </w:rPr>
        <w:t xml:space="preserve"> КоАП РФ прихожу к выводу о во</w:t>
      </w:r>
      <w:r w:rsidRPr="00A45E32">
        <w:rPr>
          <w:sz w:val="24"/>
          <w:szCs w:val="24"/>
        </w:rPr>
        <w:t xml:space="preserve">зможности принятия решения </w:t>
      </w:r>
      <w:r w:rsidR="008457B5">
        <w:rPr>
          <w:sz w:val="24"/>
          <w:szCs w:val="24"/>
        </w:rPr>
        <w:br/>
      </w:r>
      <w:r w:rsidRPr="00A45E32">
        <w:rPr>
          <w:sz w:val="24"/>
          <w:szCs w:val="24"/>
        </w:rPr>
        <w:t xml:space="preserve">о рассмотрении дела в отсутствие </w:t>
      </w:r>
      <w:r w:rsidR="008457B5">
        <w:rPr>
          <w:rStyle w:val="a8"/>
          <w:b w:val="0"/>
          <w:sz w:val="24"/>
          <w:szCs w:val="24"/>
        </w:rPr>
        <w:t>Безвербной О.И.</w:t>
      </w:r>
      <w:r w:rsidRPr="00A45E32">
        <w:rPr>
          <w:rStyle w:val="a8"/>
          <w:b w:val="0"/>
          <w:sz w:val="24"/>
          <w:szCs w:val="24"/>
        </w:rPr>
        <w:t>,</w:t>
      </w:r>
      <w:r w:rsidR="008457B5">
        <w:rPr>
          <w:sz w:val="24"/>
          <w:szCs w:val="24"/>
        </w:rPr>
        <w:t xml:space="preserve"> то есть лица, привлекаемого </w:t>
      </w:r>
      <w:r w:rsidR="008457B5">
        <w:rPr>
          <w:sz w:val="24"/>
          <w:szCs w:val="24"/>
        </w:rPr>
        <w:br/>
      </w:r>
      <w:r w:rsidRPr="00A45E32">
        <w:rPr>
          <w:sz w:val="24"/>
          <w:szCs w:val="24"/>
        </w:rPr>
        <w:t>к административной ответственности.</w:t>
      </w:r>
    </w:p>
    <w:p w:rsidR="00782AD8" w:rsidRPr="00A45E32" w:rsidP="00782AD8">
      <w:pPr>
        <w:ind w:firstLine="708"/>
        <w:jc w:val="both"/>
        <w:rPr>
          <w:sz w:val="24"/>
        </w:rPr>
      </w:pPr>
      <w:r w:rsidRPr="00A45E32">
        <w:rPr>
          <w:sz w:val="24"/>
        </w:rPr>
        <w:t xml:space="preserve">Изучив материалы дела в полном объеме, полагаю, что вина </w:t>
      </w:r>
      <w:r w:rsidR="0030704F">
        <w:rPr>
          <w:rStyle w:val="a8"/>
          <w:b w:val="0"/>
          <w:sz w:val="24"/>
          <w:szCs w:val="24"/>
        </w:rPr>
        <w:t xml:space="preserve">Безвербная О.Ю. </w:t>
      </w:r>
      <w:r w:rsidR="0030704F">
        <w:rPr>
          <w:rStyle w:val="a8"/>
          <w:b w:val="0"/>
          <w:sz w:val="24"/>
          <w:szCs w:val="24"/>
        </w:rPr>
        <w:br/>
      </w:r>
      <w:r w:rsidRPr="00A45E32">
        <w:rPr>
          <w:sz w:val="24"/>
        </w:rPr>
        <w:t>в совершении административного правонар</w:t>
      </w:r>
      <w:r w:rsidRPr="00A45E32">
        <w:rPr>
          <w:sz w:val="24"/>
        </w:rPr>
        <w:t>ушения, предусмотренного ст.15.5 КоАП РФ, нашла свое подтверждение в судебном заседании и подтверждается следующими доказательствами:</w:t>
      </w:r>
    </w:p>
    <w:p w:rsidR="001B041E" w:rsidRPr="00A45E32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</w:t>
      </w:r>
      <w:r w:rsidRPr="00A45E32" w:rsidR="00094BC5">
        <w:rPr>
          <w:sz w:val="24"/>
        </w:rPr>
        <w:t>протоколом об адм</w:t>
      </w:r>
      <w:r w:rsidRPr="00A45E32" w:rsidR="008E1864">
        <w:rPr>
          <w:sz w:val="24"/>
        </w:rPr>
        <w:t>инистративном правонарушении</w:t>
      </w:r>
      <w:r w:rsidRPr="00A45E32" w:rsidR="00E342F0">
        <w:rPr>
          <w:sz w:val="24"/>
        </w:rPr>
        <w:t xml:space="preserve"> №</w:t>
      </w:r>
      <w:r w:rsidRPr="00A45E32" w:rsidR="004A229C">
        <w:rPr>
          <w:sz w:val="24"/>
        </w:rPr>
        <w:t xml:space="preserve"> </w:t>
      </w:r>
      <w:r w:rsidRPr="00A45E32">
        <w:rPr>
          <w:sz w:val="24"/>
        </w:rPr>
        <w:t>910</w:t>
      </w:r>
      <w:r w:rsidRPr="00A45E32" w:rsidR="00545D80">
        <w:rPr>
          <w:sz w:val="24"/>
        </w:rPr>
        <w:t>3</w:t>
      </w:r>
      <w:r w:rsidR="001F5F44">
        <w:rPr>
          <w:sz w:val="24"/>
        </w:rPr>
        <w:t>2</w:t>
      </w:r>
      <w:r w:rsidR="0030704F">
        <w:rPr>
          <w:sz w:val="24"/>
        </w:rPr>
        <w:t>117600057900002</w:t>
      </w:r>
      <w:r w:rsidRPr="00A45E32" w:rsidR="00EB0FAC">
        <w:rPr>
          <w:sz w:val="24"/>
        </w:rPr>
        <w:t xml:space="preserve"> </w:t>
      </w:r>
      <w:r w:rsidRPr="00A45E32" w:rsidR="00A83086">
        <w:rPr>
          <w:sz w:val="24"/>
        </w:rPr>
        <w:br/>
      </w:r>
      <w:r w:rsidRPr="00A45E32" w:rsidR="00094BC5">
        <w:rPr>
          <w:sz w:val="24"/>
        </w:rPr>
        <w:t xml:space="preserve">от </w:t>
      </w:r>
      <w:r w:rsidR="0030704F">
        <w:rPr>
          <w:sz w:val="24"/>
        </w:rPr>
        <w:t xml:space="preserve">15 июля 2021 </w:t>
      </w:r>
      <w:r w:rsidRPr="00A45E32" w:rsidR="00094BC5">
        <w:rPr>
          <w:sz w:val="24"/>
        </w:rPr>
        <w:t>г., составленным уполномоченным лицом в соответствии с требованиями</w:t>
      </w:r>
      <w:r w:rsidRPr="00A45E32" w:rsidR="00EB0FAC">
        <w:rPr>
          <w:sz w:val="24"/>
        </w:rPr>
        <w:t xml:space="preserve"> КоАП РФ</w:t>
      </w:r>
      <w:r w:rsidRPr="00A45E32" w:rsidR="00A213EA">
        <w:rPr>
          <w:sz w:val="24"/>
        </w:rPr>
        <w:t xml:space="preserve"> </w:t>
      </w:r>
      <w:r w:rsidRPr="00A45E32">
        <w:rPr>
          <w:sz w:val="24"/>
        </w:rPr>
        <w:t xml:space="preserve">(л.д. </w:t>
      </w:r>
      <w:r w:rsidR="0030704F">
        <w:rPr>
          <w:sz w:val="24"/>
        </w:rPr>
        <w:t>2-3</w:t>
      </w:r>
      <w:r w:rsidRPr="00A45E32">
        <w:rPr>
          <w:sz w:val="24"/>
        </w:rPr>
        <w:t>)</w:t>
      </w:r>
      <w:r w:rsidRPr="00A45E32" w:rsidR="00A213EA">
        <w:rPr>
          <w:sz w:val="24"/>
        </w:rPr>
        <w:t>;</w:t>
      </w:r>
    </w:p>
    <w:p w:rsidR="001E6936" w:rsidRPr="00A45E32" w:rsidP="001E693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уведомления о составлении протокола </w:t>
      </w:r>
      <w:r w:rsidR="0030704F">
        <w:rPr>
          <w:sz w:val="24"/>
        </w:rPr>
        <w:t>25 июня 2021</w:t>
      </w:r>
      <w:r w:rsidRPr="00A45E32">
        <w:rPr>
          <w:sz w:val="24"/>
        </w:rPr>
        <w:t xml:space="preserve"> г., </w:t>
      </w:r>
      <w:r w:rsidR="001F5F44">
        <w:rPr>
          <w:sz w:val="24"/>
        </w:rPr>
        <w:t xml:space="preserve">(л.д. </w:t>
      </w:r>
      <w:r w:rsidR="0030704F">
        <w:rPr>
          <w:sz w:val="24"/>
        </w:rPr>
        <w:t>7</w:t>
      </w:r>
      <w:r w:rsidRPr="00A45E32" w:rsidR="00A61249">
        <w:rPr>
          <w:sz w:val="24"/>
        </w:rPr>
        <w:t>)</w:t>
      </w:r>
      <w:r w:rsidRPr="00A45E32">
        <w:rPr>
          <w:sz w:val="24"/>
        </w:rPr>
        <w:t>;</w:t>
      </w:r>
    </w:p>
    <w:p w:rsidR="00A25685" w:rsidRPr="00A45E32" w:rsidP="001E693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акта камеральной проверки № </w:t>
      </w:r>
      <w:r w:rsidR="0030704F">
        <w:rPr>
          <w:sz w:val="24"/>
        </w:rPr>
        <w:t>1398 от 12.05.2021</w:t>
      </w:r>
      <w:r w:rsidRPr="00A45E32">
        <w:rPr>
          <w:sz w:val="24"/>
        </w:rPr>
        <w:t xml:space="preserve">г. (л.д. </w:t>
      </w:r>
      <w:r w:rsidR="0030704F">
        <w:rPr>
          <w:sz w:val="24"/>
        </w:rPr>
        <w:t>12</w:t>
      </w:r>
      <w:r w:rsidR="00101F2D">
        <w:rPr>
          <w:sz w:val="24"/>
        </w:rPr>
        <w:t>-14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>- сведеньями из реестра налоговых деклараций АИС Налог -</w:t>
      </w:r>
      <w:r w:rsidRPr="00A45E32">
        <w:rPr>
          <w:sz w:val="24"/>
        </w:rPr>
        <w:t xml:space="preserve"> 3 ПРОМ</w:t>
      </w:r>
      <w:r w:rsidRPr="00A45E32" w:rsidR="00A61249">
        <w:rPr>
          <w:sz w:val="24"/>
        </w:rPr>
        <w:t xml:space="preserve">. </w:t>
      </w:r>
      <w:r w:rsidR="00101F2D">
        <w:rPr>
          <w:sz w:val="24"/>
        </w:rPr>
        <w:t>(л.д. 11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>- копией сведений о физических лицах, имеющих право без доверенности действовать от и</w:t>
      </w:r>
      <w:r w:rsidR="001F5F44">
        <w:rPr>
          <w:sz w:val="24"/>
        </w:rPr>
        <w:t>мени юридического лица (л.д. 1</w:t>
      </w:r>
      <w:r w:rsidR="00101F2D">
        <w:rPr>
          <w:sz w:val="24"/>
        </w:rPr>
        <w:t>5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>- копией выписки из Единого государственного реестра юридических лиц, согласно</w:t>
      </w:r>
      <w:r w:rsidRPr="00A45E32" w:rsidR="00622251">
        <w:rPr>
          <w:sz w:val="24"/>
        </w:rPr>
        <w:t xml:space="preserve"> которой сведения </w:t>
      </w:r>
      <w:r w:rsidR="00844704">
        <w:rPr>
          <w:sz w:val="24"/>
        </w:rPr>
        <w:t xml:space="preserve">(л.д. </w:t>
      </w:r>
      <w:r w:rsidR="00101F2D">
        <w:rPr>
          <w:sz w:val="24"/>
        </w:rPr>
        <w:t>16-22</w:t>
      </w:r>
      <w:r w:rsidRPr="00A45E32">
        <w:rPr>
          <w:sz w:val="24"/>
        </w:rPr>
        <w:t>).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 xml:space="preserve">Совокупность вышеуказанных доказательств судом признается достоверной </w:t>
      </w:r>
      <w:r w:rsidRPr="00A45E32">
        <w:rPr>
          <w:sz w:val="24"/>
        </w:rPr>
        <w:br/>
        <w:t xml:space="preserve">и достаточной для разрешения настоящего дела. </w:t>
      </w:r>
    </w:p>
    <w:p w:rsidR="00CC0F5D" w:rsidRPr="00A45E32" w:rsidP="004C7F20">
      <w:pPr>
        <w:pStyle w:val="ConsPlusNormal"/>
        <w:tabs>
          <w:tab w:val="left" w:pos="9923"/>
        </w:tabs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 xml:space="preserve">Таким образом, факт умышленного совершения </w:t>
      </w:r>
      <w:r w:rsidR="0030704F">
        <w:rPr>
          <w:rStyle w:val="a8"/>
          <w:b w:val="0"/>
          <w:sz w:val="24"/>
          <w:szCs w:val="24"/>
        </w:rPr>
        <w:t>Безвербная О.Ю.</w:t>
      </w:r>
      <w:r w:rsidRPr="00A45E32" w:rsidR="00BA3B6D">
        <w:rPr>
          <w:sz w:val="24"/>
          <w:szCs w:val="24"/>
        </w:rPr>
        <w:t xml:space="preserve"> </w:t>
      </w:r>
      <w:r w:rsidRPr="00A45E32">
        <w:rPr>
          <w:sz w:val="24"/>
          <w:szCs w:val="24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Pr="00A45E32" w:rsidR="00A83086">
        <w:rPr>
          <w:sz w:val="24"/>
          <w:szCs w:val="24"/>
        </w:rPr>
        <w:br/>
      </w:r>
      <w:r w:rsidRPr="00A45E32">
        <w:rPr>
          <w:sz w:val="24"/>
          <w:szCs w:val="24"/>
        </w:rPr>
        <w:t>в налоговый орган по месту учета, следует признать установленным.</w:t>
      </w:r>
    </w:p>
    <w:p w:rsidR="003E02A2" w:rsidP="003E02A2">
      <w:pPr>
        <w:ind w:firstLine="851"/>
        <w:jc w:val="both"/>
        <w:rPr>
          <w:sz w:val="24"/>
        </w:rPr>
      </w:pPr>
      <w:r w:rsidRPr="00A45E32">
        <w:rPr>
          <w:sz w:val="24"/>
        </w:rPr>
        <w:t>При назна</w:t>
      </w:r>
      <w:r w:rsidRPr="00A45E32">
        <w:rPr>
          <w:sz w:val="24"/>
        </w:rPr>
        <w:t xml:space="preserve">чении административного наказания, учитываю требования </w:t>
      </w:r>
      <w:r w:rsidRPr="00A45E32" w:rsidR="008E1864">
        <w:rPr>
          <w:sz w:val="24"/>
        </w:rPr>
        <w:br/>
      </w:r>
      <w:r w:rsidRPr="00A45E32">
        <w:rPr>
          <w:sz w:val="24"/>
        </w:rPr>
        <w:t>ст. 3.1, 4.1-4.3 КоАП РФ, характер совершенного административного правонарушения, личность виновного, его имущественное положе</w:t>
      </w:r>
      <w:r w:rsidRPr="00A45E32" w:rsidR="00622251">
        <w:rPr>
          <w:sz w:val="24"/>
        </w:rPr>
        <w:t xml:space="preserve">ние, обстоятельства смягчающие </w:t>
      </w:r>
      <w:r w:rsidRPr="00A45E32">
        <w:rPr>
          <w:sz w:val="24"/>
        </w:rPr>
        <w:t>и отягчающие административную ответственнос</w:t>
      </w:r>
      <w:r w:rsidRPr="00A45E32">
        <w:rPr>
          <w:sz w:val="24"/>
        </w:rPr>
        <w:t>ть.</w:t>
      </w:r>
    </w:p>
    <w:p w:rsidR="008457B5" w:rsidRPr="00A45E32" w:rsidP="008457B5">
      <w:pPr>
        <w:ind w:firstLine="709"/>
        <w:jc w:val="both"/>
        <w:rPr>
          <w:sz w:val="24"/>
        </w:rPr>
      </w:pPr>
      <w:r w:rsidRPr="00631BEE">
        <w:rPr>
          <w:sz w:val="24"/>
        </w:rPr>
        <w:t xml:space="preserve">Обстоятельств смягчающих, либо отягчающих административную ответственность, </w:t>
      </w:r>
      <w:r>
        <w:rPr>
          <w:sz w:val="24"/>
        </w:rPr>
        <w:br/>
      </w:r>
      <w:r w:rsidRPr="00631BEE">
        <w:rPr>
          <w:sz w:val="24"/>
        </w:rPr>
        <w:t>не установлено.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 xml:space="preserve">В связи с изложенным, мировой суд полагает необходимым назначить </w:t>
      </w:r>
      <w:r w:rsidR="008457B5">
        <w:rPr>
          <w:rStyle w:val="a8"/>
          <w:b w:val="0"/>
          <w:sz w:val="24"/>
          <w:szCs w:val="24"/>
        </w:rPr>
        <w:t>Безвербной О.Ю.</w:t>
      </w:r>
      <w:r w:rsidRPr="00A45E32" w:rsidR="00A61249">
        <w:rPr>
          <w:rStyle w:val="a8"/>
          <w:b w:val="0"/>
          <w:sz w:val="24"/>
          <w:szCs w:val="24"/>
        </w:rPr>
        <w:t xml:space="preserve"> </w:t>
      </w:r>
      <w:r w:rsidRPr="00A45E32">
        <w:rPr>
          <w:sz w:val="24"/>
        </w:rPr>
        <w:t xml:space="preserve">наказание в пределах санкции ст. 15.5 КоАП РФ, в виде </w:t>
      </w:r>
      <w:r w:rsidRPr="00A45E32" w:rsidR="003E02A2">
        <w:rPr>
          <w:sz w:val="24"/>
        </w:rPr>
        <w:t>предупреждения</w:t>
      </w:r>
      <w:r w:rsidRPr="00A45E32">
        <w:rPr>
          <w:sz w:val="24"/>
        </w:rPr>
        <w:t>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>На основ</w:t>
      </w:r>
      <w:r w:rsidRPr="00A45E32">
        <w:rPr>
          <w:sz w:val="24"/>
        </w:rPr>
        <w:t>ании изложенного, руководствуясь ст.29.9 и 29.10 КоАП РФ,</w:t>
      </w:r>
      <w:r w:rsidRPr="00A45E32" w:rsidR="00CB08C8">
        <w:rPr>
          <w:sz w:val="24"/>
        </w:rPr>
        <w:t xml:space="preserve"> мировой судья,</w:t>
      </w:r>
    </w:p>
    <w:p w:rsidR="00A83086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</w:p>
    <w:p w:rsidR="002A2D81" w:rsidRPr="00A45E32" w:rsidP="004C7F20">
      <w:pPr>
        <w:ind w:firstLine="851"/>
        <w:jc w:val="center"/>
        <w:rPr>
          <w:sz w:val="24"/>
        </w:rPr>
      </w:pPr>
      <w:r w:rsidRPr="00A45E32">
        <w:rPr>
          <w:sz w:val="24"/>
        </w:rPr>
        <w:t>п</w:t>
      </w:r>
      <w:r w:rsidRPr="00A45E32" w:rsidR="001658A5">
        <w:rPr>
          <w:sz w:val="24"/>
        </w:rPr>
        <w:t>остановил</w:t>
      </w:r>
      <w:r w:rsidRPr="00A45E32">
        <w:rPr>
          <w:sz w:val="24"/>
        </w:rPr>
        <w:t>:</w:t>
      </w:r>
    </w:p>
    <w:p w:rsidR="00856CEF" w:rsidRPr="00A45E32" w:rsidP="004C7F20">
      <w:pPr>
        <w:ind w:firstLine="851"/>
        <w:jc w:val="center"/>
        <w:rPr>
          <w:sz w:val="24"/>
        </w:rPr>
      </w:pPr>
    </w:p>
    <w:p w:rsidR="00666435" w:rsidRPr="00A45E32" w:rsidP="00101F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признать </w:t>
      </w:r>
      <w:r w:rsidR="0030704F">
        <w:rPr>
          <w:rStyle w:val="a8"/>
          <w:b w:val="0"/>
          <w:sz w:val="24"/>
          <w:szCs w:val="24"/>
        </w:rPr>
        <w:t>Безвербную Ольгу Юрьевну</w:t>
      </w:r>
      <w:r w:rsidRPr="00A45E32" w:rsidR="00CB08C8">
        <w:rPr>
          <w:rStyle w:val="a8"/>
          <w:b w:val="0"/>
          <w:sz w:val="24"/>
          <w:szCs w:val="24"/>
        </w:rPr>
        <w:t>,</w:t>
      </w:r>
      <w:r w:rsidRPr="00A45E32">
        <w:rPr>
          <w:sz w:val="24"/>
        </w:rPr>
        <w:t xml:space="preserve"> виновн</w:t>
      </w:r>
      <w:r w:rsidR="0030704F">
        <w:rPr>
          <w:sz w:val="24"/>
        </w:rPr>
        <w:t>ой</w:t>
      </w:r>
      <w:r w:rsidRPr="00A45E32">
        <w:rPr>
          <w:sz w:val="24"/>
        </w:rPr>
        <w:t xml:space="preserve"> в совершении административного правонарушения, предусмотренного ст. 15.</w:t>
      </w:r>
      <w:r w:rsidRPr="00A45E32" w:rsidR="00CC0F5D">
        <w:rPr>
          <w:sz w:val="24"/>
        </w:rPr>
        <w:t>5</w:t>
      </w:r>
      <w:r w:rsidRPr="00A45E32">
        <w:rPr>
          <w:sz w:val="24"/>
        </w:rPr>
        <w:t xml:space="preserve"> Кодекса Российской Федерации </w:t>
      </w:r>
      <w:r w:rsidR="00101F2D">
        <w:rPr>
          <w:sz w:val="24"/>
        </w:rPr>
        <w:br/>
      </w:r>
      <w:r w:rsidRPr="00A45E32">
        <w:rPr>
          <w:sz w:val="24"/>
        </w:rPr>
        <w:t xml:space="preserve">об административных правонарушениях и назначить </w:t>
      </w:r>
      <w:r w:rsidRPr="00A45E32" w:rsidR="000D39BF">
        <w:rPr>
          <w:sz w:val="24"/>
        </w:rPr>
        <w:t>е</w:t>
      </w:r>
      <w:r w:rsidRPr="00A45E32" w:rsidR="003E02A2">
        <w:rPr>
          <w:sz w:val="24"/>
        </w:rPr>
        <w:t>му</w:t>
      </w:r>
      <w:r w:rsidRPr="00A45E32">
        <w:rPr>
          <w:sz w:val="24"/>
        </w:rPr>
        <w:t xml:space="preserve"> административное наказание в виде </w:t>
      </w:r>
      <w:r w:rsidRPr="00A45E32" w:rsidR="003E02A2">
        <w:rPr>
          <w:sz w:val="24"/>
        </w:rPr>
        <w:t>предупреждения</w:t>
      </w:r>
      <w:r w:rsidRPr="00A45E32">
        <w:rPr>
          <w:sz w:val="24"/>
        </w:rPr>
        <w:t>.</w:t>
      </w:r>
    </w:p>
    <w:p w:rsidR="004B079B" w:rsidP="00E46350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</w:t>
      </w:r>
      <w:r w:rsidRPr="00A45E32">
        <w:rPr>
          <w:sz w:val="24"/>
          <w:szCs w:val="24"/>
        </w:rPr>
        <w:t>ния копии.</w:t>
      </w:r>
    </w:p>
    <w:p w:rsidR="0030704F" w:rsidRPr="00A45E32" w:rsidP="00E46350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4B079B" w:rsidRPr="00A45E32" w:rsidP="00F122AA">
      <w:pPr>
        <w:jc w:val="both"/>
        <w:rPr>
          <w:sz w:val="24"/>
        </w:rPr>
      </w:pPr>
    </w:p>
    <w:p w:rsidR="0030704F" w:rsidP="00F122AA">
      <w:pPr>
        <w:jc w:val="both"/>
        <w:rPr>
          <w:sz w:val="24"/>
        </w:rPr>
      </w:pPr>
      <w:r w:rsidRPr="00A45E32">
        <w:rPr>
          <w:sz w:val="24"/>
        </w:rPr>
        <w:t>Мировой судья</w:t>
      </w:r>
      <w:r w:rsidRPr="00A45E32">
        <w:rPr>
          <w:sz w:val="24"/>
        </w:rPr>
        <w:tab/>
      </w:r>
    </w:p>
    <w:p w:rsidR="0030704F" w:rsidP="00F122AA">
      <w:pPr>
        <w:jc w:val="both"/>
        <w:rPr>
          <w:sz w:val="24"/>
        </w:rPr>
      </w:pPr>
    </w:p>
    <w:p w:rsidR="00E37992" w:rsidP="00F122AA">
      <w:pPr>
        <w:jc w:val="both"/>
        <w:rPr>
          <w:sz w:val="24"/>
        </w:rPr>
      </w:pPr>
      <w:r>
        <w:rPr>
          <w:sz w:val="24"/>
        </w:rPr>
        <w:t>Верно</w:t>
      </w:r>
    </w:p>
    <w:p w:rsidR="008457B5" w:rsidRPr="00A83086" w:rsidP="00F122AA"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У.Р. Исаев</w:t>
      </w:r>
    </w:p>
    <w:sectPr w:rsidSect="008457B5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8E3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1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8E3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C3F13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3D18E3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35EBA"/>
    <w:rsid w:val="00045D17"/>
    <w:rsid w:val="00053363"/>
    <w:rsid w:val="000559AE"/>
    <w:rsid w:val="00064CFC"/>
    <w:rsid w:val="000656B8"/>
    <w:rsid w:val="00072BC7"/>
    <w:rsid w:val="00073B25"/>
    <w:rsid w:val="0008177A"/>
    <w:rsid w:val="00081865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24AC"/>
    <w:rsid w:val="000B3BFF"/>
    <w:rsid w:val="000B4719"/>
    <w:rsid w:val="000B6C22"/>
    <w:rsid w:val="000C0D74"/>
    <w:rsid w:val="000C3ED8"/>
    <w:rsid w:val="000C4AB9"/>
    <w:rsid w:val="000D033E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4116"/>
    <w:rsid w:val="000F5FD2"/>
    <w:rsid w:val="000F6BA3"/>
    <w:rsid w:val="00101F2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89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936"/>
    <w:rsid w:val="001E6A73"/>
    <w:rsid w:val="001F0AF9"/>
    <w:rsid w:val="001F3FB8"/>
    <w:rsid w:val="001F5F44"/>
    <w:rsid w:val="002005FD"/>
    <w:rsid w:val="00200A4F"/>
    <w:rsid w:val="00201358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343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2BD7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4185"/>
    <w:rsid w:val="002F75CD"/>
    <w:rsid w:val="003001EC"/>
    <w:rsid w:val="0030253E"/>
    <w:rsid w:val="0030578A"/>
    <w:rsid w:val="0030704F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3680"/>
    <w:rsid w:val="003C54D0"/>
    <w:rsid w:val="003C558B"/>
    <w:rsid w:val="003D18E3"/>
    <w:rsid w:val="003D1AD9"/>
    <w:rsid w:val="003D4828"/>
    <w:rsid w:val="003E02A2"/>
    <w:rsid w:val="003E2437"/>
    <w:rsid w:val="003F3B37"/>
    <w:rsid w:val="0040076B"/>
    <w:rsid w:val="00403854"/>
    <w:rsid w:val="00404F77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442BA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EBC"/>
    <w:rsid w:val="00496F25"/>
    <w:rsid w:val="00497906"/>
    <w:rsid w:val="004A0270"/>
    <w:rsid w:val="004A0865"/>
    <w:rsid w:val="004A0C37"/>
    <w:rsid w:val="004A229C"/>
    <w:rsid w:val="004A2C07"/>
    <w:rsid w:val="004A6CD8"/>
    <w:rsid w:val="004B079B"/>
    <w:rsid w:val="004B2D69"/>
    <w:rsid w:val="004B6649"/>
    <w:rsid w:val="004C12C5"/>
    <w:rsid w:val="004C593E"/>
    <w:rsid w:val="004C7F20"/>
    <w:rsid w:val="004D0D19"/>
    <w:rsid w:val="004D298A"/>
    <w:rsid w:val="004E1095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0C4"/>
    <w:rsid w:val="005433F9"/>
    <w:rsid w:val="00543475"/>
    <w:rsid w:val="00545D80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1B09"/>
    <w:rsid w:val="005A23BA"/>
    <w:rsid w:val="005A2E21"/>
    <w:rsid w:val="005B2A2C"/>
    <w:rsid w:val="005B44D8"/>
    <w:rsid w:val="005B620F"/>
    <w:rsid w:val="005B69BB"/>
    <w:rsid w:val="005C01F7"/>
    <w:rsid w:val="005C3689"/>
    <w:rsid w:val="005C3F13"/>
    <w:rsid w:val="005C4A3D"/>
    <w:rsid w:val="005C4CF0"/>
    <w:rsid w:val="005C4F6A"/>
    <w:rsid w:val="005C60A0"/>
    <w:rsid w:val="005D74D1"/>
    <w:rsid w:val="005D79A1"/>
    <w:rsid w:val="005E013C"/>
    <w:rsid w:val="005E3CEE"/>
    <w:rsid w:val="005F0C6A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0704"/>
    <w:rsid w:val="00622251"/>
    <w:rsid w:val="006267C8"/>
    <w:rsid w:val="00626FE7"/>
    <w:rsid w:val="00627E33"/>
    <w:rsid w:val="00631BEE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2671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0DCC"/>
    <w:rsid w:val="0074162A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01"/>
    <w:rsid w:val="00775232"/>
    <w:rsid w:val="007765C8"/>
    <w:rsid w:val="00777EA3"/>
    <w:rsid w:val="00780074"/>
    <w:rsid w:val="00780D89"/>
    <w:rsid w:val="00782122"/>
    <w:rsid w:val="00782AD8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2EBA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44704"/>
    <w:rsid w:val="008457B5"/>
    <w:rsid w:val="00850272"/>
    <w:rsid w:val="00851332"/>
    <w:rsid w:val="008528F7"/>
    <w:rsid w:val="00854EB3"/>
    <w:rsid w:val="00856CEF"/>
    <w:rsid w:val="0086207E"/>
    <w:rsid w:val="00866735"/>
    <w:rsid w:val="00872347"/>
    <w:rsid w:val="0087353E"/>
    <w:rsid w:val="008740B5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6656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1864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0E1"/>
    <w:rsid w:val="00910A84"/>
    <w:rsid w:val="00911E32"/>
    <w:rsid w:val="00915B9F"/>
    <w:rsid w:val="00917507"/>
    <w:rsid w:val="0092034A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103D"/>
    <w:rsid w:val="00973B50"/>
    <w:rsid w:val="00976AA6"/>
    <w:rsid w:val="00980CE4"/>
    <w:rsid w:val="00982203"/>
    <w:rsid w:val="00984481"/>
    <w:rsid w:val="00986C11"/>
    <w:rsid w:val="00992698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2E1A"/>
    <w:rsid w:val="009F43DE"/>
    <w:rsid w:val="00A00E07"/>
    <w:rsid w:val="00A022CA"/>
    <w:rsid w:val="00A032C8"/>
    <w:rsid w:val="00A063D5"/>
    <w:rsid w:val="00A101F4"/>
    <w:rsid w:val="00A113AD"/>
    <w:rsid w:val="00A213EA"/>
    <w:rsid w:val="00A24727"/>
    <w:rsid w:val="00A25685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45E32"/>
    <w:rsid w:val="00A50FE3"/>
    <w:rsid w:val="00A576B1"/>
    <w:rsid w:val="00A61249"/>
    <w:rsid w:val="00A61451"/>
    <w:rsid w:val="00A7039A"/>
    <w:rsid w:val="00A7526F"/>
    <w:rsid w:val="00A75B7C"/>
    <w:rsid w:val="00A773BF"/>
    <w:rsid w:val="00A77532"/>
    <w:rsid w:val="00A8092C"/>
    <w:rsid w:val="00A8121C"/>
    <w:rsid w:val="00A83086"/>
    <w:rsid w:val="00A847BD"/>
    <w:rsid w:val="00A86F7B"/>
    <w:rsid w:val="00A8799A"/>
    <w:rsid w:val="00A95BB3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277C2"/>
    <w:rsid w:val="00B345FD"/>
    <w:rsid w:val="00B35AC2"/>
    <w:rsid w:val="00B40AA0"/>
    <w:rsid w:val="00B43F93"/>
    <w:rsid w:val="00B44611"/>
    <w:rsid w:val="00B46161"/>
    <w:rsid w:val="00B461AB"/>
    <w:rsid w:val="00B5025D"/>
    <w:rsid w:val="00B51682"/>
    <w:rsid w:val="00B52F09"/>
    <w:rsid w:val="00B53A8B"/>
    <w:rsid w:val="00B607A5"/>
    <w:rsid w:val="00B613FB"/>
    <w:rsid w:val="00B61737"/>
    <w:rsid w:val="00B65A09"/>
    <w:rsid w:val="00B668C9"/>
    <w:rsid w:val="00B70A1C"/>
    <w:rsid w:val="00B7104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B6D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0AF2"/>
    <w:rsid w:val="00BD16DC"/>
    <w:rsid w:val="00BD41FB"/>
    <w:rsid w:val="00BE0432"/>
    <w:rsid w:val="00BE2E51"/>
    <w:rsid w:val="00BE3DC8"/>
    <w:rsid w:val="00BF66E6"/>
    <w:rsid w:val="00BF6EF2"/>
    <w:rsid w:val="00C00536"/>
    <w:rsid w:val="00C01E95"/>
    <w:rsid w:val="00C04AFF"/>
    <w:rsid w:val="00C0532C"/>
    <w:rsid w:val="00C060CB"/>
    <w:rsid w:val="00C06E29"/>
    <w:rsid w:val="00C110C3"/>
    <w:rsid w:val="00C114EF"/>
    <w:rsid w:val="00C134DA"/>
    <w:rsid w:val="00C13FA4"/>
    <w:rsid w:val="00C1452D"/>
    <w:rsid w:val="00C15BB8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58C1"/>
    <w:rsid w:val="00D37658"/>
    <w:rsid w:val="00D40CD8"/>
    <w:rsid w:val="00D43291"/>
    <w:rsid w:val="00D44BD3"/>
    <w:rsid w:val="00D44E27"/>
    <w:rsid w:val="00D52983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7C74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37992"/>
    <w:rsid w:val="00E413AA"/>
    <w:rsid w:val="00E46350"/>
    <w:rsid w:val="00E4772A"/>
    <w:rsid w:val="00E50237"/>
    <w:rsid w:val="00E5066F"/>
    <w:rsid w:val="00E5517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0FAC"/>
    <w:rsid w:val="00EB1E9F"/>
    <w:rsid w:val="00EB24E8"/>
    <w:rsid w:val="00EB2B8D"/>
    <w:rsid w:val="00EB479B"/>
    <w:rsid w:val="00EB5BE3"/>
    <w:rsid w:val="00EB6E6A"/>
    <w:rsid w:val="00EC024B"/>
    <w:rsid w:val="00EC0DA3"/>
    <w:rsid w:val="00EC732D"/>
    <w:rsid w:val="00ED05B8"/>
    <w:rsid w:val="00ED4BD4"/>
    <w:rsid w:val="00ED5590"/>
    <w:rsid w:val="00ED581D"/>
    <w:rsid w:val="00ED7D9A"/>
    <w:rsid w:val="00EE1AC0"/>
    <w:rsid w:val="00EE2A48"/>
    <w:rsid w:val="00EE5550"/>
    <w:rsid w:val="00EF32A3"/>
    <w:rsid w:val="00EF525F"/>
    <w:rsid w:val="00EF7EFD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119E"/>
    <w:rsid w:val="00F5405F"/>
    <w:rsid w:val="00F56A5C"/>
    <w:rsid w:val="00F578A6"/>
    <w:rsid w:val="00F57FF3"/>
    <w:rsid w:val="00F6433E"/>
    <w:rsid w:val="00F74D4D"/>
    <w:rsid w:val="00F76F6A"/>
    <w:rsid w:val="00F815FC"/>
    <w:rsid w:val="00F82CF1"/>
    <w:rsid w:val="00F84057"/>
    <w:rsid w:val="00F901CB"/>
    <w:rsid w:val="00F920B0"/>
    <w:rsid w:val="00FA098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07E5-AEE1-411D-BA38-15716D59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