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E67C2A">
      <w:pPr>
        <w:pStyle w:val="Heading1"/>
        <w:ind w:left="6372" w:right="-144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DA259B">
        <w:rPr>
          <w:sz w:val="22"/>
          <w:szCs w:val="22"/>
        </w:rPr>
        <w:t>5</w:t>
      </w:r>
      <w:r w:rsidR="0072515F">
        <w:rPr>
          <w:sz w:val="22"/>
          <w:szCs w:val="22"/>
        </w:rPr>
        <w:t>87</w:t>
      </w:r>
      <w:r w:rsidRPr="00070BAD" w:rsidR="00E5175D">
        <w:rPr>
          <w:sz w:val="22"/>
          <w:szCs w:val="22"/>
        </w:rPr>
        <w:t>/2018</w:t>
      </w:r>
    </w:p>
    <w:p w:rsidR="001314BF" w:rsidRPr="001314BF" w:rsidP="001314BF"/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</w:p>
    <w:p w:rsidR="00E67C2A" w:rsidRPr="00EC4D69" w:rsidP="00E67C2A">
      <w:p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2515F">
        <w:rPr>
          <w:sz w:val="26"/>
          <w:szCs w:val="26"/>
        </w:rPr>
        <w:t>4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EC4D69" w:rsidR="007F50ED">
        <w:rPr>
          <w:sz w:val="26"/>
          <w:szCs w:val="26"/>
        </w:rPr>
        <w:t xml:space="preserve"> 2018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EC4D69">
        <w:rPr>
          <w:sz w:val="26"/>
          <w:szCs w:val="26"/>
        </w:rPr>
        <w:t>г. Ялта</w:t>
      </w:r>
    </w:p>
    <w:p w:rsidR="00E67C2A" w:rsidRPr="00EC4D69" w:rsidP="00E67C2A">
      <w:pPr>
        <w:ind w:right="-144"/>
        <w:jc w:val="both"/>
        <w:rPr>
          <w:sz w:val="26"/>
          <w:szCs w:val="26"/>
        </w:rPr>
      </w:pPr>
    </w:p>
    <w:p w:rsidR="00E67C2A" w:rsidRPr="00EC4D69" w:rsidP="00E67C2A">
      <w:pPr>
        <w:ind w:right="-144" w:firstLine="700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ул. Васильева, 19), рассмотрев дело об административном правонарушении, предусмотренном </w:t>
      </w:r>
      <w:r w:rsidR="001A17B4">
        <w:rPr>
          <w:sz w:val="26"/>
          <w:szCs w:val="26"/>
        </w:rPr>
        <w:br/>
      </w:r>
      <w:r w:rsidRPr="00EC4D69">
        <w:rPr>
          <w:sz w:val="26"/>
          <w:szCs w:val="26"/>
        </w:rPr>
        <w:t>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</w:p>
    <w:p w:rsidR="00E67C2A" w:rsidRPr="00EC4D69" w:rsidP="00EC4D69">
      <w:pPr>
        <w:ind w:left="4395" w:right="-144"/>
        <w:jc w:val="both"/>
        <w:rPr>
          <w:sz w:val="26"/>
          <w:szCs w:val="26"/>
        </w:rPr>
      </w:pPr>
      <w:r>
        <w:rPr>
          <w:sz w:val="26"/>
          <w:szCs w:val="26"/>
        </w:rPr>
        <w:t>Мамедовой Назлы Бинали Кызы</w:t>
      </w:r>
    </w:p>
    <w:p w:rsidR="00E67C2A" w:rsidRPr="00EC4D69" w:rsidP="00E67C2A">
      <w:pPr>
        <w:ind w:left="1416" w:right="-144"/>
        <w:jc w:val="both"/>
        <w:rPr>
          <w:sz w:val="26"/>
          <w:szCs w:val="26"/>
        </w:rPr>
      </w:pPr>
    </w:p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E67C2A" w:rsidRPr="00EC4D69" w:rsidP="00E67C2A">
      <w:pPr>
        <w:pStyle w:val="1"/>
        <w:ind w:right="-144"/>
        <w:rPr>
          <w:sz w:val="26"/>
          <w:szCs w:val="26"/>
        </w:rPr>
      </w:pPr>
    </w:p>
    <w:p w:rsidR="00785FF4" w:rsidRPr="00EC4D69" w:rsidP="00785FF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Мамедова</w:t>
      </w:r>
      <w:r w:rsidR="00DA259B">
        <w:rPr>
          <w:sz w:val="26"/>
          <w:szCs w:val="26"/>
        </w:rPr>
        <w:t>,</w:t>
      </w:r>
      <w:r w:rsidRPr="00EC4D69" w:rsidR="00664B67">
        <w:rPr>
          <w:sz w:val="26"/>
          <w:szCs w:val="26"/>
        </w:rPr>
        <w:t xml:space="preserve"> </w:t>
      </w:r>
      <w:r w:rsidRPr="00EC4D69" w:rsidR="00372697">
        <w:rPr>
          <w:sz w:val="26"/>
          <w:szCs w:val="26"/>
        </w:rPr>
        <w:t xml:space="preserve">являясь должностным лицом </w:t>
      </w:r>
      <w:r w:rsidRPr="00EC4D69" w:rsidR="00355C3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C4D69" w:rsidR="00664B67">
        <w:rPr>
          <w:sz w:val="26"/>
          <w:szCs w:val="26"/>
        </w:rPr>
        <w:t>директором</w:t>
      </w:r>
      <w:r w:rsidRPr="00EC4D69" w:rsidR="00FA30DE">
        <w:rPr>
          <w:sz w:val="26"/>
          <w:szCs w:val="26"/>
        </w:rPr>
        <w:t xml:space="preserve"> </w:t>
      </w:r>
      <w:r w:rsidRPr="00EC4D69" w:rsidR="00A34759">
        <w:rPr>
          <w:sz w:val="26"/>
          <w:szCs w:val="26"/>
        </w:rPr>
        <w:t xml:space="preserve">Общества </w:t>
      </w:r>
      <w:r w:rsidR="00DA259B">
        <w:rPr>
          <w:sz w:val="26"/>
          <w:szCs w:val="26"/>
        </w:rPr>
        <w:br/>
      </w:r>
      <w:r w:rsidRPr="00EC4D69" w:rsidR="00A34759">
        <w:rPr>
          <w:sz w:val="26"/>
          <w:szCs w:val="26"/>
        </w:rPr>
        <w:t>с ограниченной ответственность</w:t>
      </w:r>
      <w:r w:rsidRPr="00EC4D69" w:rsidR="003A33B1">
        <w:rPr>
          <w:sz w:val="26"/>
          <w:szCs w:val="26"/>
        </w:rPr>
        <w:t>ю</w:t>
      </w:r>
      <w:r w:rsidRPr="00EC4D69" w:rsidR="00A34759">
        <w:rPr>
          <w:sz w:val="26"/>
          <w:szCs w:val="26"/>
        </w:rPr>
        <w:t xml:space="preserve"> «</w:t>
      </w:r>
      <w:r>
        <w:rPr>
          <w:sz w:val="26"/>
          <w:szCs w:val="26"/>
        </w:rPr>
        <w:t>Кара Дениз</w:t>
      </w:r>
      <w:r w:rsidRPr="00EC4D69" w:rsidR="00A34759">
        <w:rPr>
          <w:sz w:val="26"/>
          <w:szCs w:val="26"/>
        </w:rPr>
        <w:t>» (далее ООО «</w:t>
      </w:r>
      <w:r>
        <w:rPr>
          <w:sz w:val="26"/>
          <w:szCs w:val="26"/>
        </w:rPr>
        <w:t>Кара Дениз</w:t>
      </w:r>
      <w:r w:rsidRPr="00EC4D69" w:rsidR="00A34759">
        <w:rPr>
          <w:sz w:val="26"/>
          <w:szCs w:val="26"/>
        </w:rPr>
        <w:t>»</w:t>
      </w:r>
      <w:r w:rsidRPr="00EC4D69" w:rsidR="00664B67">
        <w:rPr>
          <w:sz w:val="26"/>
          <w:szCs w:val="26"/>
        </w:rPr>
        <w:t>,</w:t>
      </w:r>
      <w:r w:rsidRPr="00EC4D69" w:rsidR="00E67C2A">
        <w:rPr>
          <w:sz w:val="26"/>
          <w:szCs w:val="26"/>
        </w:rPr>
        <w:t xml:space="preserve"> расположенно</w:t>
      </w:r>
      <w:r w:rsidRPr="00EC4D69" w:rsidR="007F50ED">
        <w:rPr>
          <w:sz w:val="26"/>
          <w:szCs w:val="26"/>
        </w:rPr>
        <w:t>го</w:t>
      </w:r>
      <w:r w:rsidRPr="00EC4D69" w:rsidR="00E67C2A">
        <w:rPr>
          <w:sz w:val="26"/>
          <w:szCs w:val="26"/>
        </w:rPr>
        <w:t xml:space="preserve"> по адресу: </w:t>
      </w:r>
      <w:r w:rsidRPr="00EC4D69" w:rsidR="007F50ED">
        <w:rPr>
          <w:sz w:val="26"/>
          <w:szCs w:val="26"/>
        </w:rPr>
        <w:t>2986</w:t>
      </w:r>
      <w:r w:rsidRPr="00EC4D69" w:rsidR="006D051D">
        <w:rPr>
          <w:sz w:val="26"/>
          <w:szCs w:val="26"/>
        </w:rPr>
        <w:t>7</w:t>
      </w:r>
      <w:r>
        <w:rPr>
          <w:sz w:val="26"/>
          <w:szCs w:val="26"/>
        </w:rPr>
        <w:t>7</w:t>
      </w:r>
      <w:r w:rsidRPr="00EC4D69" w:rsidR="007F50ED">
        <w:rPr>
          <w:sz w:val="26"/>
          <w:szCs w:val="26"/>
        </w:rPr>
        <w:t xml:space="preserve">, Республика Крым, </w:t>
      </w:r>
      <w:r w:rsidRPr="00EC4D69" w:rsidR="00E67C2A">
        <w:rPr>
          <w:sz w:val="26"/>
          <w:szCs w:val="26"/>
        </w:rPr>
        <w:t xml:space="preserve">г. Ялта, </w:t>
      </w:r>
      <w:r w:rsidR="00DA259B">
        <w:rPr>
          <w:sz w:val="26"/>
          <w:szCs w:val="26"/>
        </w:rPr>
        <w:t>г. Алупка</w:t>
      </w:r>
      <w:r w:rsidRPr="00EC4D69" w:rsidR="00E67C2A">
        <w:rPr>
          <w:sz w:val="26"/>
          <w:szCs w:val="26"/>
        </w:rPr>
        <w:t xml:space="preserve">, </w:t>
      </w:r>
      <w:r w:rsidRPr="00EC4D69" w:rsidR="00E90869">
        <w:rPr>
          <w:sz w:val="26"/>
          <w:szCs w:val="26"/>
        </w:rPr>
        <w:t xml:space="preserve">ул. </w:t>
      </w:r>
      <w:r>
        <w:rPr>
          <w:sz w:val="26"/>
          <w:szCs w:val="26"/>
        </w:rPr>
        <w:t>Западная</w:t>
      </w:r>
      <w:r w:rsidR="00DA259B">
        <w:rPr>
          <w:sz w:val="26"/>
          <w:szCs w:val="26"/>
        </w:rPr>
        <w:t xml:space="preserve">, </w:t>
      </w:r>
      <w:r w:rsidR="00DA259B">
        <w:rPr>
          <w:sz w:val="26"/>
          <w:szCs w:val="26"/>
        </w:rPr>
        <w:br/>
      </w:r>
      <w:r w:rsidRPr="00EC4D69" w:rsidR="00664B67">
        <w:rPr>
          <w:sz w:val="26"/>
          <w:szCs w:val="26"/>
        </w:rPr>
        <w:t>д</w:t>
      </w:r>
      <w:r w:rsidRPr="00EC4D69" w:rsidR="00770EC3">
        <w:rPr>
          <w:sz w:val="26"/>
          <w:szCs w:val="26"/>
        </w:rPr>
        <w:t xml:space="preserve">. </w:t>
      </w:r>
      <w:r>
        <w:rPr>
          <w:sz w:val="26"/>
          <w:szCs w:val="26"/>
        </w:rPr>
        <w:t>22«Б»</w:t>
      </w:r>
      <w:r w:rsidRPr="00EC4D69" w:rsidR="00A3475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несвоевременно </w:t>
      </w:r>
      <w:r w:rsidRPr="00EC4D69">
        <w:rPr>
          <w:sz w:val="26"/>
          <w:szCs w:val="26"/>
        </w:rPr>
        <w:t>предоставил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в Межрайонную инспекцию Федеральной налоговой службы № 8 по Республике Крым </w:t>
      </w:r>
      <w:r w:rsidR="00DA259B">
        <w:rPr>
          <w:sz w:val="26"/>
          <w:szCs w:val="26"/>
        </w:rPr>
        <w:t xml:space="preserve">расчет по страховым взносам за год </w:t>
      </w:r>
      <w:r>
        <w:rPr>
          <w:sz w:val="26"/>
          <w:szCs w:val="26"/>
        </w:rPr>
        <w:br/>
      </w:r>
      <w:r w:rsidR="00DA259B">
        <w:rPr>
          <w:sz w:val="26"/>
          <w:szCs w:val="26"/>
        </w:rPr>
        <w:t>(12 месяцев)</w:t>
      </w:r>
      <w:r w:rsidRPr="00EC4D69">
        <w:rPr>
          <w:sz w:val="26"/>
          <w:szCs w:val="26"/>
        </w:rPr>
        <w:t xml:space="preserve"> 2017 г. – </w:t>
      </w:r>
      <w:r>
        <w:rPr>
          <w:sz w:val="26"/>
          <w:szCs w:val="26"/>
        </w:rPr>
        <w:t>31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EC4D69">
        <w:rPr>
          <w:sz w:val="26"/>
          <w:szCs w:val="26"/>
        </w:rPr>
        <w:t xml:space="preserve"> 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при сроке предоставления не позднее </w:t>
      </w:r>
      <w:r w:rsidR="00DA259B">
        <w:rPr>
          <w:sz w:val="26"/>
          <w:szCs w:val="26"/>
        </w:rPr>
        <w:t>30</w:t>
      </w:r>
      <w:r w:rsidRPr="00EC4D6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января</w:t>
      </w:r>
      <w:r w:rsidRPr="00EC4D69" w:rsidR="00A34759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в результате чего, нарушил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п. </w:t>
      </w:r>
      <w:r w:rsidR="00DA259B">
        <w:rPr>
          <w:sz w:val="26"/>
          <w:szCs w:val="26"/>
        </w:rPr>
        <w:t>4 п. 1 ст. 23, п. 2 ст. 423 и п. 7</w:t>
      </w:r>
      <w:r w:rsidRPr="00EC4D69" w:rsidR="00A34759">
        <w:rPr>
          <w:sz w:val="26"/>
          <w:szCs w:val="26"/>
        </w:rPr>
        <w:t xml:space="preserve"> с</w:t>
      </w:r>
      <w:r w:rsidRPr="00EC4D69" w:rsidR="006D051D">
        <w:rPr>
          <w:sz w:val="26"/>
          <w:szCs w:val="26"/>
        </w:rPr>
        <w:t>т</w:t>
      </w:r>
      <w:r w:rsidRPr="00EC4D69" w:rsidR="00A34759">
        <w:rPr>
          <w:sz w:val="26"/>
          <w:szCs w:val="26"/>
        </w:rPr>
        <w:t xml:space="preserve">. </w:t>
      </w:r>
      <w:r w:rsidR="00DA259B">
        <w:rPr>
          <w:sz w:val="26"/>
          <w:szCs w:val="26"/>
        </w:rPr>
        <w:t>431</w:t>
      </w:r>
      <w:r w:rsidRPr="00EC4D69">
        <w:rPr>
          <w:sz w:val="26"/>
          <w:szCs w:val="26"/>
        </w:rPr>
        <w:t xml:space="preserve"> Налогового Кодекса РФ, то есть совершил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административное правонарушение, предусмотренное </w:t>
      </w:r>
      <w:r w:rsidR="00DA259B">
        <w:rPr>
          <w:sz w:val="26"/>
          <w:szCs w:val="26"/>
        </w:rPr>
        <w:br/>
      </w:r>
      <w:r w:rsidRPr="00EC4D69">
        <w:rPr>
          <w:sz w:val="26"/>
          <w:szCs w:val="26"/>
        </w:rPr>
        <w:t>ст. 15.5 КоАП РФ.</w:t>
      </w:r>
    </w:p>
    <w:p w:rsidR="00ED29EE" w:rsidRPr="00EC4D69" w:rsidP="00785FF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судебном заседании </w:t>
      </w:r>
      <w:r w:rsidR="003F6896">
        <w:rPr>
          <w:sz w:val="26"/>
          <w:szCs w:val="26"/>
        </w:rPr>
        <w:t>Мамедова</w:t>
      </w:r>
      <w:r w:rsidRPr="00EC4D69">
        <w:rPr>
          <w:sz w:val="26"/>
          <w:szCs w:val="26"/>
        </w:rPr>
        <w:t xml:space="preserve">, вину в совершении </w:t>
      </w:r>
      <w:r w:rsidRPr="00EC4D69">
        <w:rPr>
          <w:sz w:val="26"/>
          <w:szCs w:val="26"/>
        </w:rPr>
        <w:t>административного правонарушения признал</w:t>
      </w:r>
      <w:r w:rsidRPr="00EC4D69" w:rsidR="006D051D">
        <w:rPr>
          <w:sz w:val="26"/>
          <w:szCs w:val="26"/>
        </w:rPr>
        <w:t>а</w:t>
      </w:r>
      <w:r w:rsidRPr="00EC4D69">
        <w:rPr>
          <w:sz w:val="26"/>
          <w:szCs w:val="26"/>
        </w:rPr>
        <w:t xml:space="preserve"> полностью, в содеянном раскаял</w:t>
      </w:r>
      <w:r w:rsidR="00304214">
        <w:rPr>
          <w:sz w:val="26"/>
          <w:szCs w:val="26"/>
        </w:rPr>
        <w:t>ась</w:t>
      </w:r>
      <w:r w:rsidRPr="00EC4D69">
        <w:rPr>
          <w:sz w:val="26"/>
          <w:szCs w:val="26"/>
        </w:rPr>
        <w:t xml:space="preserve">. </w:t>
      </w:r>
    </w:p>
    <w:p w:rsidR="00F30A33" w:rsidRPr="00EC4D69" w:rsidP="00F30A33">
      <w:pPr>
        <w:autoSpaceDE w:val="0"/>
        <w:autoSpaceDN w:val="0"/>
        <w:adjustRightInd w:val="0"/>
        <w:ind w:right="-2" w:firstLine="540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EC4D69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EC4D69">
        <w:rPr>
          <w:sz w:val="26"/>
          <w:szCs w:val="26"/>
        </w:rPr>
        <w:br/>
        <w:t xml:space="preserve">а также исследовав представленные материалы дела, мировой судья приходит </w:t>
      </w:r>
      <w:r w:rsidRPr="00EC4D69">
        <w:rPr>
          <w:sz w:val="26"/>
          <w:szCs w:val="26"/>
        </w:rPr>
        <w:br/>
        <w:t xml:space="preserve">к убеждению, что вина </w:t>
      </w:r>
      <w:r w:rsidR="003F6896">
        <w:rPr>
          <w:sz w:val="26"/>
          <w:szCs w:val="26"/>
        </w:rPr>
        <w:t>Мамедовой</w:t>
      </w:r>
      <w:r w:rsidRPr="00EC4D69">
        <w:rPr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C4D69" w:rsidR="00AB1E3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об административном правонарушении № </w:t>
      </w:r>
      <w:r w:rsidR="00DA259B">
        <w:rPr>
          <w:sz w:val="26"/>
          <w:szCs w:val="26"/>
        </w:rPr>
        <w:t>5</w:t>
      </w:r>
      <w:r w:rsidR="003F6896">
        <w:rPr>
          <w:sz w:val="26"/>
          <w:szCs w:val="26"/>
        </w:rPr>
        <w:t>886</w:t>
      </w:r>
      <w:r w:rsidRPr="00EC4D69">
        <w:rPr>
          <w:sz w:val="26"/>
          <w:szCs w:val="26"/>
        </w:rPr>
        <w:t xml:space="preserve"> от </w:t>
      </w:r>
      <w:r w:rsidR="003F6896">
        <w:rPr>
          <w:sz w:val="26"/>
          <w:szCs w:val="26"/>
        </w:rPr>
        <w:t>28</w:t>
      </w:r>
      <w:r w:rsidRPr="00EC4D69">
        <w:rPr>
          <w:sz w:val="26"/>
          <w:szCs w:val="26"/>
        </w:rPr>
        <w:t xml:space="preserve"> </w:t>
      </w:r>
      <w:r w:rsidR="003F6896">
        <w:rPr>
          <w:sz w:val="26"/>
          <w:szCs w:val="26"/>
        </w:rPr>
        <w:t>сентября</w:t>
      </w:r>
      <w:r w:rsidRPr="00EC4D69">
        <w:rPr>
          <w:sz w:val="26"/>
          <w:szCs w:val="26"/>
        </w:rPr>
        <w:t xml:space="preserve"> 2018 г., составленным уполномоченным лицом в соответствии с требованиями КоАП РФ (л.д. </w:t>
      </w:r>
      <w:r w:rsidR="00DA259B">
        <w:rPr>
          <w:sz w:val="26"/>
          <w:szCs w:val="26"/>
        </w:rPr>
        <w:t>1</w:t>
      </w:r>
      <w:r w:rsidRPr="00EC4D69">
        <w:rPr>
          <w:sz w:val="26"/>
          <w:szCs w:val="26"/>
        </w:rPr>
        <w:t>-</w:t>
      </w:r>
      <w:r w:rsidR="00DA259B">
        <w:rPr>
          <w:sz w:val="26"/>
          <w:szCs w:val="26"/>
        </w:rPr>
        <w:t>2</w:t>
      </w:r>
      <w:r w:rsidRPr="00EC4D69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>уведомлен</w:t>
      </w:r>
      <w:r w:rsidR="00DA259B">
        <w:rPr>
          <w:sz w:val="26"/>
          <w:szCs w:val="26"/>
        </w:rPr>
        <w:t xml:space="preserve">ием о составлении протокола от </w:t>
      </w:r>
      <w:r w:rsidR="003F6896">
        <w:rPr>
          <w:sz w:val="26"/>
          <w:szCs w:val="26"/>
        </w:rPr>
        <w:t>18</w:t>
      </w:r>
      <w:r w:rsidRPr="00EC4D69" w:rsidR="006D051D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сентября</w:t>
      </w:r>
      <w:r w:rsidRPr="00EC4D69" w:rsidR="006D051D">
        <w:rPr>
          <w:sz w:val="26"/>
          <w:szCs w:val="26"/>
        </w:rPr>
        <w:t xml:space="preserve"> 2018 г. (л.д. </w:t>
      </w:r>
      <w:r w:rsidR="00DA259B">
        <w:rPr>
          <w:sz w:val="26"/>
          <w:szCs w:val="26"/>
        </w:rPr>
        <w:t>3</w:t>
      </w:r>
      <w:r w:rsidRPr="00EC4D69" w:rsidR="006D051D">
        <w:rPr>
          <w:sz w:val="26"/>
          <w:szCs w:val="26"/>
        </w:rPr>
        <w:t>);</w:t>
      </w:r>
      <w:r w:rsidR="00DA259B">
        <w:rPr>
          <w:sz w:val="26"/>
          <w:szCs w:val="26"/>
        </w:rPr>
        <w:t xml:space="preserve"> копией решения № 6</w:t>
      </w:r>
      <w:r w:rsidR="003F6896">
        <w:rPr>
          <w:sz w:val="26"/>
          <w:szCs w:val="26"/>
        </w:rPr>
        <w:t>845</w:t>
      </w:r>
      <w:r w:rsidR="00DA259B">
        <w:rPr>
          <w:sz w:val="26"/>
          <w:szCs w:val="26"/>
        </w:rPr>
        <w:t xml:space="preserve"> от </w:t>
      </w:r>
      <w:r w:rsidR="003F6896">
        <w:rPr>
          <w:sz w:val="26"/>
          <w:szCs w:val="26"/>
        </w:rPr>
        <w:t>9</w:t>
      </w:r>
      <w:r w:rsidR="00DA259B">
        <w:rPr>
          <w:sz w:val="26"/>
          <w:szCs w:val="26"/>
        </w:rPr>
        <w:t xml:space="preserve"> ию</w:t>
      </w:r>
      <w:r w:rsidR="003F6896">
        <w:rPr>
          <w:sz w:val="26"/>
          <w:szCs w:val="26"/>
        </w:rPr>
        <w:t>л</w:t>
      </w:r>
      <w:r w:rsidR="00DA259B">
        <w:rPr>
          <w:sz w:val="26"/>
          <w:szCs w:val="26"/>
        </w:rPr>
        <w:t>я 2018 г. о привлечении к ответственности за совершении налогового правонарушения (л.д. 4-6); актом налоговой проверки № 7</w:t>
      </w:r>
      <w:r w:rsidR="003F6896">
        <w:rPr>
          <w:sz w:val="26"/>
          <w:szCs w:val="26"/>
        </w:rPr>
        <w:t>179</w:t>
      </w:r>
      <w:r w:rsidR="00DA259B">
        <w:rPr>
          <w:sz w:val="26"/>
          <w:szCs w:val="26"/>
        </w:rPr>
        <w:t xml:space="preserve"> от 1</w:t>
      </w:r>
      <w:r w:rsidR="003F6896">
        <w:rPr>
          <w:sz w:val="26"/>
          <w:szCs w:val="26"/>
        </w:rPr>
        <w:t>5</w:t>
      </w:r>
      <w:r w:rsidR="00DA259B">
        <w:rPr>
          <w:sz w:val="26"/>
          <w:szCs w:val="26"/>
        </w:rPr>
        <w:t xml:space="preserve"> мая 2018 г.</w:t>
      </w:r>
      <w:r w:rsidR="00DA259B">
        <w:rPr>
          <w:sz w:val="26"/>
          <w:szCs w:val="26"/>
        </w:rPr>
        <w:br/>
        <w:t xml:space="preserve"> (л.д. 7-8); </w:t>
      </w:r>
      <w:r w:rsidRPr="00EC4D69" w:rsidR="006D051D">
        <w:rPr>
          <w:sz w:val="26"/>
          <w:szCs w:val="26"/>
        </w:rPr>
        <w:t xml:space="preserve">копией </w:t>
      </w:r>
      <w:r w:rsidR="00DA259B">
        <w:rPr>
          <w:sz w:val="26"/>
          <w:szCs w:val="26"/>
        </w:rPr>
        <w:t>расчета по страховым взносам</w:t>
      </w:r>
      <w:r w:rsidRPr="00EC4D69" w:rsidR="006D051D">
        <w:rPr>
          <w:sz w:val="26"/>
          <w:szCs w:val="26"/>
        </w:rPr>
        <w:t xml:space="preserve"> (л.д. </w:t>
      </w:r>
      <w:r w:rsidR="00DA259B">
        <w:rPr>
          <w:sz w:val="26"/>
          <w:szCs w:val="26"/>
        </w:rPr>
        <w:t>9</w:t>
      </w:r>
      <w:r w:rsidRPr="00EC4D69" w:rsidR="006D051D">
        <w:rPr>
          <w:sz w:val="26"/>
          <w:szCs w:val="26"/>
        </w:rPr>
        <w:t>)</w:t>
      </w:r>
      <w:r w:rsidRPr="00EC4D69" w:rsidR="00A34759">
        <w:rPr>
          <w:sz w:val="26"/>
          <w:szCs w:val="26"/>
        </w:rPr>
        <w:t xml:space="preserve">; </w:t>
      </w:r>
      <w:r w:rsidRPr="00EC4D69" w:rsidR="006D051D">
        <w:rPr>
          <w:sz w:val="26"/>
          <w:szCs w:val="26"/>
        </w:rPr>
        <w:t xml:space="preserve">копией сведений о физических лицах, имеющих право без доверенности действовать от имени юридических лиц </w:t>
      </w:r>
      <w:r w:rsidR="00DA259B">
        <w:rPr>
          <w:sz w:val="26"/>
          <w:szCs w:val="26"/>
        </w:rPr>
        <w:br/>
      </w:r>
      <w:r w:rsidRPr="00EC4D69" w:rsidR="006D051D">
        <w:rPr>
          <w:sz w:val="26"/>
          <w:szCs w:val="26"/>
        </w:rPr>
        <w:t xml:space="preserve">(л.д. </w:t>
      </w:r>
      <w:r w:rsidR="00DA259B">
        <w:rPr>
          <w:sz w:val="26"/>
          <w:szCs w:val="26"/>
        </w:rPr>
        <w:t>10</w:t>
      </w:r>
      <w:r w:rsidRPr="00EC4D69" w:rsidR="006D051D">
        <w:rPr>
          <w:sz w:val="26"/>
          <w:szCs w:val="26"/>
        </w:rPr>
        <w:t xml:space="preserve">); </w:t>
      </w:r>
      <w:r w:rsidRPr="00EC4D69">
        <w:rPr>
          <w:sz w:val="26"/>
          <w:szCs w:val="26"/>
        </w:rPr>
        <w:t>копией выписки из Единого государственного реестра юридических лиц, согласно которой сведе</w:t>
      </w:r>
      <w:r w:rsidRPr="00EC4D69">
        <w:rPr>
          <w:sz w:val="26"/>
          <w:szCs w:val="26"/>
        </w:rPr>
        <w:t xml:space="preserve">ния о регистрации </w:t>
      </w:r>
      <w:r w:rsidRPr="00EC4D69" w:rsidR="00A75B66">
        <w:rPr>
          <w:sz w:val="26"/>
          <w:szCs w:val="26"/>
        </w:rPr>
        <w:t>ООО</w:t>
      </w:r>
      <w:r w:rsidRPr="00EC4D69">
        <w:rPr>
          <w:sz w:val="26"/>
          <w:szCs w:val="26"/>
        </w:rPr>
        <w:t xml:space="preserve"> «</w:t>
      </w:r>
      <w:r w:rsidR="003F6896">
        <w:rPr>
          <w:sz w:val="26"/>
          <w:szCs w:val="26"/>
        </w:rPr>
        <w:t>Кара Дениз</w:t>
      </w:r>
      <w:r w:rsidRPr="00EC4D69">
        <w:rPr>
          <w:sz w:val="26"/>
          <w:szCs w:val="26"/>
        </w:rPr>
        <w:t xml:space="preserve">» внесены </w:t>
      </w:r>
      <w:r w:rsidR="003F6896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</w:t>
      </w:r>
      <w:r w:rsidR="003F6896">
        <w:rPr>
          <w:sz w:val="26"/>
          <w:szCs w:val="26"/>
        </w:rPr>
        <w:t>июня</w:t>
      </w:r>
      <w:r w:rsidRPr="00EC4D69">
        <w:rPr>
          <w:sz w:val="26"/>
          <w:szCs w:val="26"/>
        </w:rPr>
        <w:t xml:space="preserve"> 201</w:t>
      </w:r>
      <w:r w:rsidR="003F6896">
        <w:rPr>
          <w:sz w:val="26"/>
          <w:szCs w:val="26"/>
        </w:rPr>
        <w:t>7</w:t>
      </w:r>
      <w:r w:rsidRPr="00EC4D69">
        <w:rPr>
          <w:sz w:val="26"/>
          <w:szCs w:val="26"/>
        </w:rPr>
        <w:t xml:space="preserve"> г. (л.д. </w:t>
      </w:r>
      <w:r w:rsidR="00DA259B">
        <w:rPr>
          <w:sz w:val="26"/>
          <w:szCs w:val="26"/>
        </w:rPr>
        <w:t>12</w:t>
      </w:r>
      <w:r w:rsidRPr="00EC4D69">
        <w:rPr>
          <w:sz w:val="26"/>
          <w:szCs w:val="26"/>
        </w:rPr>
        <w:t>-</w:t>
      </w:r>
      <w:r w:rsidRPr="00EC4D69" w:rsidR="00A75B66">
        <w:rPr>
          <w:sz w:val="26"/>
          <w:szCs w:val="26"/>
        </w:rPr>
        <w:t>1</w:t>
      </w:r>
      <w:r w:rsidR="003F6896">
        <w:rPr>
          <w:sz w:val="26"/>
          <w:szCs w:val="26"/>
        </w:rPr>
        <w:t>3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ED29EE">
      <w:pPr>
        <w:ind w:firstLine="540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785FF4">
      <w:pPr>
        <w:pStyle w:val="ConsPlusNormal"/>
        <w:ind w:firstLine="540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3F6896">
        <w:rPr>
          <w:sz w:val="26"/>
          <w:szCs w:val="26"/>
        </w:rPr>
        <w:t>Мамедовой</w:t>
      </w:r>
      <w:r w:rsidRPr="00EC4D69" w:rsidR="00A75B66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RPr="00EC4D69" w:rsidP="00785FF4">
      <w:pPr>
        <w:ind w:firstLine="708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 назнач</w:t>
      </w:r>
      <w:r w:rsidRPr="00EC4D69">
        <w:rPr>
          <w:sz w:val="26"/>
          <w:szCs w:val="26"/>
        </w:rPr>
        <w:t>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EC4D69" w:rsidP="008D2BAA">
      <w:pPr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предусмотренных ст. 4.2 КоАП РФ</w:t>
      </w:r>
      <w:r w:rsidRPr="00EC4D69">
        <w:rPr>
          <w:sz w:val="26"/>
          <w:szCs w:val="26"/>
        </w:rPr>
        <w:t xml:space="preserve">, суд учитывает </w:t>
      </w:r>
      <w:r w:rsidRPr="00EC4D69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8D2BAA">
      <w:pPr>
        <w:ind w:firstLine="708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8D2BAA" w:rsidRPr="00EC4D69" w:rsidP="00A75B66">
      <w:pPr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3F6896">
        <w:rPr>
          <w:sz w:val="26"/>
          <w:szCs w:val="26"/>
        </w:rPr>
        <w:t xml:space="preserve">Мамедовой </w:t>
      </w:r>
      <w:r w:rsidRPr="00EC4D69">
        <w:rPr>
          <w:sz w:val="26"/>
          <w:szCs w:val="26"/>
        </w:rPr>
        <w:t>наказание в пределах санкц</w:t>
      </w:r>
      <w:r w:rsidRPr="00EC4D69">
        <w:rPr>
          <w:sz w:val="26"/>
          <w:szCs w:val="26"/>
        </w:rPr>
        <w:t>ии ст.15.5 КоАП РФ, в виде предупреждения.</w:t>
      </w:r>
    </w:p>
    <w:p w:rsidR="00785FF4" w:rsidRPr="00EC4D69" w:rsidP="00785FF4">
      <w:pPr>
        <w:ind w:firstLine="708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изложенного, руководствуясь ст.29.9 и 29.10 КоАП РФ,</w:t>
      </w:r>
      <w:r w:rsidR="000F64FD">
        <w:rPr>
          <w:sz w:val="26"/>
          <w:szCs w:val="26"/>
        </w:rPr>
        <w:t xml:space="preserve"> мировой судья</w:t>
      </w:r>
    </w:p>
    <w:p w:rsidR="00152E14" w:rsidRPr="00EC4D69" w:rsidP="00785FF4">
      <w:pPr>
        <w:ind w:firstLine="540"/>
        <w:jc w:val="both"/>
        <w:rPr>
          <w:sz w:val="26"/>
          <w:szCs w:val="26"/>
        </w:rPr>
      </w:pPr>
    </w:p>
    <w:p w:rsidR="002A2D81" w:rsidRPr="00EC4D69" w:rsidP="003B5414">
      <w:pPr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3B5414">
      <w:pPr>
        <w:jc w:val="center"/>
        <w:rPr>
          <w:sz w:val="26"/>
          <w:szCs w:val="26"/>
        </w:rPr>
      </w:pPr>
    </w:p>
    <w:p w:rsidR="00785FF4" w:rsidRPr="00EC4D69" w:rsidP="00785FF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признать должностное лицо –</w:t>
      </w:r>
      <w:r w:rsidR="003F6896">
        <w:rPr>
          <w:sz w:val="26"/>
          <w:szCs w:val="26"/>
        </w:rPr>
        <w:t xml:space="preserve"> </w:t>
      </w:r>
      <w:r w:rsidRPr="00EC4D69" w:rsidR="007458AC">
        <w:rPr>
          <w:sz w:val="26"/>
          <w:szCs w:val="26"/>
        </w:rPr>
        <w:t xml:space="preserve">директора </w:t>
      </w:r>
      <w:r w:rsidRPr="00EC4D69" w:rsidR="00A75B66">
        <w:rPr>
          <w:sz w:val="26"/>
          <w:szCs w:val="26"/>
        </w:rPr>
        <w:t>ООО «</w:t>
      </w:r>
      <w:r w:rsidR="003F6896">
        <w:rPr>
          <w:sz w:val="26"/>
          <w:szCs w:val="26"/>
        </w:rPr>
        <w:t>Кара Дениз</w:t>
      </w:r>
      <w:r w:rsidRPr="00EC4D69" w:rsidR="00A75B66">
        <w:rPr>
          <w:sz w:val="26"/>
          <w:szCs w:val="26"/>
        </w:rPr>
        <w:t>»</w:t>
      </w:r>
      <w:r w:rsidRPr="00EC4D69" w:rsidR="0093375F">
        <w:rPr>
          <w:sz w:val="26"/>
          <w:szCs w:val="26"/>
        </w:rPr>
        <w:t>,</w:t>
      </w:r>
      <w:r w:rsidRPr="00EC4D69" w:rsidR="002C4D54">
        <w:rPr>
          <w:sz w:val="26"/>
          <w:szCs w:val="26"/>
        </w:rPr>
        <w:t xml:space="preserve"> </w:t>
      </w:r>
      <w:r w:rsidRPr="00EC4D69" w:rsidR="00F30A33">
        <w:rPr>
          <w:sz w:val="26"/>
          <w:szCs w:val="26"/>
        </w:rPr>
        <w:t>-</w:t>
      </w:r>
      <w:r w:rsidRPr="00EC4D69" w:rsidR="009344C4">
        <w:rPr>
          <w:sz w:val="26"/>
          <w:szCs w:val="26"/>
        </w:rPr>
        <w:t xml:space="preserve"> </w:t>
      </w:r>
      <w:r w:rsidR="003F6896">
        <w:rPr>
          <w:sz w:val="26"/>
          <w:szCs w:val="26"/>
        </w:rPr>
        <w:t>Мамедову Назлы Бинали Кызы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Pr="00EC4D69" w:rsidR="005D0510">
        <w:rPr>
          <w:sz w:val="26"/>
          <w:szCs w:val="26"/>
        </w:rPr>
        <w:t>ой</w:t>
      </w:r>
      <w:r w:rsidRPr="00EC4D69" w:rsidR="00F76F6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в совершении административного правонарушения, предусмотренного ст. 15.5 КоАП РФ, на основании которого назначить </w:t>
      </w:r>
      <w:r w:rsidR="003F6896">
        <w:rPr>
          <w:sz w:val="26"/>
          <w:szCs w:val="26"/>
        </w:rPr>
        <w:br/>
      </w:r>
      <w:r w:rsidRPr="00EC4D69" w:rsidR="005D0510">
        <w:rPr>
          <w:sz w:val="26"/>
          <w:szCs w:val="26"/>
        </w:rPr>
        <w:t>ей</w:t>
      </w:r>
      <w:r w:rsidR="00623231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административное наказание 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DF0433" w:rsidRPr="00EC4D69" w:rsidP="00945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Оригинал документа, свидетельствующего об уплате административного штрафа, лицо, привлеч</w:t>
      </w:r>
      <w:r w:rsidRPr="00EC4D69">
        <w:rPr>
          <w:sz w:val="26"/>
          <w:szCs w:val="26"/>
        </w:rPr>
        <w:t xml:space="preserve">енное к административной ответственности, направляет судье, в орган, должностному лицу, вынесшим постановление. </w:t>
      </w:r>
    </w:p>
    <w:p w:rsidR="002A6E55" w:rsidRPr="00EC4D69" w:rsidP="00237B43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3B541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3B5414">
      <w:pPr>
        <w:jc w:val="both"/>
        <w:rPr>
          <w:sz w:val="26"/>
          <w:szCs w:val="26"/>
        </w:rPr>
      </w:pPr>
    </w:p>
    <w:p w:rsidR="00C97BA3" w:rsidRPr="00EC4D69" w:rsidP="00676436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070BAD">
      <w:headerReference w:type="even" r:id="rId5"/>
      <w:headerReference w:type="default" r:id="rId6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9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C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25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9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D87C09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E763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DA259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5F6F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E7635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F16"/>
    <w:rsid w:val="00D673A8"/>
    <w:rsid w:val="00D677DE"/>
    <w:rsid w:val="00D71BAB"/>
    <w:rsid w:val="00D73632"/>
    <w:rsid w:val="00D817D6"/>
    <w:rsid w:val="00D87C09"/>
    <w:rsid w:val="00D95999"/>
    <w:rsid w:val="00DA259B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