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DD9" w:rsidRPr="008E243A" w:rsidP="00BF74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sz w:val="20"/>
          <w:szCs w:val="20"/>
        </w:rPr>
        <w:t xml:space="preserve">Дело № </w:t>
      </w:r>
      <w:r w:rsidRPr="008E243A" w:rsidR="00752A2D">
        <w:rPr>
          <w:rFonts w:ascii="Times New Roman" w:eastAsia="Times New Roman" w:hAnsi="Times New Roman" w:cs="Times New Roman"/>
          <w:sz w:val="20"/>
          <w:szCs w:val="20"/>
        </w:rPr>
        <w:t>5-11-11/23</w:t>
      </w:r>
    </w:p>
    <w:p w:rsidR="007B4DD9" w:rsidRPr="008E243A" w:rsidP="00BF74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sz w:val="20"/>
          <w:szCs w:val="20"/>
        </w:rPr>
        <w:t>(05-</w:t>
      </w:r>
      <w:r w:rsidRPr="008E243A" w:rsidR="00752A2D">
        <w:rPr>
          <w:rFonts w:ascii="Times New Roman" w:eastAsia="Times New Roman" w:hAnsi="Times New Roman" w:cs="Times New Roman"/>
          <w:sz w:val="20"/>
          <w:szCs w:val="20"/>
        </w:rPr>
        <w:t>0011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>/11/20</w:t>
      </w:r>
      <w:r w:rsidRPr="008E243A" w:rsidR="00752A2D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B4DD9" w:rsidRPr="008E243A" w:rsidP="00BF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b/>
          <w:sz w:val="20"/>
          <w:szCs w:val="20"/>
        </w:rPr>
        <w:t>П О С Т А Н О В Л Е Н И Е</w:t>
      </w:r>
    </w:p>
    <w:p w:rsidR="007B4DD9" w:rsidRPr="008E243A" w:rsidP="00BF74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4DD9" w:rsidRPr="008E243A" w:rsidP="00BF74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sz w:val="20"/>
          <w:szCs w:val="20"/>
        </w:rPr>
        <w:t>12 января 2023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ab/>
      </w:r>
      <w:r w:rsidRPr="008E243A" w:rsidR="00DA406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ab/>
      </w:r>
      <w:r w:rsidRPr="008E243A">
        <w:rPr>
          <w:rFonts w:ascii="Times New Roman" w:eastAsia="Times New Roman" w:hAnsi="Times New Roman" w:cs="Times New Roman"/>
          <w:sz w:val="20"/>
          <w:szCs w:val="20"/>
        </w:rPr>
        <w:tab/>
      </w:r>
      <w:r w:rsidRPr="008E243A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>г. Симферополь</w:t>
      </w:r>
    </w:p>
    <w:p w:rsidR="007B4DD9" w:rsidRPr="008E243A" w:rsidP="00BF74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52A2D" w:rsidRPr="008E243A" w:rsidP="00BF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 11 Киевского судебного района</w:t>
      </w:r>
      <w:r w:rsidR="008E24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>г. Симферополя (Киевский район городской округ Симферополя) Республики Крым - Трошина М.В.,</w:t>
      </w:r>
    </w:p>
    <w:p w:rsidR="00752A2D" w:rsidRPr="008E243A" w:rsidP="00BF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sz w:val="20"/>
          <w:szCs w:val="20"/>
        </w:rPr>
        <w:t xml:space="preserve"> рассмотрев в зале суда дело об административном правонарушении в отношении:</w:t>
      </w:r>
    </w:p>
    <w:p w:rsidR="00DA4067" w:rsidRPr="008E243A" w:rsidP="00BF7427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b/>
          <w:sz w:val="20"/>
          <w:szCs w:val="20"/>
        </w:rPr>
        <w:t xml:space="preserve">Дивеева </w:t>
      </w:r>
      <w:r w:rsidRPr="008E243A" w:rsidR="008E243A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43A">
        <w:rPr>
          <w:rFonts w:ascii="Times New Roman" w:eastAsia="Times New Roman" w:hAnsi="Times New Roman" w:cs="Times New Roman"/>
          <w:b/>
          <w:sz w:val="20"/>
          <w:szCs w:val="20"/>
        </w:rPr>
        <w:t xml:space="preserve">ентиновича, </w:t>
      </w:r>
      <w:r w:rsidRPr="008E243A" w:rsidR="008E243A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>, состоящего в должности директора Общества с ограниченной ответственностью «Кейтеринг Сервис»,</w:t>
      </w:r>
    </w:p>
    <w:p w:rsidR="007B4DD9" w:rsidRPr="008E243A" w:rsidP="00BF742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    статьей 15.5 Кодекса Российской Федерации об административных правонарушениях,</w:t>
      </w:r>
    </w:p>
    <w:p w:rsidR="007B4DD9" w:rsidRPr="008E243A" w:rsidP="00BF7427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sz w:val="20"/>
          <w:szCs w:val="20"/>
        </w:rPr>
        <w:t>у с т а н о в и л:</w:t>
      </w:r>
    </w:p>
    <w:p w:rsidR="007B4DD9" w:rsidRPr="008E243A" w:rsidP="00BF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sz w:val="20"/>
          <w:szCs w:val="20"/>
        </w:rPr>
        <w:t>Дивеев В.В.</w:t>
      </w:r>
      <w:r w:rsidRPr="008E243A" w:rsidR="001D1B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>являясь должностным лицом –</w:t>
      </w:r>
      <w:r w:rsidRPr="008E243A" w:rsidR="00DA40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>директором Общества с ограниченной отве</w:t>
      </w:r>
      <w:r w:rsidRPr="008E243A" w:rsidR="004903DC">
        <w:rPr>
          <w:rFonts w:ascii="Times New Roman" w:eastAsia="Times New Roman" w:hAnsi="Times New Roman" w:cs="Times New Roman"/>
          <w:sz w:val="20"/>
          <w:szCs w:val="20"/>
        </w:rPr>
        <w:t>тственностью «Кейтеринг Сервис»</w:t>
      </w:r>
      <w:r w:rsidRPr="008E243A" w:rsidR="00DA406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>расположенно</w:t>
      </w:r>
      <w:r w:rsidRPr="008E243A" w:rsidR="00DA4067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 xml:space="preserve"> по адресу: </w:t>
      </w:r>
      <w:r w:rsidRPr="008E243A" w:rsidR="008E243A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43A" w:rsidR="001D1B6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 xml:space="preserve">не исполнил обязанности по своевременному предоставлению в налоговый орган в установленный законодательством о налогах и сборах срок, единой (упрощенной) налоговой декларации за </w:t>
      </w:r>
      <w:r w:rsidRPr="008E243A" w:rsidR="00A310DD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8E243A" w:rsidR="00BF742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E243A" w:rsidR="00A310DD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F7427" w:rsidRPr="008E243A" w:rsidP="00BF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sz w:val="20"/>
          <w:szCs w:val="20"/>
        </w:rPr>
        <w:t xml:space="preserve">Согласно статье 19 </w:t>
      </w:r>
      <w:r w:rsidRPr="008E243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Налогового кодекса Российской Федерации 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>налогоплательщиками и плательщиками сборов,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 w:rsidR="001D5B1A" w:rsidRPr="008E243A" w:rsidP="00BF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E243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с подпунктом 6 пункта 1 статьи 23 </w:t>
      </w:r>
      <w:r w:rsidRPr="008E243A" w:rsidR="001D1B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Налогового кодекса Российской Федерации </w:t>
      </w:r>
      <w:r w:rsidRPr="008E243A">
        <w:rPr>
          <w:rFonts w:ascii="Times New Roman" w:hAnsi="Times New Roman" w:cs="Times New Roman"/>
          <w:sz w:val="20"/>
          <w:szCs w:val="20"/>
          <w:shd w:val="clear" w:color="auto" w:fill="FFFFFF"/>
        </w:rPr>
        <w:t>налогоплательщики обязаны представлять в налоговый орган по месту своего учета документы, необходимые для осуществления контроля за правильностью исчисления, удержания и перечисления налогов.</w:t>
      </w:r>
    </w:p>
    <w:p w:rsidR="001D5B1A" w:rsidRPr="008E243A" w:rsidP="00BF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E243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силу пункта 2 статьи 285 </w:t>
      </w:r>
      <w:r w:rsidRPr="008E243A" w:rsidR="001D1B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Налогового кодекса Российской Федерации </w:t>
      </w:r>
      <w:r w:rsidRPr="008E243A">
        <w:rPr>
          <w:rFonts w:ascii="Times New Roman" w:hAnsi="Times New Roman" w:cs="Times New Roman"/>
          <w:sz w:val="20"/>
          <w:szCs w:val="20"/>
          <w:shd w:val="clear" w:color="auto" w:fill="FFFFFF"/>
        </w:rPr>
        <w:t>отчетными периодами по налогу признаются первый квартал, полугодие и девять месяцев календарного года. Отчетными периодами для налогоплательщиков, исчисляющих ежемесячные авансовые платежи исходя из фактически полученной прибыли, признаются месяц, два месяца, три месяца и так далее до окончания календарного года.</w:t>
      </w:r>
    </w:p>
    <w:p w:rsidR="001D5B1A" w:rsidRPr="008E243A" w:rsidP="00BF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E243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Из пункта 2 статьи 80 </w:t>
      </w:r>
      <w:r w:rsidRPr="008E243A" w:rsidR="001D1B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Налогового кодекса Российской Федерации </w:t>
      </w:r>
      <w:r w:rsidRPr="008E243A">
        <w:rPr>
          <w:rFonts w:ascii="Times New Roman" w:hAnsi="Times New Roman" w:cs="Times New Roman"/>
          <w:sz w:val="20"/>
          <w:szCs w:val="20"/>
          <w:shd w:val="clear" w:color="auto" w:fill="FFFFFF"/>
        </w:rPr>
        <w:t>следует, что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7B4DD9" w:rsidRPr="008E243A" w:rsidP="00BF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предельный срок предоставления </w:t>
      </w:r>
      <w:r w:rsidRPr="008E243A" w:rsidR="0054506F">
        <w:rPr>
          <w:rFonts w:ascii="Times New Roman" w:eastAsia="Times New Roman" w:hAnsi="Times New Roman" w:cs="Times New Roman"/>
          <w:sz w:val="20"/>
          <w:szCs w:val="20"/>
        </w:rPr>
        <w:t>единой (упрощенной) налоговой декларации за 202</w:t>
      </w:r>
      <w:r w:rsidRPr="008E243A" w:rsidR="004903D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E243A" w:rsidR="0054506F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  <w:r w:rsidRPr="008E243A" w:rsidR="009F7E15">
        <w:rPr>
          <w:rFonts w:ascii="Times New Roman" w:eastAsia="Times New Roman" w:hAnsi="Times New Roman" w:cs="Times New Roman"/>
          <w:sz w:val="20"/>
          <w:szCs w:val="20"/>
        </w:rPr>
        <w:t xml:space="preserve"> – 20.</w:t>
      </w:r>
      <w:r w:rsidRPr="008E243A" w:rsidR="00201BF8">
        <w:rPr>
          <w:rFonts w:ascii="Times New Roman" w:eastAsia="Times New Roman" w:hAnsi="Times New Roman" w:cs="Times New Roman"/>
          <w:sz w:val="20"/>
          <w:szCs w:val="20"/>
        </w:rPr>
        <w:t>01.202</w:t>
      </w:r>
      <w:r w:rsidRPr="008E243A" w:rsidR="004903D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E243A" w:rsidR="009F7E15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8E243A" w:rsidR="00752A2D">
        <w:rPr>
          <w:rFonts w:ascii="Times New Roman" w:eastAsia="Times New Roman" w:hAnsi="Times New Roman" w:cs="Times New Roman"/>
          <w:sz w:val="20"/>
          <w:szCs w:val="20"/>
        </w:rPr>
        <w:t>Дивеев В.В.</w:t>
      </w:r>
      <w:r w:rsidRPr="008E243A" w:rsidR="009F7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 xml:space="preserve">подал </w:t>
      </w:r>
      <w:r w:rsidRPr="008E243A" w:rsidR="0054506F">
        <w:rPr>
          <w:rFonts w:ascii="Times New Roman" w:eastAsia="Times New Roman" w:hAnsi="Times New Roman" w:cs="Times New Roman"/>
          <w:sz w:val="20"/>
          <w:szCs w:val="20"/>
        </w:rPr>
        <w:t>един</w:t>
      </w:r>
      <w:r w:rsidRPr="008E243A" w:rsidR="00201BF8">
        <w:rPr>
          <w:rFonts w:ascii="Times New Roman" w:eastAsia="Times New Roman" w:hAnsi="Times New Roman" w:cs="Times New Roman"/>
          <w:sz w:val="20"/>
          <w:szCs w:val="20"/>
        </w:rPr>
        <w:t>ую</w:t>
      </w:r>
      <w:r w:rsidRPr="008E243A" w:rsidR="0054506F">
        <w:rPr>
          <w:rFonts w:ascii="Times New Roman" w:eastAsia="Times New Roman" w:hAnsi="Times New Roman" w:cs="Times New Roman"/>
          <w:sz w:val="20"/>
          <w:szCs w:val="20"/>
        </w:rPr>
        <w:t xml:space="preserve"> (упрощенн</w:t>
      </w:r>
      <w:r w:rsidRPr="008E243A" w:rsidR="00201BF8">
        <w:rPr>
          <w:rFonts w:ascii="Times New Roman" w:eastAsia="Times New Roman" w:hAnsi="Times New Roman" w:cs="Times New Roman"/>
          <w:sz w:val="20"/>
          <w:szCs w:val="20"/>
        </w:rPr>
        <w:t>ую</w:t>
      </w:r>
      <w:r w:rsidRPr="008E243A" w:rsidR="0054506F">
        <w:rPr>
          <w:rFonts w:ascii="Times New Roman" w:eastAsia="Times New Roman" w:hAnsi="Times New Roman" w:cs="Times New Roman"/>
          <w:sz w:val="20"/>
          <w:szCs w:val="20"/>
        </w:rPr>
        <w:t>) налогов</w:t>
      </w:r>
      <w:r w:rsidRPr="008E243A" w:rsidR="00201BF8">
        <w:rPr>
          <w:rFonts w:ascii="Times New Roman" w:eastAsia="Times New Roman" w:hAnsi="Times New Roman" w:cs="Times New Roman"/>
          <w:sz w:val="20"/>
          <w:szCs w:val="20"/>
        </w:rPr>
        <w:t>ую</w:t>
      </w:r>
      <w:r w:rsidRPr="008E243A" w:rsidR="0054506F">
        <w:rPr>
          <w:rFonts w:ascii="Times New Roman" w:eastAsia="Times New Roman" w:hAnsi="Times New Roman" w:cs="Times New Roman"/>
          <w:sz w:val="20"/>
          <w:szCs w:val="20"/>
        </w:rPr>
        <w:t xml:space="preserve"> деклараци</w:t>
      </w:r>
      <w:r w:rsidRPr="008E243A" w:rsidR="00201BF8"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8E243A" w:rsidR="0054506F">
        <w:rPr>
          <w:rFonts w:ascii="Times New Roman" w:eastAsia="Times New Roman" w:hAnsi="Times New Roman" w:cs="Times New Roman"/>
          <w:sz w:val="20"/>
          <w:szCs w:val="20"/>
        </w:rPr>
        <w:t xml:space="preserve"> за 202</w:t>
      </w:r>
      <w:r w:rsidRPr="008E243A" w:rsidR="004903D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E243A" w:rsidR="0054506F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 xml:space="preserve">в ИФНС России по г. Симферополю с нарушением срока – </w:t>
      </w:r>
      <w:r w:rsidRPr="008E243A" w:rsidR="004903DC">
        <w:rPr>
          <w:rFonts w:ascii="Times New Roman" w:eastAsia="Times New Roman" w:hAnsi="Times New Roman" w:cs="Times New Roman"/>
          <w:sz w:val="20"/>
          <w:szCs w:val="20"/>
        </w:rPr>
        <w:t>12.04.2022</w:t>
      </w:r>
      <w:r w:rsidRPr="008E243A" w:rsidR="009F7E15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8E243A" w:rsidR="0054506F">
        <w:rPr>
          <w:rFonts w:ascii="Times New Roman" w:eastAsia="Times New Roman" w:hAnsi="Times New Roman" w:cs="Times New Roman"/>
          <w:sz w:val="20"/>
          <w:szCs w:val="20"/>
        </w:rPr>
        <w:t>чем нарушил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 xml:space="preserve"> требования, установленные п. 7 ст. 431 НК РФ, что подпадает под действие статьи 15.5 Кодекса Российской Федерации об административных правонарушениях.</w:t>
      </w:r>
    </w:p>
    <w:p w:rsidR="004903DC" w:rsidRPr="008E243A" w:rsidP="00BF74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8E243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суд Дивеев В.В. </w:t>
      </w:r>
      <w:r w:rsidRPr="008E243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не явился, о дате, времени и месте рассмотрения дела извещен надлежаще, в материалах дела имеется конверт, который вернулся с отметкой отделения связи  «срок хранения истек».</w:t>
      </w:r>
    </w:p>
    <w:p w:rsidR="004903DC" w:rsidRPr="008E243A" w:rsidP="00BF74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8E243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903DC" w:rsidRPr="008E243A" w:rsidP="00BF74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8E243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Извещение о месте и времени рассмотрения дела было направлено Дивееву В.В. по адресу</w:t>
      </w:r>
      <w:r w:rsidRPr="008E243A">
        <w:rPr>
          <w:rFonts w:ascii="Times New Roman" w:hAnsi="Times New Roman" w:cs="Times New Roman"/>
          <w:sz w:val="20"/>
          <w:szCs w:val="20"/>
        </w:rPr>
        <w:t xml:space="preserve"> </w:t>
      </w:r>
      <w:r w:rsidRPr="008E243A" w:rsidR="008E243A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43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вышеуказанные особые условия соблюдены.</w:t>
      </w:r>
    </w:p>
    <w:p w:rsidR="004903DC" w:rsidRPr="008E243A" w:rsidP="00BF74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</w:pPr>
      <w:r w:rsidRPr="008E243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903DC" w:rsidRPr="008E243A" w:rsidP="00BF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sz w:val="20"/>
          <w:szCs w:val="20"/>
        </w:rPr>
        <w:t>В связи с чем, руководствуясь ст. 25.1 Кодекса Российской Федерации об административных правонарушениях, полагаю возможным рассмотреть дело в отсутствие Дивеева В.В.</w:t>
      </w:r>
    </w:p>
    <w:p w:rsidR="004903DC" w:rsidRPr="008E243A" w:rsidP="00BF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sz w:val="20"/>
          <w:szCs w:val="20"/>
        </w:rPr>
        <w:t xml:space="preserve"> Исследовав материалы дела, прихожу к следующему.</w:t>
      </w:r>
    </w:p>
    <w:p w:rsidR="0054506F" w:rsidRPr="008E243A" w:rsidP="00BF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8E243A" w:rsidR="00752A2D">
        <w:rPr>
          <w:rFonts w:ascii="Times New Roman" w:eastAsia="Times New Roman" w:hAnsi="Times New Roman" w:cs="Times New Roman"/>
          <w:sz w:val="20"/>
          <w:szCs w:val="20"/>
        </w:rPr>
        <w:t>Дивеев В.В.</w:t>
      </w:r>
      <w:r w:rsidRPr="008E243A" w:rsidR="001D1B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 подтверждается также протоколом об административном правонарушении                           № </w:t>
      </w:r>
      <w:r w:rsidRPr="008E243A" w:rsidR="008E243A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43A" w:rsidR="001D1B6C">
        <w:rPr>
          <w:rFonts w:ascii="Times New Roman" w:eastAsia="Times New Roman" w:hAnsi="Times New Roman" w:cs="Times New Roman"/>
          <w:sz w:val="20"/>
          <w:szCs w:val="20"/>
        </w:rPr>
        <w:t xml:space="preserve"> (л.д.1-3)</w:t>
      </w:r>
      <w:r w:rsidRPr="008E243A" w:rsidR="004903DC">
        <w:rPr>
          <w:rFonts w:ascii="Times New Roman" w:eastAsia="Times New Roman" w:hAnsi="Times New Roman" w:cs="Times New Roman"/>
          <w:sz w:val="20"/>
          <w:szCs w:val="20"/>
        </w:rPr>
        <w:t>; копией единой (упрощенной) налоговой декларации (л.д.9);</w:t>
      </w:r>
      <w:r w:rsidRPr="008E243A" w:rsidR="001D1B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>актом налоговой проверки</w:t>
      </w:r>
      <w:r w:rsidRPr="008E243A" w:rsidR="004903DC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8E243A" w:rsidR="008E243A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43A" w:rsidR="004903DC">
        <w:rPr>
          <w:rFonts w:ascii="Times New Roman" w:eastAsia="Times New Roman" w:hAnsi="Times New Roman" w:cs="Times New Roman"/>
          <w:sz w:val="20"/>
          <w:szCs w:val="20"/>
        </w:rPr>
        <w:t xml:space="preserve"> (л.д.11-12); копией выписки из ЕГРЮЛ (л.д.</w:t>
      </w:r>
      <w:r w:rsidRPr="008E243A" w:rsidR="00BF7427">
        <w:rPr>
          <w:rFonts w:ascii="Times New Roman" w:eastAsia="Times New Roman" w:hAnsi="Times New Roman" w:cs="Times New Roman"/>
          <w:sz w:val="20"/>
          <w:szCs w:val="20"/>
        </w:rPr>
        <w:t xml:space="preserve">23-24); 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>и другими материалами по делу.</w:t>
      </w:r>
    </w:p>
    <w:p w:rsidR="0054506F" w:rsidRPr="008E243A" w:rsidP="00BF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8E243A" w:rsidR="00752A2D">
        <w:rPr>
          <w:rFonts w:ascii="Times New Roman" w:eastAsia="Times New Roman" w:hAnsi="Times New Roman" w:cs="Times New Roman"/>
          <w:sz w:val="20"/>
          <w:szCs w:val="20"/>
        </w:rPr>
        <w:t>Дивеев</w:t>
      </w:r>
      <w:r w:rsidRPr="008E243A" w:rsidR="00BF742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8E243A" w:rsidR="00752A2D">
        <w:rPr>
          <w:rFonts w:ascii="Times New Roman" w:eastAsia="Times New Roman" w:hAnsi="Times New Roman" w:cs="Times New Roman"/>
          <w:sz w:val="20"/>
          <w:szCs w:val="20"/>
        </w:rPr>
        <w:t xml:space="preserve"> В.В.</w:t>
      </w:r>
      <w:r w:rsidRPr="008E243A" w:rsidR="001D1B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F7427" w:rsidRPr="008E243A" w:rsidP="00BF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sz w:val="20"/>
          <w:szCs w:val="20"/>
        </w:rPr>
        <w:t>В силу ст. 2.4 Кодекса Российской Федерации об административных правонарушениях Дивеев В.В. несет ответственность как должностное лицо.</w:t>
      </w:r>
    </w:p>
    <w:p w:rsidR="00BF7427" w:rsidRPr="008E243A" w:rsidP="00BF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sz w:val="20"/>
          <w:szCs w:val="20"/>
        </w:rPr>
        <w:t xml:space="preserve">Согласно части 1 статьи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54506F" w:rsidRPr="008E243A" w:rsidP="00BF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54506F" w:rsidRPr="008E243A" w:rsidP="00BF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учитывал характер совершенного административного правонарушения, личность лица, совершившего правонарушение, смягчающих и отягчающих административную ответственность обстоятельств, предусмотренных статьями 4.2 и 4.3 </w:t>
      </w:r>
      <w:r w:rsidRPr="008E243A" w:rsidR="00A310DD">
        <w:rPr>
          <w:rFonts w:ascii="Times New Roman" w:eastAsia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>не установлен</w:t>
      </w:r>
      <w:r w:rsidRPr="008E243A" w:rsidR="00BF742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506F" w:rsidRPr="008E243A" w:rsidP="00BF742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54506F" w:rsidRPr="008E243A" w:rsidP="00BF7427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sz w:val="20"/>
          <w:szCs w:val="20"/>
        </w:rPr>
        <w:t>п о с т а н о в и л:</w:t>
      </w:r>
    </w:p>
    <w:p w:rsidR="00752A2D" w:rsidRPr="008E243A" w:rsidP="00BF742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b/>
          <w:sz w:val="20"/>
          <w:szCs w:val="20"/>
        </w:rPr>
        <w:t xml:space="preserve">Должностное лицо - директора Общества с ограниченной ответственностью «Кейтеринг Сервис» Дивеева </w:t>
      </w:r>
      <w:r w:rsidRPr="008E243A" w:rsidR="008E243A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43A">
        <w:rPr>
          <w:rFonts w:ascii="Times New Roman" w:hAnsi="Times New Roman"/>
          <w:color w:val="000000" w:themeColor="text1"/>
          <w:sz w:val="20"/>
          <w:szCs w:val="20"/>
        </w:rPr>
        <w:t>признать виновным в совершении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752A2D" w:rsidRPr="008E243A" w:rsidP="00BF7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sz w:val="20"/>
          <w:szCs w:val="20"/>
        </w:rPr>
        <w:t xml:space="preserve"> 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8E243A" w:rsidR="008E243A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43A" w:rsidR="008E243A">
        <w:rPr>
          <w:rFonts w:ascii="Times New Roman" w:hAnsi="Times New Roman" w:cs="Times New Roman"/>
          <w:sz w:val="20"/>
          <w:szCs w:val="20"/>
        </w:rPr>
        <w:t>.</w:t>
      </w:r>
    </w:p>
    <w:p w:rsidR="00752A2D" w:rsidRPr="008E243A" w:rsidP="00BF7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8E243A">
        <w:rPr>
          <w:rFonts w:ascii="Times New Roman" w:hAnsi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52A2D" w:rsidRPr="008E243A" w:rsidP="00BF7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sz w:val="20"/>
          <w:szCs w:val="20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752A2D" w:rsidRPr="008E243A" w:rsidP="00BF7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>в Киевский районный суд</w:t>
      </w:r>
      <w:r w:rsidR="008E24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>г. Симферополя через судебный участок № 11 Киевского судебного района</w:t>
      </w:r>
      <w:r w:rsidR="008E24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243A">
        <w:rPr>
          <w:rFonts w:ascii="Times New Roman" w:eastAsia="Times New Roman" w:hAnsi="Times New Roman" w:cs="Times New Roman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752A2D" w:rsidRPr="008E243A" w:rsidP="00BF7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2A2D" w:rsidRPr="008E243A" w:rsidP="00BF7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43A">
        <w:rPr>
          <w:rFonts w:ascii="Times New Roman" w:hAnsi="Times New Roman"/>
          <w:color w:val="000000" w:themeColor="text1"/>
          <w:sz w:val="20"/>
          <w:szCs w:val="20"/>
        </w:rPr>
        <w:t>Мировой судья                                                                       Трошина М.В.</w:t>
      </w:r>
    </w:p>
    <w:sectPr w:rsidSect="008E243A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D9"/>
    <w:rsid w:val="00005691"/>
    <w:rsid w:val="00026066"/>
    <w:rsid w:val="000830E3"/>
    <w:rsid w:val="001D1B6C"/>
    <w:rsid w:val="001D5B1A"/>
    <w:rsid w:val="001E6684"/>
    <w:rsid w:val="00201BF8"/>
    <w:rsid w:val="002A78B0"/>
    <w:rsid w:val="004903DC"/>
    <w:rsid w:val="0054506F"/>
    <w:rsid w:val="0060082A"/>
    <w:rsid w:val="00752A2D"/>
    <w:rsid w:val="00795E9C"/>
    <w:rsid w:val="007B4DD9"/>
    <w:rsid w:val="007C18C2"/>
    <w:rsid w:val="008E243A"/>
    <w:rsid w:val="00936C23"/>
    <w:rsid w:val="009D2F03"/>
    <w:rsid w:val="009F7E15"/>
    <w:rsid w:val="00A310DD"/>
    <w:rsid w:val="00BA15AA"/>
    <w:rsid w:val="00BF7427"/>
    <w:rsid w:val="00C61205"/>
    <w:rsid w:val="00D1236C"/>
    <w:rsid w:val="00DA4067"/>
    <w:rsid w:val="00DF3510"/>
    <w:rsid w:val="00E72200"/>
    <w:rsid w:val="00E8039C"/>
    <w:rsid w:val="00F520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D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A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15AA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52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1F6A7-B00D-469C-B9B8-BBF9A379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