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0D3AC2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3AC2" w:rsidR="00B27E5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0D3AC2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0D3AC2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0D3AC2" w:rsidR="00013DA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3AC2" w:rsidR="00B27E5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0D3AC2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0D3AC2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D3AC2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0D3AC2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D3AC2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D3AC2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color w:val="FF0000"/>
          <w:sz w:val="20"/>
          <w:szCs w:val="20"/>
        </w:rPr>
        <w:t>21 января</w:t>
      </w:r>
      <w:r w:rsidRPr="000D3AC2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0D3AC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3E7EF4" w:rsidRPr="000D3AC2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D3AC2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0D3AC2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Общества с ограниченной </w:t>
      </w:r>
      <w:r w:rsidRPr="000D3AC2" w:rsidR="005F1DF8"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ответственностью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»,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E7EF4" w:rsidRPr="000D3AC2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частью 2 статьи 19.4.1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0D3AC2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02.11.2020 г.  №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ООО «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», зарегистрированное по адресу: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совершило бездействие (не представило документы), повлекшее невозможность проведения Инспекцией по труду Республики Крым проверки, предусмотренной ст. 360 Трудового кодекса РФ и ч. 4 ст. 11 Федерального закона от 2512.2008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Так, Начальником Инспекции по труду Республики Крым было издано распоряжение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о проведении внеплановой проверки соблюдения требований законодательства о труде и других нормативно-правовых актов, содержащих нормы трудового законодательства.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Основанием для проведения внеплановой проверки явилось определение Киевского районного суда г. Симферополя от 18.08.2020 года.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В адрес ООО «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» 25.09.2020 г. направлено письмо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с приложенным распоряжением под номером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о проведении внеплановой, документарной проверки.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Согласно п. 8 Распоряжения срок проведения проверки соблюдения трудового законодательства с 25.09.2020 года по 22.10.2020 года.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Согласно отчёту об отслеживании отправлений с почтовым унификатором распоряжение о проведении проверк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и ООО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» получено по почте 01.10.2020 года. 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Десятидневный срок предоставления документов в адрес инспекции истёк 14.10.2020 года.</w:t>
      </w:r>
    </w:p>
    <w:p w:rsidR="000D3AC2" w:rsidRPr="000D3AC2" w:rsidP="000D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Запрашиваемые документы в адрес Инспекции в срок до 22.10.2020 года (окончание проверки) не поступали,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в следствии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чего провести проверку соблюдения трудового законодательства не представилось возможным.</w:t>
      </w:r>
    </w:p>
    <w:p w:rsidR="009E08EF" w:rsidRPr="000D3AC2" w:rsidP="000D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Представитель</w:t>
      </w:r>
      <w:r w:rsidRPr="000D3A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» в судебное заседание не явился, о дате, времени и месте рассмотрения дела извещен надлежаще, однако извещение возвращен в суд с отметкой отделения связи «в связи с истечением срока хранения».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  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о ООО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» по месту 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, а имен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 xml:space="preserve">но: </w:t>
      </w:r>
      <w:r w:rsidRPr="000D3AC2" w:rsidR="000D3A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08EF" w:rsidRPr="000D3AC2" w:rsidP="009E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представителя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9E08EF" w:rsidRPr="000D3AC2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8520AD" w:rsidRPr="000D3AC2" w:rsidP="0040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360 Трудового кодекса Российской Федерации государственные инспекторы труда в целях осуществления федерального государственного надзора за соблюдением трудового законодательства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</w:t>
      </w:r>
      <w:r w:rsidRPr="000D3AC2" w:rsidR="008D03D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520AD" w:rsidRPr="000D3AC2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53AA0" w:rsidRPr="000D3AC2" w:rsidP="0045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В соответствии с ч. 5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453AA0" w:rsidRPr="000D3AC2" w:rsidP="0045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В соответствии с ч.1 ст. 357 Трудового кодекса Российской Федерации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BA4F31" w:rsidRPr="000D3AC2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2 ст. 19.4.1 КоАП РФ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повлекшие невозможность проведения или завершения проверки. </w:t>
      </w:r>
    </w:p>
    <w:p w:rsidR="00BA4F31" w:rsidRPr="000D3AC2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4.5 Кодекса РФ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ч. 2 ст. 19.4.1 Кодекса РФ об административных правонарушениях, составляет три месяца. 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0D3AC2" w:rsidR="005F1DF8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частью 2 статьи 19.4.1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начал исчисляться с </w:t>
      </w:r>
      <w:r w:rsidRPr="000D3AC2" w:rsidR="00407827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.2020 г. и истек, в соответствии с положениями ст. 4.8. Кодекса РФ об административных правонарушениях,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15.01.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2021 г.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0D3AC2" w:rsidR="000D3AC2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имели место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14.10.2020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года, в связи с чем, установленный статьей 4.5 КоАП РФ срок привлечения к административной ответственности истекал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15.01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.2021 года. Административный материал поступил на судебный участок 1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.01.2021 года.</w:t>
      </w:r>
    </w:p>
    <w:p w:rsidR="002A45B7" w:rsidRPr="000D3AC2" w:rsidP="0040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hAnsi="Times New Roman"/>
          <w:color w:val="000000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0D3AC2">
        <w:rPr>
          <w:rFonts w:ascii="Times New Roman" w:hAnsi="Times New Roman"/>
          <w:color w:val="000000"/>
          <w:sz w:val="20"/>
          <w:szCs w:val="20"/>
        </w:rPr>
        <w:tab/>
      </w:r>
      <w:r w:rsidRPr="000D3AC2">
        <w:rPr>
          <w:rFonts w:ascii="Times New Roman" w:hAnsi="Times New Roman"/>
          <w:color w:val="000000"/>
          <w:sz w:val="20"/>
          <w:szCs w:val="20"/>
        </w:rPr>
        <w:t xml:space="preserve">В силу </w:t>
      </w:r>
      <w:hyperlink r:id="rId4" w:history="1">
        <w:r w:rsidRPr="000D3AC2">
          <w:rPr>
            <w:rStyle w:val="Hyperlink"/>
            <w:rFonts w:ascii="Times New Roman" w:hAnsi="Times New Roman"/>
            <w:color w:val="000000"/>
            <w:sz w:val="20"/>
            <w:szCs w:val="20"/>
          </w:rPr>
          <w:t>п. 13.1</w:t>
        </w:r>
      </w:hyperlink>
      <w:r w:rsidRPr="000D3AC2">
        <w:rPr>
          <w:rFonts w:ascii="Times New Roman" w:hAnsi="Times New Roman"/>
          <w:color w:val="000000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5" w:history="1">
        <w:r w:rsidRPr="000D3AC2">
          <w:rPr>
            <w:rStyle w:val="Hyperlink"/>
            <w:rFonts w:ascii="Times New Roman" w:hAnsi="Times New Roman"/>
            <w:color w:val="000000"/>
            <w:sz w:val="20"/>
            <w:szCs w:val="20"/>
          </w:rPr>
          <w:t>пункту 6 части 1 статьи 24.5</w:t>
        </w:r>
      </w:hyperlink>
      <w:r w:rsidRPr="000D3AC2">
        <w:rPr>
          <w:rFonts w:ascii="Times New Roman" w:hAnsi="Times New Roman"/>
          <w:color w:val="000000"/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6" w:history="1">
        <w:r w:rsidRPr="000D3AC2">
          <w:rPr>
            <w:rStyle w:val="Hyperlink"/>
            <w:rFonts w:ascii="Times New Roman" w:hAnsi="Times New Roman"/>
            <w:color w:val="000000"/>
            <w:sz w:val="20"/>
            <w:szCs w:val="20"/>
          </w:rPr>
          <w:t>статьей 4.5</w:t>
        </w:r>
      </w:hyperlink>
      <w:r w:rsidRPr="000D3AC2">
        <w:rPr>
          <w:rFonts w:ascii="Times New Roman" w:hAnsi="Times New Roman"/>
          <w:color w:val="000000"/>
          <w:sz w:val="20"/>
          <w:szCs w:val="20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7" w:history="1">
        <w:r w:rsidRPr="000D3AC2">
          <w:rPr>
            <w:rStyle w:val="Hyperlink"/>
            <w:rFonts w:ascii="Times New Roman" w:hAnsi="Times New Roman"/>
            <w:color w:val="000000"/>
            <w:sz w:val="20"/>
            <w:szCs w:val="20"/>
          </w:rPr>
          <w:t>пункте 4 части 1 статьи 29.10</w:t>
        </w:r>
      </w:hyperlink>
      <w:r w:rsidRPr="000D3AC2">
        <w:rPr>
          <w:rFonts w:ascii="Times New Roman" w:hAnsi="Times New Roman"/>
          <w:color w:val="000000"/>
          <w:sz w:val="20"/>
          <w:szCs w:val="20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0D3AC2">
        <w:rPr>
          <w:rFonts w:ascii="Times New Roman" w:hAnsi="Times New Roman"/>
          <w:color w:val="000000"/>
          <w:sz w:val="20"/>
          <w:szCs w:val="20"/>
        </w:rPr>
        <w:tab/>
      </w:r>
      <w:r w:rsidRPr="000D3AC2">
        <w:rPr>
          <w:rFonts w:ascii="Times New Roman" w:hAnsi="Times New Roman"/>
          <w:color w:val="000000"/>
          <w:sz w:val="20"/>
          <w:szCs w:val="20"/>
        </w:rPr>
        <w:br/>
        <w:t xml:space="preserve">        </w:t>
      </w:r>
      <w:r w:rsidRPr="000D3AC2">
        <w:rPr>
          <w:rFonts w:ascii="Times New Roman" w:hAnsi="Times New Roman"/>
          <w:color w:val="000000"/>
          <w:sz w:val="20"/>
          <w:szCs w:val="20"/>
        </w:rPr>
        <w:t>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0D3AC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0D3AC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</w:t>
      </w:r>
      <w:r w:rsidRPr="000D3AC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обязанности.</w:t>
      </w:r>
      <w:r w:rsidRPr="000D3AC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0D3AC2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0D3AC2" w:rsidR="005F1DF8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Профмед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к адми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нистративной ответственности по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3AC2" w:rsidR="00A907F1">
        <w:rPr>
          <w:rFonts w:ascii="Times New Roman" w:eastAsia="Times New Roman" w:hAnsi="Times New Roman" w:cs="Times New Roman"/>
          <w:sz w:val="20"/>
          <w:szCs w:val="20"/>
        </w:rPr>
        <w:t>части 2 статьи 19.4.1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2A45B7" w:rsidRPr="000D3AC2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D3AC2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D3AC2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A45B7" w:rsidRPr="000D3AC2" w:rsidP="002A45B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D3AC2" w:rsidR="00A907F1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Общества с ограниченной </w:t>
      </w:r>
      <w:r w:rsidRPr="000D3AC2" w:rsidR="005F1DF8"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ответственностью</w:t>
      </w:r>
      <w:r w:rsidRPr="000D3AC2" w:rsidR="00A907F1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0D3AC2" w:rsidR="00A907F1">
        <w:rPr>
          <w:rFonts w:ascii="Times New Roman" w:eastAsia="Times New Roman" w:hAnsi="Times New Roman" w:cs="Times New Roman"/>
          <w:b/>
          <w:sz w:val="20"/>
          <w:szCs w:val="20"/>
        </w:rPr>
        <w:t>Профмед</w:t>
      </w:r>
      <w:r w:rsidRPr="000D3AC2" w:rsidR="00A907F1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0D3A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0D3AC2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2 статьи 19.4.1</w:t>
      </w:r>
      <w:r w:rsidRPr="000D3A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2A45B7" w:rsidRPr="000D3AC2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E7EF4" w:rsidRPr="000D3AC2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D3AC2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D3AC2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AC2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0D3AC2">
        <w:rPr>
          <w:rFonts w:ascii="Calibri" w:eastAsia="Times New Roman" w:hAnsi="Calibri" w:cs="Times New Roman"/>
          <w:sz w:val="20"/>
          <w:szCs w:val="20"/>
        </w:rPr>
        <w:br/>
      </w:r>
    </w:p>
    <w:p w:rsidR="003E7EF4" w:rsidRPr="005F1DF8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3AC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07827"/>
    <w:rsid w:val="00411E4C"/>
    <w:rsid w:val="0042193B"/>
    <w:rsid w:val="004246CA"/>
    <w:rsid w:val="0043362A"/>
    <w:rsid w:val="0043440A"/>
    <w:rsid w:val="00443C24"/>
    <w:rsid w:val="0044531E"/>
    <w:rsid w:val="00453AA0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1DF8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20AD"/>
    <w:rsid w:val="00853A74"/>
    <w:rsid w:val="00861ED0"/>
    <w:rsid w:val="00875533"/>
    <w:rsid w:val="00890F80"/>
    <w:rsid w:val="008A7230"/>
    <w:rsid w:val="008A7259"/>
    <w:rsid w:val="008C33EC"/>
    <w:rsid w:val="008C5522"/>
    <w:rsid w:val="008D03D7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08EF"/>
    <w:rsid w:val="009E7605"/>
    <w:rsid w:val="009F0A37"/>
    <w:rsid w:val="00A0756D"/>
    <w:rsid w:val="00A105CC"/>
    <w:rsid w:val="00A63E39"/>
    <w:rsid w:val="00A72D6D"/>
    <w:rsid w:val="00A746AA"/>
    <w:rsid w:val="00A75D14"/>
    <w:rsid w:val="00A812A0"/>
    <w:rsid w:val="00A81458"/>
    <w:rsid w:val="00A90628"/>
    <w:rsid w:val="00A907F1"/>
    <w:rsid w:val="00A90BF3"/>
    <w:rsid w:val="00A92D90"/>
    <w:rsid w:val="00AC274F"/>
    <w:rsid w:val="00AE5694"/>
    <w:rsid w:val="00AF4899"/>
    <w:rsid w:val="00AF544A"/>
    <w:rsid w:val="00B24355"/>
    <w:rsid w:val="00B27E50"/>
    <w:rsid w:val="00B75E86"/>
    <w:rsid w:val="00B857E2"/>
    <w:rsid w:val="00B96459"/>
    <w:rsid w:val="00BA4F31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7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129" TargetMode="External" /><Relationship Id="rId5" Type="http://schemas.openxmlformats.org/officeDocument/2006/relationships/hyperlink" Target="consultantplus://offline/ref=BF82C841AEEB506C9A232BDC59BED291923B2B17A76DCF615863DD2E8320EDC627DD31128F5066F2O0KDI" TargetMode="External" /><Relationship Id="rId6" Type="http://schemas.openxmlformats.org/officeDocument/2006/relationships/hyperlink" Target="consultantplus://offline/ref=BF82C841AEEB506C9A232BDC59BED291923B2B17A76DCF615863DD2E8320EDC627DD31128F5265FCO0KAI" TargetMode="External" /><Relationship Id="rId7" Type="http://schemas.openxmlformats.org/officeDocument/2006/relationships/hyperlink" Target="consultantplus://offline/ref=BF82C841AEEB506C9A232BDC59BED291923B2B17A76DCF615863DD2E8320EDC627DD31128F5063F2O0K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