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8E6C9B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8E6C9B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8E6C9B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8E6C9B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Дело №</w:t>
      </w:r>
      <w:r w:rsidRPr="008E6C9B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5-11-</w:t>
      </w:r>
      <w:r w:rsidRPr="008E6C9B" w:rsidR="00247EE1">
        <w:rPr>
          <w:rFonts w:ascii="Times New Roman" w:hAnsi="Times New Roman" w:cs="Times New Roman"/>
          <w:sz w:val="20"/>
          <w:szCs w:val="20"/>
        </w:rPr>
        <w:t>48</w:t>
      </w:r>
      <w:r w:rsidRPr="008E6C9B" w:rsidR="00D10253">
        <w:rPr>
          <w:rFonts w:ascii="Times New Roman" w:hAnsi="Times New Roman" w:cs="Times New Roman"/>
          <w:sz w:val="20"/>
          <w:szCs w:val="20"/>
        </w:rPr>
        <w:t>/</w:t>
      </w:r>
      <w:r w:rsidRPr="008E6C9B" w:rsidR="00DA3BAC">
        <w:rPr>
          <w:rFonts w:ascii="Times New Roman" w:hAnsi="Times New Roman" w:cs="Times New Roman"/>
          <w:sz w:val="20"/>
          <w:szCs w:val="20"/>
        </w:rPr>
        <w:t>22</w:t>
      </w:r>
    </w:p>
    <w:p w:rsidR="00ED757D" w:rsidRPr="008E6C9B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E6C9B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E6C9B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(05-0</w:t>
      </w:r>
      <w:r w:rsidRPr="008E6C9B" w:rsidR="00247EE1">
        <w:rPr>
          <w:rFonts w:ascii="Times New Roman" w:hAnsi="Times New Roman" w:cs="Times New Roman"/>
          <w:sz w:val="20"/>
          <w:szCs w:val="20"/>
        </w:rPr>
        <w:t>048</w:t>
      </w:r>
      <w:r w:rsidRPr="008E6C9B" w:rsidR="00143153">
        <w:rPr>
          <w:rFonts w:ascii="Times New Roman" w:hAnsi="Times New Roman" w:cs="Times New Roman"/>
          <w:sz w:val="20"/>
          <w:szCs w:val="20"/>
        </w:rPr>
        <w:t>/11/</w:t>
      </w:r>
      <w:r w:rsidRPr="008E6C9B" w:rsidR="00DA3BAC">
        <w:rPr>
          <w:rFonts w:ascii="Times New Roman" w:hAnsi="Times New Roman" w:cs="Times New Roman"/>
          <w:sz w:val="20"/>
          <w:szCs w:val="20"/>
        </w:rPr>
        <w:t>2022</w:t>
      </w:r>
      <w:r w:rsidRPr="008E6C9B">
        <w:rPr>
          <w:rFonts w:ascii="Times New Roman" w:hAnsi="Times New Roman" w:cs="Times New Roman"/>
          <w:sz w:val="20"/>
          <w:szCs w:val="20"/>
        </w:rPr>
        <w:t>)</w:t>
      </w:r>
    </w:p>
    <w:p w:rsidR="00ED757D" w:rsidRPr="008E6C9B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6C9B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D757D" w:rsidRPr="008E6C9B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8E6C9B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07 апреля</w:t>
      </w:r>
      <w:r w:rsidRPr="008E6C9B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DA3BAC">
        <w:rPr>
          <w:rFonts w:ascii="Times New Roman" w:hAnsi="Times New Roman" w:cs="Times New Roman"/>
          <w:sz w:val="20"/>
          <w:szCs w:val="20"/>
        </w:rPr>
        <w:t>2022</w:t>
      </w:r>
      <w:r w:rsidRPr="008E6C9B" w:rsidR="00FC79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E6C9B">
        <w:rPr>
          <w:rFonts w:ascii="Times New Roman" w:hAnsi="Times New Roman" w:cs="Times New Roman"/>
          <w:sz w:val="20"/>
          <w:szCs w:val="20"/>
        </w:rPr>
        <w:tab/>
      </w:r>
      <w:r w:rsidRPr="008E6C9B">
        <w:rPr>
          <w:rFonts w:ascii="Times New Roman" w:hAnsi="Times New Roman" w:cs="Times New Roman"/>
          <w:sz w:val="20"/>
          <w:szCs w:val="20"/>
        </w:rPr>
        <w:tab/>
      </w:r>
      <w:r w:rsidRPr="008E6C9B">
        <w:rPr>
          <w:rFonts w:ascii="Times New Roman" w:hAnsi="Times New Roman" w:cs="Times New Roman"/>
          <w:sz w:val="20"/>
          <w:szCs w:val="20"/>
        </w:rPr>
        <w:tab/>
      </w:r>
      <w:r w:rsidRPr="008E6C9B">
        <w:rPr>
          <w:rFonts w:ascii="Times New Roman" w:hAnsi="Times New Roman" w:cs="Times New Roman"/>
          <w:sz w:val="20"/>
          <w:szCs w:val="20"/>
        </w:rPr>
        <w:tab/>
      </w:r>
      <w:r w:rsidRPr="008E6C9B">
        <w:rPr>
          <w:rFonts w:ascii="Times New Roman" w:hAnsi="Times New Roman" w:cs="Times New Roman"/>
          <w:sz w:val="20"/>
          <w:szCs w:val="20"/>
        </w:rPr>
        <w:tab/>
      </w:r>
      <w:r w:rsidRPr="008E6C9B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E6C9B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8E6C9B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8E6C9B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8E6C9B" w:rsidP="00EC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М</w:t>
      </w:r>
      <w:r w:rsidRPr="008E6C9B" w:rsidR="00AD5D18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8E6C9B">
        <w:rPr>
          <w:rFonts w:ascii="Times New Roman" w:hAnsi="Times New Roman" w:cs="Times New Roman"/>
          <w:sz w:val="20"/>
          <w:szCs w:val="20"/>
        </w:rPr>
        <w:t>1</w:t>
      </w:r>
      <w:r w:rsidRPr="008E6C9B" w:rsidR="00AD5D18">
        <w:rPr>
          <w:rFonts w:ascii="Times New Roman" w:hAnsi="Times New Roman" w:cs="Times New Roman"/>
          <w:sz w:val="20"/>
          <w:szCs w:val="20"/>
        </w:rPr>
        <w:t xml:space="preserve"> Киевского судебного района </w:t>
      </w:r>
      <w:r w:rsidRPr="008E6C9B" w:rsidR="004F441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E6C9B" w:rsidR="00AD5D18">
        <w:rPr>
          <w:rFonts w:ascii="Times New Roman" w:hAnsi="Times New Roman" w:cs="Times New Roman"/>
          <w:sz w:val="20"/>
          <w:szCs w:val="20"/>
        </w:rPr>
        <w:t>г. Симферополь</w:t>
      </w:r>
      <w:r w:rsidRPr="008E6C9B" w:rsidR="008A1408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Трошина М</w:t>
      </w:r>
      <w:r w:rsidRPr="008E6C9B">
        <w:rPr>
          <w:rFonts w:ascii="Times New Roman" w:hAnsi="Times New Roman" w:cs="Times New Roman"/>
          <w:sz w:val="20"/>
          <w:szCs w:val="20"/>
        </w:rPr>
        <w:t>.В.,</w:t>
      </w:r>
      <w:r w:rsidRPr="008E6C9B" w:rsidR="00EC72FA">
        <w:rPr>
          <w:rFonts w:ascii="Times New Roman" w:hAnsi="Times New Roman" w:cs="Times New Roman"/>
          <w:sz w:val="20"/>
          <w:szCs w:val="20"/>
        </w:rPr>
        <w:t xml:space="preserve"> с участием лиц</w:t>
      </w:r>
      <w:r w:rsidRPr="008E6C9B" w:rsidR="006F6EB1">
        <w:rPr>
          <w:rFonts w:ascii="Times New Roman" w:hAnsi="Times New Roman" w:cs="Times New Roman"/>
          <w:sz w:val="20"/>
          <w:szCs w:val="20"/>
        </w:rPr>
        <w:t>а</w:t>
      </w:r>
      <w:r w:rsidRPr="008E6C9B" w:rsidR="00EC72FA">
        <w:rPr>
          <w:rFonts w:ascii="Times New Roman" w:hAnsi="Times New Roman" w:cs="Times New Roman"/>
          <w:sz w:val="20"/>
          <w:szCs w:val="20"/>
        </w:rPr>
        <w:t>, в отношении которого составлен протокол об административном правонарушении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 Гаврилова А.А.,</w:t>
      </w:r>
      <w:r w:rsidRPr="008E6C9B">
        <w:rPr>
          <w:rFonts w:ascii="Times New Roman" w:hAnsi="Times New Roman" w:cs="Times New Roman"/>
          <w:sz w:val="20"/>
          <w:szCs w:val="20"/>
        </w:rPr>
        <w:t xml:space="preserve"> рассмотрев</w:t>
      </w:r>
      <w:r w:rsidRPr="008E6C9B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</w:t>
      </w:r>
      <w:r w:rsidRPr="008E6C9B" w:rsidR="004F4415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8E6C9B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BE6068" w:rsidRPr="008E6C9B" w:rsidP="00BE606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eastAsia="Times New Roman" w:hAnsi="Times New Roman" w:cs="Times New Roman"/>
          <w:b/>
          <w:sz w:val="20"/>
          <w:szCs w:val="20"/>
        </w:rPr>
        <w:t xml:space="preserve">Гаврилова, </w:t>
      </w:r>
    </w:p>
    <w:p w:rsidR="00D40B18" w:rsidRPr="008E6C9B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8E6C9B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8E6C9B">
        <w:rPr>
          <w:rFonts w:ascii="Times New Roman" w:hAnsi="Times New Roman" w:cs="Times New Roman"/>
          <w:sz w:val="20"/>
          <w:szCs w:val="20"/>
        </w:rPr>
        <w:t xml:space="preserve"> 1 статьи 12.26 </w:t>
      </w:r>
      <w:r w:rsidRPr="008E6C9B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8E6C9B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у с т а н о в и л</w:t>
      </w:r>
      <w:r w:rsidRPr="008E6C9B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8E6C9B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Гаврилов А.А. </w:t>
      </w:r>
      <w:r w:rsidRPr="008E6C9B">
        <w:rPr>
          <w:rFonts w:ascii="Times New Roman" w:hAnsi="Times New Roman" w:cs="Times New Roman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обстоятельствах.</w:t>
      </w:r>
    </w:p>
    <w:p w:rsidR="00E45EF1" w:rsidRPr="008E6C9B" w:rsidP="00BE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A84038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A84038">
        <w:rPr>
          <w:rFonts w:ascii="Times New Roman" w:hAnsi="Times New Roman" w:cs="Times New Roman"/>
          <w:sz w:val="20"/>
          <w:szCs w:val="20"/>
        </w:rPr>
        <w:t xml:space="preserve"> на </w:t>
      </w:r>
      <w:r w:rsidRP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A84038">
        <w:rPr>
          <w:rFonts w:ascii="Times New Roman" w:hAnsi="Times New Roman" w:cs="Times New Roman"/>
          <w:sz w:val="20"/>
          <w:szCs w:val="20"/>
        </w:rPr>
        <w:t xml:space="preserve">,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 А.А. </w:t>
      </w:r>
      <w:r w:rsidRPr="008E6C9B" w:rsidR="00A8403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управлял, принадлежащим </w:t>
      </w:r>
      <w:r w:rsidRPr="008E6C9B" w:rsidR="00A8403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ему транспортным средством </w:t>
      </w:r>
      <w:r w:rsidRPr="008E6C9B" w:rsidR="00A8403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– автомобилем </w:t>
      </w:r>
      <w:r w:rsidRP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E606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8E6C9B" w:rsidR="00A84038">
        <w:rPr>
          <w:rFonts w:ascii="Times New Roman" w:eastAsia="Calibri" w:hAnsi="Times New Roman" w:cs="Times New Roman"/>
          <w:sz w:val="20"/>
          <w:szCs w:val="20"/>
          <w:lang w:eastAsia="en-US"/>
        </w:rPr>
        <w:t>государственный регистрационный знак</w:t>
      </w:r>
      <w:r w:rsidRPr="008E6C9B" w:rsidR="00A8403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A8403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 признаками опьянения (запах алкоголя изо рта, </w:t>
      </w:r>
      <w:r w:rsidRPr="008E6C9B" w:rsidR="00BE6068">
        <w:rPr>
          <w:rFonts w:ascii="Times New Roman" w:eastAsia="Calibri" w:hAnsi="Times New Roman" w:cs="Times New Roman"/>
          <w:sz w:val="20"/>
          <w:szCs w:val="20"/>
          <w:lang w:eastAsia="en-US"/>
        </w:rPr>
        <w:t>неустойчивость позы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),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>Алкотестер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«Юпитер-К» на месте остановки транспортного средства, а также, </w:t>
      </w:r>
      <w:r w:rsidRPr="008E6C9B" w:rsidR="00BE606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отказался проехать в медицинское учреждение для прохождения медицинского освидетельствования,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>чем нарушил п.2.3.2 ПДД РФ.</w:t>
      </w:r>
    </w:p>
    <w:p w:rsidR="00A84038" w:rsidRPr="008E6C9B" w:rsidP="00A84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суде </w:t>
      </w:r>
      <w:r w:rsidRPr="008E6C9B" w:rsidR="00247EE1">
        <w:rPr>
          <w:rFonts w:ascii="Times New Roman" w:hAnsi="Times New Roman" w:cs="Times New Roman"/>
          <w:sz w:val="20"/>
          <w:szCs w:val="20"/>
        </w:rPr>
        <w:t>Гаврилов А.А.</w:t>
      </w:r>
      <w:r w:rsidRPr="008E6C9B" w:rsidR="006F6EB1">
        <w:rPr>
          <w:rFonts w:ascii="Times New Roman" w:hAnsi="Times New Roman" w:cs="Times New Roman"/>
          <w:sz w:val="20"/>
          <w:szCs w:val="20"/>
        </w:rPr>
        <w:t xml:space="preserve"> свою вину признал полностью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</w:t>
      </w:r>
      <w:r w:rsidRPr="008E6C9B" w:rsidR="006F6EB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пояснил, что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6F6EB1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6F6EB1">
        <w:rPr>
          <w:rFonts w:ascii="Times New Roman" w:hAnsi="Times New Roman" w:cs="Times New Roman"/>
          <w:sz w:val="20"/>
          <w:szCs w:val="20"/>
        </w:rPr>
        <w:t xml:space="preserve"> в близи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8E6C9B">
        <w:rPr>
          <w:rFonts w:ascii="Times New Roman" w:hAnsi="Times New Roman"/>
          <w:sz w:val="20"/>
          <w:szCs w:val="20"/>
        </w:rPr>
        <w:t xml:space="preserve">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был остановлен сотрудниками ГИБДД, которые предложили ему пройти освидетельствование на состояние алкогольного опьянения с применением прибора, он </w:t>
      </w:r>
      <w:r w:rsidRPr="008E6C9B" w:rsidR="006F6EB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освидетельствования отказался.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После этого ему предложили проехать в медучреждение на медицинское освиде</w:t>
      </w:r>
      <w:r w:rsidRPr="008E6C9B" w:rsidR="006F6EB1">
        <w:rPr>
          <w:rFonts w:ascii="Times New Roman" w:eastAsia="Calibri" w:hAnsi="Times New Roman" w:cs="Times New Roman"/>
          <w:sz w:val="20"/>
          <w:szCs w:val="20"/>
          <w:lang w:eastAsia="en-US"/>
        </w:rPr>
        <w:t>тельствование, он также отказался, поскольку в машине был груз и он побоялся оставить его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>. В содеянном раскаивается.</w:t>
      </w:r>
    </w:p>
    <w:p w:rsidR="00BA6D81" w:rsidRPr="008E6C9B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Выслушав </w:t>
      </w:r>
      <w:r w:rsidRPr="008E6C9B" w:rsidR="00247EE1">
        <w:rPr>
          <w:rFonts w:ascii="Times New Roman" w:eastAsia="Calibri" w:hAnsi="Times New Roman" w:cs="Times New Roman"/>
          <w:sz w:val="20"/>
          <w:szCs w:val="20"/>
          <w:lang w:eastAsia="en-US"/>
        </w:rPr>
        <w:t>Гаврилова А.А.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8E6C9B" w:rsidR="006B572D">
        <w:rPr>
          <w:rFonts w:ascii="Times New Roman" w:eastAsia="Calibri" w:hAnsi="Times New Roman" w:cs="Times New Roman"/>
          <w:sz w:val="20"/>
          <w:szCs w:val="20"/>
          <w:lang w:eastAsia="en-US"/>
        </w:rPr>
        <w:t>исследовав материалы дела об административном правонарушении, приобщенную к делу видеозапись, прихожу к следующему.</w:t>
      </w:r>
    </w:p>
    <w:p w:rsidR="00E45EF1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8E6C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45EF1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6C9B">
        <w:rPr>
          <w:rFonts w:ascii="Times New Roman" w:hAnsi="Times New Roman" w:cs="Times New Roman"/>
          <w:sz w:val="20"/>
          <w:szCs w:val="20"/>
        </w:rPr>
        <w:t>В соответствии с ч</w:t>
      </w:r>
      <w:r w:rsidRPr="008E6C9B" w:rsidR="0006058F">
        <w:rPr>
          <w:rFonts w:ascii="Times New Roman" w:hAnsi="Times New Roman" w:cs="Times New Roman"/>
          <w:sz w:val="20"/>
          <w:szCs w:val="20"/>
        </w:rPr>
        <w:t>астью</w:t>
      </w:r>
      <w:r w:rsidRPr="008E6C9B">
        <w:rPr>
          <w:rFonts w:ascii="Times New Roman" w:hAnsi="Times New Roman" w:cs="Times New Roman"/>
          <w:sz w:val="20"/>
          <w:szCs w:val="20"/>
        </w:rPr>
        <w:t xml:space="preserve"> 1 ст</w:t>
      </w:r>
      <w:r w:rsidRPr="008E6C9B" w:rsidR="0006058F">
        <w:rPr>
          <w:rFonts w:ascii="Times New Roman" w:hAnsi="Times New Roman" w:cs="Times New Roman"/>
          <w:sz w:val="20"/>
          <w:szCs w:val="20"/>
        </w:rPr>
        <w:t>атьи</w:t>
      </w:r>
      <w:r w:rsidRPr="008E6C9B">
        <w:rPr>
          <w:rFonts w:ascii="Times New Roman" w:hAnsi="Times New Roman" w:cs="Times New Roman"/>
          <w:sz w:val="20"/>
          <w:szCs w:val="20"/>
        </w:rPr>
        <w:t xml:space="preserve"> 12.26 </w:t>
      </w:r>
      <w:r w:rsidRPr="008E6C9B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hAnsi="Times New Roman" w:cs="Times New Roman"/>
          <w:sz w:val="20"/>
          <w:szCs w:val="20"/>
        </w:rPr>
        <w:t xml:space="preserve">, </w:t>
      </w:r>
      <w:r w:rsidRPr="008E6C9B">
        <w:rPr>
          <w:rFonts w:ascii="Times New Roman" w:hAnsi="Times New Roman" w:cs="Times New Roman"/>
          <w:sz w:val="20"/>
          <w:szCs w:val="20"/>
        </w:rPr>
        <w:t xml:space="preserve">невыполнение водителем </w:t>
      </w:r>
      <w:r w:rsidRPr="008E6C9B">
        <w:rPr>
          <w:rFonts w:ascii="Times New Roman" w:hAnsi="Times New Roman" w:cs="Times New Roman"/>
          <w:sz w:val="20"/>
          <w:szCs w:val="20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45EF1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8E6C9B">
          <w:rPr>
            <w:rFonts w:ascii="Times New Roman" w:hAnsi="Times New Roman" w:cs="Times New Roman"/>
            <w:sz w:val="20"/>
            <w:szCs w:val="20"/>
          </w:rPr>
          <w:t>статье 12.8</w:t>
        </w:r>
      </w:hyperlink>
      <w:r w:rsidRPr="008E6C9B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7747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hAnsi="Times New Roman" w:cs="Times New Roman"/>
          <w:sz w:val="20"/>
          <w:szCs w:val="20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8E6C9B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8E6C9B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E45EF1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6C9B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45EF1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8E6C9B">
          <w:rPr>
            <w:rFonts w:ascii="Times New Roman" w:hAnsi="Times New Roman" w:cs="Times New Roman"/>
            <w:sz w:val="20"/>
            <w:szCs w:val="20"/>
          </w:rPr>
          <w:t>статьей 12.26</w:t>
        </w:r>
      </w:hyperlink>
      <w:r w:rsidRPr="008E6C9B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7747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hAnsi="Times New Roman" w:cs="Times New Roman"/>
          <w:sz w:val="20"/>
          <w:szCs w:val="20"/>
        </w:rPr>
        <w:t xml:space="preserve">, и может выражаться как в форме действий, так и в форме бездействия, свидетельствующих о том, что водитель не намерен проходить указанное </w:t>
      </w:r>
      <w:r w:rsidRPr="008E6C9B">
        <w:rPr>
          <w:rFonts w:ascii="Times New Roman" w:hAnsi="Times New Roman" w:cs="Times New Roman"/>
          <w:sz w:val="20"/>
          <w:szCs w:val="20"/>
        </w:rPr>
        <w:t>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F72DE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8E6C9B" w:rsidR="00A774C8">
        <w:rPr>
          <w:rFonts w:ascii="Times New Roman" w:hAnsi="Times New Roman" w:cs="Times New Roman"/>
          <w:sz w:val="20"/>
          <w:szCs w:val="20"/>
        </w:rPr>
        <w:t>Гаврилова А.А.</w:t>
      </w:r>
      <w:r w:rsidRPr="008E6C9B" w:rsidR="00132DBD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2A4E8D" w:rsidRPr="008E6C9B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серии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№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от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D16ADF">
        <w:rPr>
          <w:rFonts w:ascii="Times New Roman" w:hAnsi="Times New Roman" w:cs="Times New Roman"/>
          <w:sz w:val="20"/>
          <w:szCs w:val="20"/>
        </w:rPr>
        <w:t>,</w:t>
      </w:r>
      <w:r w:rsidRPr="008E6C9B" w:rsidR="00716356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в котором изложены обстоятельства совершения последним правонарушения, а именно отказ</w:t>
      </w:r>
      <w:r w:rsidRPr="008E6C9B" w:rsidR="00E81345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Гаврилова А.А. </w:t>
      </w:r>
      <w:r w:rsidRPr="008E6C9B">
        <w:rPr>
          <w:rFonts w:ascii="Times New Roman" w:hAnsi="Times New Roman" w:cs="Times New Roman"/>
          <w:sz w:val="20"/>
          <w:szCs w:val="20"/>
        </w:rPr>
        <w:t>от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>прохождения медицинского освидетельствования на с</w:t>
      </w:r>
      <w:r w:rsidRPr="008E6C9B" w:rsidR="00D10253">
        <w:rPr>
          <w:rFonts w:ascii="Times New Roman" w:hAnsi="Times New Roman" w:cs="Times New Roman"/>
          <w:sz w:val="20"/>
          <w:szCs w:val="20"/>
        </w:rPr>
        <w:t>остояние опьянения</w:t>
      </w:r>
      <w:r w:rsidRPr="008E6C9B" w:rsidR="00D16ADF">
        <w:rPr>
          <w:rFonts w:ascii="Times New Roman" w:hAnsi="Times New Roman" w:cs="Times New Roman"/>
          <w:sz w:val="20"/>
          <w:szCs w:val="20"/>
        </w:rPr>
        <w:t xml:space="preserve"> на месте остановки </w:t>
      </w:r>
      <w:r w:rsidRPr="008E6C9B">
        <w:rPr>
          <w:rFonts w:ascii="Times New Roman" w:hAnsi="Times New Roman" w:cs="Times New Roman"/>
          <w:sz w:val="20"/>
          <w:szCs w:val="20"/>
        </w:rPr>
        <w:t>(л.д.</w:t>
      </w:r>
      <w:r w:rsidRPr="008E6C9B" w:rsidR="00BE6068">
        <w:rPr>
          <w:rFonts w:ascii="Times New Roman" w:hAnsi="Times New Roman" w:cs="Times New Roman"/>
          <w:sz w:val="20"/>
          <w:szCs w:val="20"/>
        </w:rPr>
        <w:t>2</w:t>
      </w:r>
      <w:r w:rsidRPr="008E6C9B">
        <w:rPr>
          <w:rFonts w:ascii="Times New Roman" w:hAnsi="Times New Roman" w:cs="Times New Roman"/>
          <w:sz w:val="20"/>
          <w:szCs w:val="20"/>
        </w:rPr>
        <w:t>);</w:t>
      </w:r>
    </w:p>
    <w:p w:rsidR="00D16ADF" w:rsidRPr="008E6C9B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 серии</w:t>
      </w:r>
      <w:r w:rsidRPr="008E6C9B" w:rsidR="00E73FBA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8E6C9B">
        <w:rPr>
          <w:rFonts w:ascii="Times New Roman" w:hAnsi="Times New Roman"/>
          <w:sz w:val="20"/>
          <w:szCs w:val="20"/>
        </w:rPr>
        <w:t xml:space="preserve"> 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№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от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 А.А. </w:t>
      </w:r>
      <w:r w:rsidRPr="008E6C9B">
        <w:rPr>
          <w:rFonts w:ascii="Times New Roman" w:hAnsi="Times New Roman" w:cs="Times New Roman"/>
          <w:sz w:val="20"/>
          <w:szCs w:val="20"/>
        </w:rPr>
        <w:t>был отстранен от управления транспортным средством</w:t>
      </w:r>
      <w:r w:rsidRPr="008E6C9B" w:rsidR="00BB0532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F71906">
        <w:rPr>
          <w:rFonts w:ascii="Times New Roman" w:hAnsi="Times New Roman" w:cs="Times New Roman"/>
          <w:sz w:val="20"/>
          <w:szCs w:val="20"/>
        </w:rPr>
        <w:t>–</w:t>
      </w:r>
      <w:r w:rsidRPr="008E6C9B" w:rsidR="00BB05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автомобилем</w:t>
      </w:r>
      <w:r w:rsidRPr="008E6C9B" w:rsidR="00F719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F719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государственный регистрационный знак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B05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>(л.д.</w:t>
      </w:r>
      <w:r w:rsidRPr="008E6C9B" w:rsidR="00BE6068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8E6C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); </w:t>
      </w:r>
    </w:p>
    <w:p w:rsidR="0057574D" w:rsidRPr="008E6C9B" w:rsidP="00BE606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протоколом</w:t>
      </w:r>
      <w:r w:rsidRPr="008E6C9B" w:rsidR="00BA557B">
        <w:rPr>
          <w:rFonts w:ascii="Times New Roman" w:hAnsi="Times New Roman" w:cs="Times New Roman"/>
          <w:sz w:val="20"/>
          <w:szCs w:val="20"/>
        </w:rPr>
        <w:t xml:space="preserve"> серии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от </w:t>
      </w:r>
      <w:r w:rsidRPr="008E6C9B" w:rsidR="008E6C9B">
        <w:rPr>
          <w:rFonts w:ascii="Times New Roman" w:hAnsi="Times New Roman"/>
          <w:sz w:val="20"/>
          <w:szCs w:val="20"/>
        </w:rPr>
        <w:t>&lt;данные изъяты&gt;</w:t>
      </w:r>
      <w:r w:rsidRPr="008E6C9B" w:rsidR="00BA557B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Гаврилову А.А. </w:t>
      </w:r>
      <w:r w:rsidRPr="008E6C9B">
        <w:rPr>
          <w:rFonts w:ascii="Times New Roman" w:hAnsi="Times New Roman" w:cs="Times New Roman"/>
          <w:sz w:val="20"/>
          <w:szCs w:val="20"/>
        </w:rPr>
        <w:t>(л.д</w:t>
      </w:r>
      <w:r w:rsidRPr="008E6C9B" w:rsidR="00D16ADF">
        <w:rPr>
          <w:rFonts w:ascii="Times New Roman" w:hAnsi="Times New Roman" w:cs="Times New Roman"/>
          <w:sz w:val="20"/>
          <w:szCs w:val="20"/>
        </w:rPr>
        <w:t>.</w:t>
      </w:r>
      <w:r w:rsidRPr="008E6C9B" w:rsidR="00BE6068">
        <w:rPr>
          <w:rFonts w:ascii="Times New Roman" w:hAnsi="Times New Roman" w:cs="Times New Roman"/>
          <w:sz w:val="20"/>
          <w:szCs w:val="20"/>
        </w:rPr>
        <w:t>3</w:t>
      </w:r>
      <w:r w:rsidRPr="008E6C9B" w:rsidR="00BB0532">
        <w:rPr>
          <w:rFonts w:ascii="Times New Roman" w:hAnsi="Times New Roman" w:cs="Times New Roman"/>
          <w:sz w:val="20"/>
          <w:szCs w:val="20"/>
        </w:rPr>
        <w:t>)</w:t>
      </w:r>
      <w:r w:rsidRPr="008E6C9B">
        <w:rPr>
          <w:rFonts w:ascii="Times New Roman" w:hAnsi="Times New Roman" w:cs="Times New Roman"/>
          <w:sz w:val="20"/>
          <w:szCs w:val="20"/>
        </w:rPr>
        <w:t>;</w:t>
      </w:r>
      <w:r w:rsidRPr="008E6C9B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BB0532">
        <w:rPr>
          <w:rFonts w:ascii="Times New Roman" w:hAnsi="Times New Roman" w:cs="Times New Roman"/>
          <w:sz w:val="20"/>
          <w:szCs w:val="20"/>
        </w:rPr>
        <w:t xml:space="preserve">и другими материалами дела. </w:t>
      </w:r>
    </w:p>
    <w:p w:rsidR="008F72DE" w:rsidRPr="008E6C9B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Гаврилова А.А. </w:t>
      </w:r>
      <w:r w:rsidRPr="008E6C9B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правонарушения, предусмотренного ч</w:t>
      </w:r>
      <w:r w:rsidRPr="008E6C9B" w:rsidR="00E45EF1">
        <w:rPr>
          <w:rFonts w:ascii="Times New Roman" w:hAnsi="Times New Roman" w:cs="Times New Roman"/>
          <w:sz w:val="20"/>
          <w:szCs w:val="20"/>
        </w:rPr>
        <w:t xml:space="preserve">асти </w:t>
      </w:r>
      <w:r w:rsidRPr="008E6C9B">
        <w:rPr>
          <w:rFonts w:ascii="Times New Roman" w:hAnsi="Times New Roman" w:cs="Times New Roman"/>
          <w:sz w:val="20"/>
          <w:szCs w:val="20"/>
        </w:rPr>
        <w:t>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его действия правильно квалифицированы и вина в его совершении доказана.</w:t>
      </w:r>
    </w:p>
    <w:p w:rsidR="008F72DE" w:rsidRPr="008E6C9B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8E6C9B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F72DE" w:rsidRPr="008E6C9B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учитываю особую общественную опасность совершенного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Гавриловым А.А. </w:t>
      </w:r>
      <w:r w:rsidRPr="008E6C9B">
        <w:rPr>
          <w:rFonts w:ascii="Times New Roman" w:hAnsi="Times New Roman" w:cs="Times New Roman"/>
          <w:sz w:val="20"/>
          <w:szCs w:val="20"/>
        </w:rPr>
        <w:t>административного правонарушения.</w:t>
      </w:r>
    </w:p>
    <w:p w:rsidR="00E45EF1" w:rsidRPr="008E6C9B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eastAsia="Times New Roman" w:hAnsi="Times New Roman" w:cs="Times New Roman"/>
          <w:sz w:val="20"/>
          <w:szCs w:val="20"/>
        </w:rPr>
        <w:t>Обстоятельств</w:t>
      </w:r>
      <w:r w:rsidRPr="008E6C9B" w:rsidR="006F6EB1">
        <w:rPr>
          <w:rFonts w:ascii="Times New Roman" w:eastAsia="Times New Roman" w:hAnsi="Times New Roman" w:cs="Times New Roman"/>
          <w:sz w:val="20"/>
          <w:szCs w:val="20"/>
        </w:rPr>
        <w:t>ом, смягчающим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6C9B" w:rsidR="006F6EB1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8E6C9B" w:rsidR="006F6EB1">
        <w:rPr>
          <w:rFonts w:ascii="Times New Roman" w:hAnsi="Times New Roman" w:cs="Times New Roman"/>
          <w:sz w:val="20"/>
          <w:szCs w:val="20"/>
        </w:rPr>
        <w:t>Гаврилова А.А. признаю его раскаяние в содеянном,</w:t>
      </w:r>
      <w:r w:rsidRPr="008E6C9B" w:rsidR="008E6C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6C9B" w:rsidR="006F6EB1">
        <w:rPr>
          <w:rFonts w:ascii="Times New Roman" w:eastAsia="Times New Roman" w:hAnsi="Times New Roman" w:cs="Times New Roman"/>
          <w:sz w:val="20"/>
          <w:szCs w:val="20"/>
        </w:rPr>
        <w:t>обстоятельств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 отягчающих</w:t>
      </w:r>
      <w:r w:rsidRPr="008E6C9B" w:rsidR="006F6EB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 не установлено.</w:t>
      </w:r>
    </w:p>
    <w:p w:rsidR="008F72DE" w:rsidRPr="008E6C9B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С учетом конкретных обстоятельств настоящего дела</w:t>
      </w:r>
      <w:r w:rsidRPr="008E6C9B" w:rsidR="00A21F8A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 xml:space="preserve">прихожу к выводу о необходимости назначения </w:t>
      </w:r>
      <w:r w:rsidRPr="008E6C9B" w:rsidR="00247EE1">
        <w:rPr>
          <w:rFonts w:ascii="Times New Roman" w:hAnsi="Times New Roman" w:cs="Times New Roman"/>
          <w:sz w:val="20"/>
          <w:szCs w:val="20"/>
        </w:rPr>
        <w:t xml:space="preserve">Гаврилову А.А. </w:t>
      </w:r>
      <w:r w:rsidRPr="008E6C9B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границах санкции, предусмотренной ч. 1 ст. 12.26 </w:t>
      </w:r>
      <w:r w:rsidRPr="008E6C9B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hAnsi="Times New Roman" w:cs="Times New Roman"/>
          <w:sz w:val="20"/>
          <w:szCs w:val="20"/>
        </w:rPr>
        <w:t>.</w:t>
      </w:r>
    </w:p>
    <w:p w:rsidR="008F72DE" w:rsidRPr="008E6C9B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23.1, ст.29.10,</w:t>
      </w:r>
      <w:r w:rsidRPr="008E6C9B" w:rsidR="004A7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ст. 29.11, </w:t>
      </w:r>
      <w:r w:rsidRPr="008E6C9B" w:rsidR="004A7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ст. 32.2, ст. 32.6, ст. 32.7 </w:t>
      </w:r>
      <w:r w:rsidRPr="008E6C9B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 w:rsidR="00294A01">
        <w:rPr>
          <w:rFonts w:ascii="Times New Roman" w:eastAsia="Times New Roman" w:hAnsi="Times New Roman" w:cs="Times New Roman"/>
          <w:sz w:val="20"/>
          <w:szCs w:val="20"/>
        </w:rPr>
        <w:t xml:space="preserve">, - </w:t>
      </w:r>
    </w:p>
    <w:p w:rsidR="0057574D" w:rsidRPr="008E6C9B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8F72DE" w:rsidRPr="008E6C9B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b/>
          <w:sz w:val="20"/>
          <w:szCs w:val="20"/>
        </w:rPr>
        <w:t xml:space="preserve">Гаврилова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</w:t>
      </w:r>
      <w:r w:rsidRPr="008E6C9B" w:rsidR="0006058F">
        <w:rPr>
          <w:rFonts w:ascii="Times New Roman" w:eastAsia="Times New Roman" w:hAnsi="Times New Roman" w:cs="Times New Roman"/>
          <w:sz w:val="20"/>
          <w:szCs w:val="20"/>
        </w:rPr>
        <w:t xml:space="preserve">астью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 1 ст</w:t>
      </w:r>
      <w:r w:rsidRPr="008E6C9B" w:rsidR="0006058F">
        <w:rPr>
          <w:rFonts w:ascii="Times New Roman" w:eastAsia="Times New Roman" w:hAnsi="Times New Roman" w:cs="Times New Roman"/>
          <w:sz w:val="20"/>
          <w:szCs w:val="20"/>
        </w:rPr>
        <w:t xml:space="preserve">атьи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 12.26 </w:t>
      </w:r>
      <w:r w:rsidRPr="008E6C9B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штрафа в размере 30</w:t>
      </w:r>
      <w:r w:rsidRPr="008E6C9B" w:rsidR="002A4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</w:t>
      </w:r>
      <w:r w:rsidRPr="008E6C9B" w:rsidR="00343B5B">
        <w:rPr>
          <w:rFonts w:ascii="Times New Roman" w:eastAsia="Times New Roman" w:hAnsi="Times New Roman" w:cs="Times New Roman"/>
          <w:sz w:val="20"/>
          <w:szCs w:val="20"/>
        </w:rPr>
        <w:t xml:space="preserve">ствами сроком </w:t>
      </w:r>
      <w:r w:rsidRPr="008E6C9B" w:rsidR="00D649C9">
        <w:rPr>
          <w:rFonts w:ascii="Times New Roman" w:eastAsia="Times New Roman" w:hAnsi="Times New Roman" w:cs="Times New Roman"/>
          <w:sz w:val="20"/>
          <w:szCs w:val="20"/>
        </w:rPr>
        <w:t>на один год шесть месяцев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8E6C9B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>Разъяснить, что в соответствии со ст</w:t>
      </w:r>
      <w:r w:rsidRPr="008E6C9B" w:rsidR="0006058F">
        <w:rPr>
          <w:rFonts w:ascii="Times New Roman" w:hAnsi="Times New Roman" w:cs="Times New Roman"/>
          <w:sz w:val="20"/>
          <w:szCs w:val="20"/>
        </w:rPr>
        <w:t>атьей</w:t>
      </w:r>
      <w:r w:rsidRPr="008E6C9B">
        <w:rPr>
          <w:rFonts w:ascii="Times New Roman" w:hAnsi="Times New Roman" w:cs="Times New Roman"/>
          <w:sz w:val="20"/>
          <w:szCs w:val="20"/>
        </w:rPr>
        <w:t xml:space="preserve"> 32.2 </w:t>
      </w:r>
      <w:r w:rsidRPr="008E6C9B" w:rsidR="007747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</w:t>
      </w:r>
      <w:r w:rsidRPr="008E6C9B" w:rsidR="00BE6068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6F6EB1">
        <w:rPr>
          <w:rFonts w:ascii="Times New Roman" w:hAnsi="Times New Roman" w:cs="Times New Roman"/>
          <w:sz w:val="20"/>
          <w:szCs w:val="20"/>
        </w:rPr>
        <w:t>указанным</w:t>
      </w:r>
      <w:r w:rsidRPr="008E6C9B">
        <w:rPr>
          <w:rFonts w:ascii="Times New Roman" w:hAnsi="Times New Roman" w:cs="Times New Roman"/>
          <w:sz w:val="20"/>
          <w:szCs w:val="20"/>
        </w:rPr>
        <w:t xml:space="preserve"> реквизитам: </w:t>
      </w:r>
    </w:p>
    <w:p w:rsidR="00E44A68" w:rsidRPr="008E6C9B" w:rsidP="00BE6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/>
          <w:sz w:val="20"/>
          <w:szCs w:val="20"/>
        </w:rPr>
        <w:t>&lt;данные изъяты&gt;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44A68" w:rsidRPr="008E6C9B" w:rsidP="0077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8E6C9B" w:rsidR="007747A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правонарушениях.</w:t>
      </w:r>
    </w:p>
    <w:p w:rsidR="007747A9" w:rsidRPr="008E6C9B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8E6C9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8E6C9B" w:rsidR="00EC72FA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Республика Крым, г. Симферополь</w:t>
      </w:r>
      <w:r w:rsidRPr="008E6C9B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, ул. Киевская, 55/2.</w:t>
      </w:r>
    </w:p>
    <w:p w:rsidR="007747A9" w:rsidRPr="008E6C9B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8E6C9B">
        <w:rPr>
          <w:rFonts w:ascii="Times New Roman" w:eastAsia="Times New Roman" w:hAnsi="Times New Roman" w:cs="Times New Roman"/>
          <w:sz w:val="20"/>
          <w:szCs w:val="20"/>
        </w:rPr>
        <w:t>Согласно п</w:t>
      </w:r>
      <w:r w:rsidRPr="008E6C9B" w:rsidR="0006058F">
        <w:rPr>
          <w:rFonts w:ascii="Times New Roman" w:eastAsia="Times New Roman" w:hAnsi="Times New Roman" w:cs="Times New Roman"/>
          <w:sz w:val="20"/>
          <w:szCs w:val="20"/>
        </w:rPr>
        <w:t xml:space="preserve">ункту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1.1 ст</w:t>
      </w:r>
      <w:r w:rsidRPr="008E6C9B" w:rsidR="0006058F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 32.7 </w:t>
      </w:r>
      <w:r w:rsidRPr="008E6C9B" w:rsidR="00E45EF1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6" w:history="1"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8E6C9B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7" w:history="1"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3 </w:t>
        </w:r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ст.  32.6</w:t>
        </w:r>
      </w:hyperlink>
      <w:r w:rsidRPr="008E6C9B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 в </w:t>
      </w:r>
      <w:hyperlink r:id="rId6" w:history="1"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8E6C9B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асти</w:t>
        </w:r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1 ст</w:t>
        </w:r>
        <w:r w:rsidRPr="008E6C9B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атьи</w:t>
        </w:r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32.6</w:t>
        </w:r>
      </w:hyperlink>
      <w:r w:rsidRPr="008E6C9B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8" w:history="1"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8E6C9B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астью </w:t>
        </w:r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3 </w:t>
        </w:r>
        <w:r w:rsidRPr="008E6C9B" w:rsidR="000605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статьи </w:t>
        </w:r>
        <w:r w:rsidRPr="008E6C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27.10</w:t>
        </w:r>
      </w:hyperlink>
      <w:r w:rsidRPr="008E6C9B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7747A9" w:rsidRPr="008E6C9B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8E6C9B">
        <w:rPr>
          <w:rFonts w:ascii="Times New Roman" w:eastAsia="Times New Roman" w:hAnsi="Times New Roman" w:cs="Times New Roman"/>
          <w:sz w:val="20"/>
          <w:szCs w:val="20"/>
        </w:rPr>
        <w:t>Согласно п</w:t>
      </w:r>
      <w:r w:rsidRPr="008E6C9B" w:rsidR="0006058F">
        <w:rPr>
          <w:rFonts w:ascii="Times New Roman" w:eastAsia="Times New Roman" w:hAnsi="Times New Roman" w:cs="Times New Roman"/>
          <w:sz w:val="20"/>
          <w:szCs w:val="20"/>
        </w:rPr>
        <w:t xml:space="preserve">ункту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8E6C9B" w:rsidR="0006058F">
        <w:rPr>
          <w:rFonts w:ascii="Times New Roman" w:eastAsia="Times New Roman" w:hAnsi="Times New Roman" w:cs="Times New Roman"/>
          <w:sz w:val="20"/>
          <w:szCs w:val="20"/>
        </w:rPr>
        <w:t xml:space="preserve">атьи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32.7 </w:t>
      </w:r>
      <w:r w:rsidRPr="008E6C9B" w:rsidR="00E45EF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 w:rsidRPr="008E6C9B">
        <w:rPr>
          <w:rFonts w:ascii="Times New Roman" w:eastAsia="Times New Roman" w:hAnsi="Times New Roman" w:cs="Times New Roman"/>
          <w:sz w:val="20"/>
          <w:szCs w:val="20"/>
        </w:rP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5F4E" w:rsidRPr="008E6C9B" w:rsidP="0077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8E6C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E6C9B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8E6C9B" w:rsidR="0057574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E6C9B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8E6C9B" w:rsidR="0057574D">
        <w:rPr>
          <w:rFonts w:ascii="Times New Roman" w:hAnsi="Times New Roman" w:cs="Times New Roman"/>
          <w:sz w:val="20"/>
          <w:szCs w:val="20"/>
        </w:rPr>
        <w:t xml:space="preserve"> </w:t>
      </w:r>
      <w:r w:rsidRPr="008E6C9B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8E6C9B" w:rsidR="0057574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E6C9B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8E6C9B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8E6C9B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C9B">
        <w:rPr>
          <w:rFonts w:ascii="Times New Roman" w:hAnsi="Times New Roman" w:cs="Times New Roman"/>
          <w:sz w:val="20"/>
          <w:szCs w:val="20"/>
        </w:rPr>
        <w:t xml:space="preserve">Мировой судья           </w:t>
      </w:r>
      <w:r w:rsidRPr="008E6C9B" w:rsidR="008E6C9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6C9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E6C9B" w:rsidR="00CE6C1C">
        <w:rPr>
          <w:rFonts w:ascii="Times New Roman" w:hAnsi="Times New Roman" w:cs="Times New Roman"/>
          <w:sz w:val="20"/>
          <w:szCs w:val="20"/>
        </w:rPr>
        <w:t xml:space="preserve">     </w:t>
      </w:r>
      <w:r w:rsidRPr="008E6C9B" w:rsidR="00505E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6C9B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8E6C9B" w:rsidR="0057574D">
        <w:rPr>
          <w:rFonts w:ascii="Times New Roman" w:hAnsi="Times New Roman" w:cs="Times New Roman"/>
          <w:sz w:val="20"/>
          <w:szCs w:val="20"/>
        </w:rPr>
        <w:t xml:space="preserve">  </w:t>
      </w:r>
      <w:r w:rsidRPr="008E6C9B">
        <w:rPr>
          <w:rFonts w:ascii="Times New Roman" w:hAnsi="Times New Roman" w:cs="Times New Roman"/>
          <w:sz w:val="20"/>
          <w:szCs w:val="20"/>
        </w:rPr>
        <w:t xml:space="preserve">  М.В. Трошина</w:t>
      </w:r>
    </w:p>
    <w:p w:rsidR="008F72DE" w:rsidRPr="008E6C9B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562" w:rsidRPr="008E6C9B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562" w:rsidRPr="008E6C9B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562" w:rsidRPr="008E6C9B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4562" w:rsidRPr="008E6C9B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8E6C9B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44A68" w:rsidRPr="008E6C9B" w:rsidP="00E44A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C9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3416AE" w:rsidRPr="008E6C9B" w:rsidP="008F7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Sect="00EC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058F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4562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47EE1"/>
    <w:rsid w:val="002503F7"/>
    <w:rsid w:val="00255B97"/>
    <w:rsid w:val="00283013"/>
    <w:rsid w:val="00294A01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A1CED"/>
    <w:rsid w:val="006B572D"/>
    <w:rsid w:val="006C35BB"/>
    <w:rsid w:val="006C44F2"/>
    <w:rsid w:val="006C65ED"/>
    <w:rsid w:val="006D7FD9"/>
    <w:rsid w:val="006E3CA9"/>
    <w:rsid w:val="006E758E"/>
    <w:rsid w:val="006E7CF4"/>
    <w:rsid w:val="006F20C0"/>
    <w:rsid w:val="006F6EB1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747A9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E6C9B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774C8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51EF7"/>
    <w:rsid w:val="00B718D6"/>
    <w:rsid w:val="00BA2EC4"/>
    <w:rsid w:val="00BA557B"/>
    <w:rsid w:val="00BA6D81"/>
    <w:rsid w:val="00BB0532"/>
    <w:rsid w:val="00BB7262"/>
    <w:rsid w:val="00BE0A1A"/>
    <w:rsid w:val="00BE2E24"/>
    <w:rsid w:val="00BE6068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A3BAC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4A68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2FA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190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E8F5C3-8331-4A45-8C30-9EE74C32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main?base=LAW;n=117342;fld=134;dst=104154" TargetMode="External" /><Relationship Id="rId7" Type="http://schemas.openxmlformats.org/officeDocument/2006/relationships/hyperlink" Target="consultantplus://offline/main?base=LAW;n=117342;fld=134;dst=102967" TargetMode="External" /><Relationship Id="rId8" Type="http://schemas.openxmlformats.org/officeDocument/2006/relationships/hyperlink" Target="consultantplus://offline/main?base=LAW;n=117342;fld=134;dst=111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