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C21E69" w:rsidP="00C02618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9A1D0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9A1D0D" w:rsidR="006E7CF4">
        <w:rPr>
          <w:rFonts w:ascii="Times New Roman" w:hAnsi="Times New Roman" w:cs="Times New Roman"/>
          <w:sz w:val="27"/>
          <w:szCs w:val="27"/>
        </w:rPr>
        <w:t xml:space="preserve">       </w:t>
      </w:r>
      <w:r w:rsidRPr="009A1D0D" w:rsidR="00CE6C1C">
        <w:rPr>
          <w:rFonts w:ascii="Times New Roman" w:hAnsi="Times New Roman" w:cs="Times New Roman"/>
          <w:sz w:val="27"/>
          <w:szCs w:val="27"/>
        </w:rPr>
        <w:t xml:space="preserve"> </w:t>
      </w:r>
      <w:r w:rsidRPr="009A1D0D" w:rsidR="006E7CF4">
        <w:rPr>
          <w:rFonts w:ascii="Times New Roman" w:hAnsi="Times New Roman" w:cs="Times New Roman"/>
          <w:sz w:val="27"/>
          <w:szCs w:val="27"/>
        </w:rPr>
        <w:t xml:space="preserve">  </w:t>
      </w:r>
      <w:r w:rsidRPr="009A1D0D" w:rsidR="005A7ACF">
        <w:rPr>
          <w:rFonts w:ascii="Times New Roman" w:hAnsi="Times New Roman" w:cs="Times New Roman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sz w:val="27"/>
          <w:szCs w:val="27"/>
        </w:rPr>
        <w:t>Дело №</w:t>
      </w:r>
      <w:r w:rsidRPr="00C21E69" w:rsidR="00E46E30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9E0741">
        <w:rPr>
          <w:rFonts w:ascii="Times New Roman" w:hAnsi="Times New Roman" w:cs="Times New Roman"/>
          <w:sz w:val="27"/>
          <w:szCs w:val="27"/>
        </w:rPr>
        <w:t>05-0086/11/2023</w:t>
      </w:r>
    </w:p>
    <w:p w:rsidR="00260654" w:rsidRPr="00C21E69" w:rsidP="003E659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757D" w:rsidRPr="00C21E69" w:rsidP="003E659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E69">
        <w:rPr>
          <w:rFonts w:ascii="Times New Roman" w:hAnsi="Times New Roman" w:cs="Times New Roman"/>
          <w:b/>
          <w:sz w:val="27"/>
          <w:szCs w:val="27"/>
        </w:rPr>
        <w:t>П</w:t>
      </w:r>
      <w:r w:rsidRPr="00C21E69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ED757D" w:rsidRPr="00C21E69" w:rsidP="00AA794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D757D" w:rsidRPr="00C21E69" w:rsidP="00260654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>5 апреля</w:t>
      </w:r>
      <w:r w:rsidRPr="00C21E69" w:rsidR="00260654">
        <w:rPr>
          <w:rFonts w:ascii="Times New Roman" w:hAnsi="Times New Roman" w:cs="Times New Roman"/>
          <w:sz w:val="27"/>
          <w:szCs w:val="27"/>
        </w:rPr>
        <w:t xml:space="preserve"> 2023</w:t>
      </w:r>
      <w:r w:rsidRPr="00C21E69" w:rsidR="00FC4B31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FC7966">
        <w:rPr>
          <w:rFonts w:ascii="Times New Roman" w:hAnsi="Times New Roman" w:cs="Times New Roman"/>
          <w:sz w:val="27"/>
          <w:szCs w:val="27"/>
        </w:rPr>
        <w:t>года</w:t>
      </w:r>
      <w:r w:rsidRPr="00C21E69" w:rsidR="00894556">
        <w:rPr>
          <w:rFonts w:ascii="Times New Roman" w:hAnsi="Times New Roman" w:cs="Times New Roman"/>
          <w:sz w:val="27"/>
          <w:szCs w:val="27"/>
        </w:rPr>
        <w:tab/>
      </w:r>
      <w:r w:rsidRPr="00C21E69" w:rsidR="00894556">
        <w:rPr>
          <w:rFonts w:ascii="Times New Roman" w:hAnsi="Times New Roman" w:cs="Times New Roman"/>
          <w:sz w:val="27"/>
          <w:szCs w:val="27"/>
        </w:rPr>
        <w:tab/>
      </w:r>
      <w:r w:rsidRPr="00C21E69" w:rsidR="00894556">
        <w:rPr>
          <w:rFonts w:ascii="Times New Roman" w:hAnsi="Times New Roman" w:cs="Times New Roman"/>
          <w:sz w:val="27"/>
          <w:szCs w:val="27"/>
        </w:rPr>
        <w:tab/>
      </w:r>
      <w:r w:rsidRPr="00C21E69" w:rsidR="00894556">
        <w:rPr>
          <w:rFonts w:ascii="Times New Roman" w:hAnsi="Times New Roman" w:cs="Times New Roman"/>
          <w:sz w:val="27"/>
          <w:szCs w:val="27"/>
        </w:rPr>
        <w:tab/>
      </w:r>
      <w:r w:rsidRPr="00C21E69" w:rsidR="00FC7966">
        <w:rPr>
          <w:rFonts w:ascii="Times New Roman" w:hAnsi="Times New Roman" w:cs="Times New Roman"/>
          <w:sz w:val="27"/>
          <w:szCs w:val="27"/>
        </w:rPr>
        <w:t xml:space="preserve">      </w:t>
      </w:r>
      <w:r w:rsidRPr="00C21E69" w:rsidR="00BB2B3A">
        <w:rPr>
          <w:rFonts w:ascii="Times New Roman" w:hAnsi="Times New Roman" w:cs="Times New Roman"/>
          <w:sz w:val="27"/>
          <w:szCs w:val="27"/>
        </w:rPr>
        <w:t xml:space="preserve">     </w:t>
      </w:r>
      <w:r w:rsidRPr="00C21E69" w:rsidR="00CE6C1C">
        <w:rPr>
          <w:rFonts w:ascii="Times New Roman" w:hAnsi="Times New Roman" w:cs="Times New Roman"/>
          <w:sz w:val="27"/>
          <w:szCs w:val="27"/>
        </w:rPr>
        <w:t xml:space="preserve">   </w:t>
      </w:r>
      <w:r w:rsidRPr="00C21E69" w:rsidR="00FC7966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894556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260654" w:rsidRPr="00C21E69" w:rsidP="0026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0654" w:rsidRPr="00C21E69" w:rsidP="0026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11 Киевского судебного района города Симферополь (Киевский район городского округа Симферополь) Республики Крым – Трошина М.В., </w:t>
      </w:r>
      <w:r w:rsidRPr="00C21E69" w:rsidR="002A01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D757D" w:rsidRPr="00C21E69" w:rsidP="0026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>рассмотрев</w:t>
      </w:r>
      <w:r w:rsidRPr="00C21E69" w:rsidR="005F1608">
        <w:rPr>
          <w:rFonts w:ascii="Times New Roman" w:hAnsi="Times New Roman" w:cs="Times New Roman"/>
          <w:sz w:val="27"/>
          <w:szCs w:val="27"/>
        </w:rPr>
        <w:t xml:space="preserve"> в зале суда </w:t>
      </w:r>
      <w:r w:rsidRPr="00C21E69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 в отношении:</w:t>
      </w:r>
    </w:p>
    <w:p w:rsidR="00260654" w:rsidRPr="00C21E69" w:rsidP="009E0741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b/>
          <w:sz w:val="27"/>
          <w:szCs w:val="27"/>
        </w:rPr>
        <w:t>Цапаря</w:t>
      </w:r>
      <w:r w:rsidRPr="00C21E69">
        <w:rPr>
          <w:rFonts w:ascii="Times New Roman" w:hAnsi="Times New Roman" w:cs="Times New Roman"/>
          <w:b/>
          <w:sz w:val="27"/>
          <w:szCs w:val="27"/>
        </w:rPr>
        <w:t xml:space="preserve"> Игоря Александровича, </w:t>
      </w:r>
      <w:r w:rsidRPr="001F0DCA" w:rsidR="001F0DC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C21E6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40B18" w:rsidRPr="00C21E69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>в  совершении административного правон</w:t>
      </w:r>
      <w:r w:rsidRPr="00C21E69" w:rsidR="00F131EB">
        <w:rPr>
          <w:rFonts w:ascii="Times New Roman" w:hAnsi="Times New Roman" w:cs="Times New Roman"/>
          <w:sz w:val="27"/>
          <w:szCs w:val="27"/>
        </w:rPr>
        <w:t xml:space="preserve">арушения, предусмотренного </w:t>
      </w:r>
      <w:r w:rsidRPr="00C21E69" w:rsidR="00AA794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21E69" w:rsidR="00F131EB">
        <w:rPr>
          <w:rFonts w:ascii="Times New Roman" w:hAnsi="Times New Roman" w:cs="Times New Roman"/>
          <w:sz w:val="27"/>
          <w:szCs w:val="27"/>
        </w:rPr>
        <w:t>частью</w:t>
      </w: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AA7943">
        <w:rPr>
          <w:rFonts w:ascii="Times New Roman" w:hAnsi="Times New Roman" w:cs="Times New Roman"/>
          <w:sz w:val="27"/>
          <w:szCs w:val="27"/>
        </w:rPr>
        <w:t>4</w:t>
      </w:r>
      <w:r w:rsidRPr="00C21E69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C21E69" w:rsidR="00AA7943">
        <w:rPr>
          <w:rFonts w:ascii="Times New Roman" w:hAnsi="Times New Roman" w:cs="Times New Roman"/>
          <w:sz w:val="27"/>
          <w:szCs w:val="27"/>
        </w:rPr>
        <w:t>12.15</w:t>
      </w: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FC4B3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21E69" w:rsidR="00ED757D">
        <w:rPr>
          <w:rFonts w:ascii="Times New Roman" w:hAnsi="Times New Roman" w:cs="Times New Roman"/>
          <w:sz w:val="27"/>
          <w:szCs w:val="27"/>
        </w:rPr>
        <w:t>,</w:t>
      </w:r>
    </w:p>
    <w:p w:rsidR="00BB7262" w:rsidRPr="00C21E69" w:rsidP="003A0532">
      <w:pPr>
        <w:spacing w:before="20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C21E69">
        <w:rPr>
          <w:rFonts w:ascii="Times New Roman" w:hAnsi="Times New Roman" w:cs="Times New Roman"/>
          <w:sz w:val="27"/>
          <w:szCs w:val="27"/>
        </w:rPr>
        <w:t>л</w:t>
      </w:r>
      <w:r w:rsidRPr="00C21E69" w:rsidR="00ED757D">
        <w:rPr>
          <w:rFonts w:ascii="Times New Roman" w:hAnsi="Times New Roman" w:cs="Times New Roman"/>
          <w:sz w:val="27"/>
          <w:szCs w:val="27"/>
        </w:rPr>
        <w:t>:</w:t>
      </w:r>
    </w:p>
    <w:p w:rsidR="00AA7943" w:rsidRPr="00C21E69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</w:t>
      </w:r>
      <w:r w:rsidRPr="00C21E69" w:rsidR="009E0741">
        <w:rPr>
          <w:rFonts w:ascii="Times New Roman" w:hAnsi="Times New Roman" w:cs="Times New Roman"/>
          <w:sz w:val="27"/>
          <w:szCs w:val="27"/>
        </w:rPr>
        <w:t>Цапарь</w:t>
      </w:r>
      <w:r w:rsidRPr="00C21E69" w:rsidR="009E0741">
        <w:rPr>
          <w:rFonts w:ascii="Times New Roman" w:hAnsi="Times New Roman" w:cs="Times New Roman"/>
          <w:sz w:val="27"/>
          <w:szCs w:val="27"/>
        </w:rPr>
        <w:t xml:space="preserve"> И.А.</w:t>
      </w:r>
      <w:r w:rsidRPr="00C21E69" w:rsidR="00894556">
        <w:rPr>
          <w:rFonts w:ascii="Times New Roman" w:hAnsi="Times New Roman" w:cs="Times New Roman"/>
          <w:sz w:val="27"/>
          <w:szCs w:val="27"/>
        </w:rPr>
        <w:t xml:space="preserve"> совершил выезд в нарушение Правил дорожного движения на полосу, предназн</w:t>
      </w:r>
      <w:r w:rsidRPr="00C21E69" w:rsidR="00772A54">
        <w:rPr>
          <w:rFonts w:ascii="Times New Roman" w:hAnsi="Times New Roman" w:cs="Times New Roman"/>
          <w:sz w:val="27"/>
          <w:szCs w:val="27"/>
        </w:rPr>
        <w:t>аченную для встречного дви</w:t>
      </w:r>
      <w:r w:rsidRPr="00C21E69" w:rsidR="00772A54">
        <w:rPr>
          <w:rFonts w:ascii="Times New Roman" w:hAnsi="Times New Roman" w:cs="Times New Roman"/>
          <w:sz w:val="27"/>
          <w:szCs w:val="27"/>
        </w:rPr>
        <w:t>жения</w:t>
      </w:r>
      <w:r w:rsidRPr="00C21E69" w:rsidR="00894556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772A54">
        <w:rPr>
          <w:rFonts w:ascii="Times New Roman" w:hAnsi="Times New Roman" w:cs="Times New Roman"/>
          <w:sz w:val="27"/>
          <w:szCs w:val="27"/>
        </w:rPr>
        <w:t>при следующих обстоятельствах.</w:t>
      </w:r>
    </w:p>
    <w:p w:rsidR="00227559" w:rsidRPr="00C21E69" w:rsidP="009E0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F0DCA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Pr="001F0DCA">
        <w:rPr>
          <w:rFonts w:ascii="Times New Roman" w:hAnsi="Times New Roman" w:cs="Times New Roman"/>
          <w:sz w:val="27"/>
          <w:szCs w:val="27"/>
        </w:rPr>
        <w:t>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9E0741">
        <w:rPr>
          <w:rFonts w:ascii="Times New Roman" w:hAnsi="Times New Roman" w:cs="Times New Roman"/>
          <w:sz w:val="27"/>
          <w:szCs w:val="27"/>
        </w:rPr>
        <w:t>Цапарь</w:t>
      </w:r>
      <w:r w:rsidRPr="00C21E69" w:rsidR="009E0741">
        <w:rPr>
          <w:rFonts w:ascii="Times New Roman" w:hAnsi="Times New Roman" w:cs="Times New Roman"/>
          <w:sz w:val="27"/>
          <w:szCs w:val="27"/>
        </w:rPr>
        <w:t xml:space="preserve"> И.А.</w:t>
      </w:r>
      <w:r w:rsidRPr="00C21E69" w:rsidR="00691F8C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A84038">
        <w:rPr>
          <w:rFonts w:ascii="Times New Roman" w:eastAsia="Calibri" w:hAnsi="Times New Roman" w:cs="Times New Roman"/>
          <w:sz w:val="27"/>
          <w:szCs w:val="27"/>
          <w:lang w:eastAsia="en-US"/>
        </w:rPr>
        <w:t>управлял</w:t>
      </w:r>
      <w:r w:rsidRPr="00C21E69" w:rsidR="00A352A5"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Pr="00C21E69" w:rsidR="00A8403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принадлежащим </w:t>
      </w:r>
      <w:r w:rsidRPr="00C21E69" w:rsidR="009E0741">
        <w:rPr>
          <w:rFonts w:ascii="Times New Roman" w:eastAsia="Calibri" w:hAnsi="Times New Roman" w:cs="Times New Roman"/>
          <w:sz w:val="27"/>
          <w:szCs w:val="27"/>
          <w:lang w:eastAsia="en-US"/>
        </w:rPr>
        <w:t>ему</w:t>
      </w:r>
      <w:r w:rsidRPr="00C21E69" w:rsidR="00ED35D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21E69" w:rsidR="00A84038">
        <w:rPr>
          <w:rFonts w:ascii="Times New Roman" w:eastAsia="Calibri" w:hAnsi="Times New Roman" w:cs="Times New Roman"/>
          <w:sz w:val="27"/>
          <w:szCs w:val="27"/>
          <w:lang w:eastAsia="en-US"/>
        </w:rPr>
        <w:t>транспортным средством – автомобилем</w:t>
      </w:r>
      <w:r w:rsidRPr="00C21E69" w:rsidR="0089455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21E69" w:rsidR="009E0741">
        <w:rPr>
          <w:rFonts w:ascii="Times New Roman" w:eastAsia="Calibri" w:hAnsi="Times New Roman" w:cs="Times New Roman"/>
          <w:sz w:val="27"/>
          <w:szCs w:val="27"/>
          <w:lang w:eastAsia="en-US"/>
        </w:rPr>
        <w:t>Mitsubishi</w:t>
      </w:r>
      <w:r w:rsidRPr="00C21E69" w:rsidR="009E074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21E69" w:rsidR="009E0741">
        <w:rPr>
          <w:rFonts w:ascii="Times New Roman" w:eastAsia="Calibri" w:hAnsi="Times New Roman" w:cs="Times New Roman"/>
          <w:sz w:val="27"/>
          <w:szCs w:val="27"/>
          <w:lang w:eastAsia="en-US"/>
        </w:rPr>
        <w:t>Lancer</w:t>
      </w:r>
      <w:r w:rsidRPr="00C21E69" w:rsidR="00A352A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государственный регистрационный знак </w:t>
      </w:r>
      <w:r w:rsidRPr="001F0DCA">
        <w:rPr>
          <w:rFonts w:ascii="Times New Roman" w:eastAsia="Calibri" w:hAnsi="Times New Roman" w:cs="Times New Roman"/>
          <w:sz w:val="27"/>
          <w:szCs w:val="27"/>
          <w:lang w:eastAsia="en-US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21E69" w:rsidR="00772A54">
        <w:rPr>
          <w:rFonts w:ascii="Times New Roman" w:eastAsia="Calibri" w:hAnsi="Times New Roman" w:cs="Times New Roman"/>
          <w:sz w:val="27"/>
          <w:szCs w:val="27"/>
          <w:lang w:eastAsia="en-US"/>
        </w:rPr>
        <w:t>в зоне действия дорожной разметки 1.</w:t>
      </w:r>
      <w:r w:rsidRPr="00C21E69" w:rsidR="00A352A5">
        <w:rPr>
          <w:rFonts w:ascii="Times New Roman" w:eastAsia="Calibri" w:hAnsi="Times New Roman" w:cs="Times New Roman"/>
          <w:sz w:val="27"/>
          <w:szCs w:val="27"/>
          <w:lang w:eastAsia="en-US"/>
        </w:rPr>
        <w:t>3</w:t>
      </w:r>
      <w:r w:rsidRPr="00C21E69" w:rsidR="00772A54">
        <w:rPr>
          <w:rFonts w:ascii="Times New Roman" w:eastAsia="Calibri" w:hAnsi="Times New Roman" w:cs="Times New Roman"/>
          <w:sz w:val="27"/>
          <w:szCs w:val="27"/>
          <w:lang w:eastAsia="en-US"/>
        </w:rPr>
        <w:t>, разделяющ</w:t>
      </w:r>
      <w:r w:rsidRPr="00C21E69" w:rsidR="00A352A5">
        <w:rPr>
          <w:rFonts w:ascii="Times New Roman" w:eastAsia="Calibri" w:hAnsi="Times New Roman" w:cs="Times New Roman"/>
          <w:sz w:val="27"/>
          <w:szCs w:val="27"/>
          <w:lang w:eastAsia="en-US"/>
        </w:rPr>
        <w:t>ей</w:t>
      </w:r>
      <w:r w:rsidRPr="00C21E69" w:rsidR="00772A5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транспортные пот</w:t>
      </w:r>
      <w:r w:rsidRPr="00C21E69" w:rsidR="00A352A5">
        <w:rPr>
          <w:rFonts w:ascii="Times New Roman" w:eastAsia="Calibri" w:hAnsi="Times New Roman" w:cs="Times New Roman"/>
          <w:sz w:val="27"/>
          <w:szCs w:val="27"/>
          <w:lang w:eastAsia="en-US"/>
        </w:rPr>
        <w:t>оки противоположных направлений, совершил выезд и движение по полосе</w:t>
      </w:r>
      <w:r w:rsidRPr="00C21E69" w:rsidR="009C2F47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Pr="00C21E69" w:rsidR="00A352A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предназнач</w:t>
      </w:r>
      <w:r w:rsidRPr="00C21E69" w:rsidR="00DA1422">
        <w:rPr>
          <w:rFonts w:ascii="Times New Roman" w:eastAsia="Calibri" w:hAnsi="Times New Roman" w:cs="Times New Roman"/>
          <w:sz w:val="27"/>
          <w:szCs w:val="27"/>
          <w:lang w:eastAsia="en-US"/>
        </w:rPr>
        <w:t>енной для встречного движения</w:t>
      </w:r>
      <w:r w:rsidRPr="00C21E69" w:rsidR="00ED35D3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260654" w:rsidRPr="00C21E69" w:rsidP="00870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C21E69">
        <w:rPr>
          <w:rFonts w:ascii="Times New Roman" w:eastAsia="Calibri" w:hAnsi="Times New Roman" w:cs="Times New Roman"/>
          <w:sz w:val="27"/>
          <w:szCs w:val="27"/>
          <w:lang w:eastAsia="en-US"/>
        </w:rPr>
        <w:t>В суд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>е</w:t>
      </w:r>
      <w:r w:rsidRPr="00C21E6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21E69" w:rsidR="009E0741">
        <w:rPr>
          <w:rFonts w:ascii="Times New Roman" w:hAnsi="Times New Roman" w:cs="Times New Roman"/>
          <w:sz w:val="27"/>
          <w:szCs w:val="27"/>
        </w:rPr>
        <w:t>Цапарь</w:t>
      </w:r>
      <w:r w:rsidRPr="00C21E69" w:rsidR="009E0741">
        <w:rPr>
          <w:rFonts w:ascii="Times New Roman" w:hAnsi="Times New Roman" w:cs="Times New Roman"/>
          <w:sz w:val="27"/>
          <w:szCs w:val="27"/>
        </w:rPr>
        <w:t xml:space="preserve"> И.А.</w:t>
      </w: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87008F">
        <w:rPr>
          <w:rFonts w:ascii="Times New Roman" w:hAnsi="Times New Roman" w:cs="Times New Roman"/>
          <w:sz w:val="27"/>
          <w:szCs w:val="27"/>
        </w:rPr>
        <w:t xml:space="preserve">свою вину  не признал и пояснил, что действительно </w:t>
      </w:r>
      <w:r w:rsidRPr="001F0DCA" w:rsidR="001F0DCA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1F0DCA">
        <w:rPr>
          <w:rFonts w:ascii="Times New Roman" w:hAnsi="Times New Roman" w:cs="Times New Roman"/>
          <w:sz w:val="27"/>
          <w:szCs w:val="27"/>
        </w:rPr>
        <w:t xml:space="preserve"> </w:t>
      </w:r>
      <w:r w:rsidRPr="00C21E69" w:rsidR="0087008F">
        <w:rPr>
          <w:rFonts w:ascii="Times New Roman" w:hAnsi="Times New Roman" w:cs="Times New Roman"/>
          <w:sz w:val="27"/>
          <w:szCs w:val="27"/>
        </w:rPr>
        <w:t>он управлял транспортным средство</w:t>
      </w:r>
      <w:r w:rsidRPr="00C21E69" w:rsidR="0087008F">
        <w:rPr>
          <w:rFonts w:ascii="Times New Roman" w:hAnsi="Times New Roman" w:cs="Times New Roman"/>
          <w:sz w:val="27"/>
          <w:szCs w:val="27"/>
        </w:rPr>
        <w:t>м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>–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автомобилем 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>Mitsubishi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>Lancer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государственный регистрационный знак </w:t>
      </w:r>
      <w:r w:rsidRPr="001F0DCA" w:rsidR="001F0DCA">
        <w:rPr>
          <w:rFonts w:ascii="Times New Roman" w:eastAsia="Calibri" w:hAnsi="Times New Roman" w:cs="Times New Roman"/>
          <w:sz w:val="27"/>
          <w:szCs w:val="27"/>
          <w:lang w:eastAsia="en-US"/>
        </w:rPr>
        <w:t>&lt;данные изъяты&gt;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в районе </w:t>
      </w:r>
      <w:r w:rsidRPr="001F0DCA" w:rsidR="001F0DCA">
        <w:rPr>
          <w:rFonts w:ascii="Times New Roman" w:eastAsia="Calibri" w:hAnsi="Times New Roman" w:cs="Times New Roman"/>
          <w:sz w:val="27"/>
          <w:szCs w:val="27"/>
          <w:lang w:eastAsia="en-US"/>
        </w:rPr>
        <w:t>&lt;данные изъяты&gt;</w:t>
      </w:r>
      <w:r w:rsidRPr="00C21E69" w:rsidR="0087008F">
        <w:rPr>
          <w:rFonts w:ascii="Times New Roman" w:eastAsia="Calibri" w:hAnsi="Times New Roman" w:cs="Times New Roman"/>
          <w:sz w:val="27"/>
          <w:szCs w:val="27"/>
          <w:lang w:eastAsia="en-US"/>
        </w:rPr>
        <w:t>был остановлен  инспектором ДПС, который сказал ему, что где-то  в пяти километрах от места остановки он пересек сплошную линию, но он попросил этот каким-то образом подтвердить, на что инспектор сказал ему, что есть видеозапись, но показать ее отказался.</w:t>
      </w:r>
    </w:p>
    <w:p w:rsidR="00BA6D81" w:rsidRPr="00C21E69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C21E69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C21E69" w:rsidR="0089455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сследовав материалы дела об административном </w:t>
      </w:r>
      <w:r w:rsidRPr="00C21E69" w:rsidR="00894556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правонарушении</w:t>
      </w:r>
      <w:r w:rsidRPr="00C21E69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, </w:t>
      </w:r>
      <w:r w:rsidRPr="00C21E69" w:rsidR="00894556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прихожу к следующему.</w:t>
      </w:r>
    </w:p>
    <w:p w:rsidR="004B40E0" w:rsidRPr="00C21E69" w:rsidP="004B4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>Согласно п.</w:t>
      </w:r>
      <w:r w:rsidRPr="00C21E69" w:rsidR="00691F8C">
        <w:rPr>
          <w:rFonts w:ascii="Times New Roman" w:hAnsi="Times New Roman" w:cs="Times New Roman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sz w:val="27"/>
          <w:szCs w:val="27"/>
        </w:rPr>
        <w:t>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B40E0" w:rsidRPr="00C21E69" w:rsidP="004B4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Согласно Приложению 2 к Правилам дорожного движения Российской Федерации Горизонтальная разметка: 1.1 разделяет транспортные потоки противоположных направлений и обозначает границы полос движения в </w:t>
      </w:r>
      <w:r w:rsidRPr="00C21E69">
        <w:rPr>
          <w:rFonts w:ascii="Times New Roman" w:hAnsi="Times New Roman" w:cs="Times New Roman"/>
          <w:sz w:val="27"/>
          <w:szCs w:val="27"/>
        </w:rPr>
        <w:t>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691F8C" w:rsidRPr="00C21E69" w:rsidP="004B4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>Порядок выполнения обгона и условия, при которых он запрещен, установлены разделом 11 и частично - разделом 9 Правил дорожного движения</w:t>
      </w:r>
    </w:p>
    <w:p w:rsidR="004B40E0" w:rsidRPr="00C21E69" w:rsidP="004B4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C21E69" w:rsidR="00FC4B31">
        <w:rPr>
          <w:rFonts w:ascii="Times New Roman" w:hAnsi="Times New Roman" w:cs="Times New Roman"/>
          <w:sz w:val="27"/>
          <w:szCs w:val="27"/>
        </w:rPr>
        <w:t xml:space="preserve">частью </w:t>
      </w:r>
      <w:r w:rsidRPr="00C21E69">
        <w:rPr>
          <w:rFonts w:ascii="Times New Roman" w:hAnsi="Times New Roman" w:cs="Times New Roman"/>
          <w:sz w:val="27"/>
          <w:szCs w:val="27"/>
        </w:rPr>
        <w:t>4 статьи 12.15 Кодекса Российской Федерации об административных правонарушениях, выезд в нарушение Правил дорожного движения на полосу, предназначенную для встречного движения является административным правонарушением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91F8C" w:rsidRPr="00C21E69" w:rsidP="00691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 При этом наличие в действиях </w:t>
      </w:r>
      <w:r w:rsidRPr="00C21E69">
        <w:rPr>
          <w:rFonts w:ascii="Times New Roman" w:hAnsi="Times New Roman" w:cs="Times New Roman"/>
          <w:sz w:val="27"/>
          <w:szCs w:val="27"/>
        </w:rPr>
        <w:t>водителя признаков объективной стороны состава данного</w:t>
      </w:r>
      <w:r w:rsidRPr="00C21E69" w:rsidR="00ED35D3">
        <w:rPr>
          <w:rFonts w:ascii="Times New Roman" w:hAnsi="Times New Roman" w:cs="Times New Roman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sz w:val="27"/>
          <w:szCs w:val="27"/>
        </w:rPr>
        <w:t>административного правонарушения</w:t>
      </w:r>
      <w:r w:rsidRPr="00C21E69">
        <w:rPr>
          <w:rFonts w:ascii="Times New Roman" w:hAnsi="Times New Roman" w:cs="Times New Roman"/>
          <w:sz w:val="27"/>
          <w:szCs w:val="27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</w:p>
    <w:p w:rsidR="00046BB8" w:rsidRPr="00C21E69" w:rsidP="00691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Данная позиция закреплена и в </w:t>
      </w:r>
      <w:r w:rsidRPr="00C21E69">
        <w:rPr>
          <w:rFonts w:ascii="Times New Roman" w:hAnsi="Times New Roman" w:cs="Times New Roman"/>
          <w:sz w:val="27"/>
          <w:szCs w:val="27"/>
        </w:rPr>
        <w:t>Постановлении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C21E69">
        <w:rPr>
          <w:rFonts w:ascii="Times New Roman" w:hAnsi="Times New Roman" w:cs="Times New Roman"/>
          <w:sz w:val="27"/>
          <w:szCs w:val="27"/>
        </w:rPr>
        <w:t xml:space="preserve"> согласно пункту 15 которого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C21E69">
        <w:rPr>
          <w:rFonts w:ascii="Times New Roman" w:hAnsi="Times New Roman" w:cs="Times New Roman"/>
          <w:sz w:val="27"/>
          <w:szCs w:val="27"/>
        </w:rP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</w:t>
      </w:r>
      <w:r w:rsidRPr="00C21E69">
        <w:rPr>
          <w:rFonts w:ascii="Times New Roman" w:hAnsi="Times New Roman" w:cs="Times New Roman"/>
          <w:sz w:val="27"/>
          <w:szCs w:val="27"/>
        </w:rPr>
        <w:t>о части 4 статьи 12.15 КоАП РФ.</w:t>
      </w:r>
    </w:p>
    <w:p w:rsidR="00691F8C" w:rsidRPr="00C21E69" w:rsidP="00691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</w:t>
      </w:r>
      <w:r w:rsidRPr="00C21E69" w:rsidR="00046BB8">
        <w:rPr>
          <w:rFonts w:ascii="Times New Roman" w:hAnsi="Times New Roman" w:cs="Times New Roman"/>
          <w:sz w:val="27"/>
          <w:szCs w:val="27"/>
        </w:rPr>
        <w:t>.</w:t>
      </w: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E126F" w:rsidRPr="00C21E69" w:rsidP="00DE12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</w:t>
      </w:r>
      <w:hyperlink r:id="rId4" w:history="1">
        <w:r w:rsidRPr="00C21E6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части 1 статьи 2.1</w:t>
        </w:r>
      </w:hyperlink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history="1">
        <w:r w:rsidRPr="00C21E6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КоАП</w:t>
        </w:r>
      </w:hyperlink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E126F" w:rsidRPr="00C21E69" w:rsidP="00DE126F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1E69">
        <w:rPr>
          <w:color w:val="000000"/>
          <w:sz w:val="27"/>
          <w:szCs w:val="27"/>
          <w:shd w:val="clear" w:color="auto" w:fill="FFFFFF"/>
        </w:rPr>
        <w:t xml:space="preserve">      </w:t>
      </w:r>
      <w:r w:rsidRPr="00C21E69">
        <w:rPr>
          <w:sz w:val="27"/>
          <w:szCs w:val="27"/>
        </w:rPr>
        <w:t xml:space="preserve">В соответствии со ст.26.2 КоАП Российской Федерации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 w:rsidRPr="00C21E69">
        <w:rPr>
          <w:sz w:val="27"/>
          <w:szCs w:val="27"/>
        </w:rP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21E69">
        <w:rPr>
          <w:sz w:val="27"/>
          <w:szCs w:val="27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правонарушениях, объяснениями лица, в отношении которого ведется производство по делу,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</w:t>
      </w:r>
      <w:r w:rsidRPr="00C21E69">
        <w:rPr>
          <w:sz w:val="27"/>
          <w:szCs w:val="27"/>
        </w:rPr>
        <w:t>правонарушении</w:t>
      </w:r>
      <w:r w:rsidRPr="00C21E69">
        <w:rPr>
          <w:sz w:val="27"/>
          <w:szCs w:val="27"/>
        </w:rPr>
        <w:t xml:space="preserve"> если указанные доказательства получены с нарушением закона.</w:t>
      </w:r>
    </w:p>
    <w:p w:rsidR="00DE126F" w:rsidRPr="00C21E69" w:rsidP="00DE1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C21E69">
        <w:rPr>
          <w:rFonts w:ascii="Times New Roman" w:hAnsi="Times New Roman" w:cs="Times New Roman"/>
          <w:sz w:val="27"/>
          <w:szCs w:val="27"/>
        </w:rPr>
        <w:t xml:space="preserve">В материалах дела в качестве доказательств вины </w:t>
      </w:r>
      <w:r w:rsidRPr="00C21E69">
        <w:rPr>
          <w:rFonts w:ascii="Times New Roman" w:hAnsi="Times New Roman" w:cs="Times New Roman"/>
          <w:sz w:val="27"/>
          <w:szCs w:val="27"/>
        </w:rPr>
        <w:t>Цапарь</w:t>
      </w: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sz w:val="27"/>
          <w:szCs w:val="27"/>
        </w:rPr>
        <w:t>И.А.в</w:t>
      </w:r>
      <w:r w:rsidRPr="00C21E69">
        <w:rPr>
          <w:rFonts w:ascii="Times New Roman" w:hAnsi="Times New Roman" w:cs="Times New Roman"/>
          <w:sz w:val="27"/>
          <w:szCs w:val="27"/>
        </w:rPr>
        <w:t xml:space="preserve"> совершении административного правонарушения  имеются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протокол об административном правонарушении </w:t>
      </w:r>
      <w:r w:rsidRPr="001F0DCA" w:rsidR="001F0D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&lt;данные изъяты&gt;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(л.д.1); схема места совершения административного правонарушения от </w:t>
      </w:r>
      <w:r w:rsidRPr="001F0DCA" w:rsidR="001F0D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&lt;данные изъяты&gt;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(л.д.6), с данной схемой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>Цапарь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И.А. изначально был не согласен; рапорт сотрудника ГИБДД (л.д.7).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При составлении схемы</w:t>
      </w:r>
      <w:r w:rsidRPr="00C21E69" w:rsidR="003F6A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понятых не было, свидетелем указан второй сотрудник ГИБДД.</w:t>
      </w:r>
    </w:p>
    <w:p w:rsidR="003F6AE3" w:rsidRPr="00C21E69" w:rsidP="00DE1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>Мировым судьей</w:t>
      </w:r>
      <w:r w:rsidRPr="00C21E69" w:rsid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целью устранения противоречий между схемой места совершения правонарушения и пояснениями лица, в отношении которого составлен протокол об административном правонарушении,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направлено отдельное поручение мировому судье судебного участка  № 78 г. Новороссийска о допросе в качестве свидетеля лицо, подписавшее схему в качестве свидетеля </w:t>
      </w:r>
      <w:r w:rsidRPr="001F0DCA" w:rsidR="001F0D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&lt;данные </w:t>
      </w:r>
      <w:r w:rsidRPr="001F0DCA" w:rsidR="001F0DCA">
        <w:rPr>
          <w:rFonts w:ascii="Times New Roman" w:hAnsi="Times New Roman" w:cs="Times New Roman"/>
          <w:color w:val="000000" w:themeColor="text1"/>
          <w:sz w:val="27"/>
          <w:szCs w:val="27"/>
        </w:rPr>
        <w:t>изъяты</w:t>
      </w:r>
      <w:r w:rsidRPr="001F0DCA" w:rsidR="001F0DCA">
        <w:rPr>
          <w:rFonts w:ascii="Times New Roman" w:hAnsi="Times New Roman" w:cs="Times New Roman"/>
          <w:color w:val="000000" w:themeColor="text1"/>
          <w:sz w:val="27"/>
          <w:szCs w:val="27"/>
        </w:rPr>
        <w:t>&gt;</w:t>
      </w:r>
      <w:r w:rsidR="001F0D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>однако данное отдельное поручение мировым судьей не исполнено. Направленное мировым судьей  отдельное поручение в адрес мирового судьи судебного участка № 83 г. Новороссийска исполнено не</w:t>
      </w:r>
      <w:r w:rsidRPr="00C21E69" w:rsidR="003768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надлежаще.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>Так, мировому судье поступи</w:t>
      </w:r>
      <w:r w:rsidRPr="00C21E69" w:rsidR="003768E0">
        <w:rPr>
          <w:rFonts w:ascii="Times New Roman" w:hAnsi="Times New Roman" w:cs="Times New Roman"/>
          <w:color w:val="000000" w:themeColor="text1"/>
          <w:sz w:val="27"/>
          <w:szCs w:val="27"/>
        </w:rPr>
        <w:t>л из судебного участка № 83 г. Новороссийска лист (никак не озаглавленный) с краткими, неполными ответами, по видимому на вопросы, по</w:t>
      </w:r>
      <w:r w:rsidRPr="00C21E69" w:rsidR="00C21E69">
        <w:rPr>
          <w:rFonts w:ascii="Times New Roman" w:hAnsi="Times New Roman" w:cs="Times New Roman"/>
          <w:color w:val="000000" w:themeColor="text1"/>
          <w:sz w:val="27"/>
          <w:szCs w:val="27"/>
        </w:rPr>
        <w:t>ставленные в отдельном поручении</w:t>
      </w:r>
      <w:r w:rsidRPr="00C21E69" w:rsidR="003768E0">
        <w:rPr>
          <w:rFonts w:ascii="Times New Roman" w:hAnsi="Times New Roman" w:cs="Times New Roman"/>
          <w:color w:val="000000" w:themeColor="text1"/>
          <w:sz w:val="27"/>
          <w:szCs w:val="27"/>
        </w:rPr>
        <w:t>, однако протоколом это не оформлено, подпись лица мировым судьей не удостоверена.</w:t>
      </w:r>
      <w:r w:rsidRPr="00C21E69" w:rsidR="003768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Полагаю, что данный текст нельзя признать допустимым доказательством по делу. </w:t>
      </w:r>
    </w:p>
    <w:p w:rsidR="003768E0" w:rsidRPr="00C21E69" w:rsidP="00DE1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Устранить имеющиеся противоречия между схемой и пояснениями 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>Цапарь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И.А.</w:t>
      </w:r>
      <w:r w:rsidRPr="00C21E69" w:rsid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иными доказательствами</w:t>
      </w:r>
      <w:r w:rsidRPr="00C21E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представилось возможным</w:t>
      </w:r>
      <w:r w:rsidRPr="00C21E69" w:rsidR="00C21E69">
        <w:rPr>
          <w:rFonts w:ascii="Times New Roman" w:hAnsi="Times New Roman" w:cs="Times New Roman"/>
          <w:color w:val="000000" w:themeColor="text1"/>
          <w:sz w:val="27"/>
          <w:szCs w:val="27"/>
        </w:rPr>
        <w:t>, в связи с отсутствием таковых (видеозапись отсутствует, рапорт инспектора ДПС не читаем).</w:t>
      </w:r>
    </w:p>
    <w:p w:rsidR="00DE126F" w:rsidRPr="00C21E69" w:rsidP="00DE1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E126F" w:rsidRPr="00C21E69" w:rsidP="00DE126F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C21E69">
        <w:rPr>
          <w:color w:val="000000"/>
          <w:sz w:val="27"/>
          <w:szCs w:val="27"/>
          <w:shd w:val="clear" w:color="auto" w:fill="FFFFFF"/>
        </w:rPr>
        <w:t xml:space="preserve">          </w:t>
      </w:r>
      <w:r w:rsidRPr="00C21E69">
        <w:rPr>
          <w:sz w:val="27"/>
          <w:szCs w:val="27"/>
        </w:rPr>
        <w:t xml:space="preserve">В соответствии с требованиями ст. 1.5 КоАП Российской Федерации, лицо подлежит административной ответственности только за те административные правонарушения, в отношении которых установлена его вина; лицо, привлекаемое к административной ответственности, не обязано доказывать свою невиновность, за исключением случаев, предусмотренных примечаниями к этой статье. Неустранимые сомнения в виновности лица, привлекаемого к административной ответственности, толкуются в пользу этого лица.   </w:t>
      </w:r>
    </w:p>
    <w:p w:rsidR="00DE126F" w:rsidRPr="00C21E69" w:rsidP="00DE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Принимая во внимание вышеизложенные </w:t>
      </w: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>стоятельства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прихожу к выводу, что вина 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>Цапарь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ч. 4 ст. 12.15 КоАП Российской Федерации,  не доказана.</w:t>
      </w:r>
    </w:p>
    <w:p w:rsidR="00DE126F" w:rsidRPr="00C21E69" w:rsidP="00DE1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 соответствии с требованиями п. 2 ч. 1 ст. 29.9 КоАП Российской Федерации, постановление о прекращении производства по делу об административном правонарушении выносится в случае наличия хотя бы одного из обстоятельств, исключающих производство по делу, предусмотренных ст. 24.5 КоАП Российской Федерации, которая, в частности, предусматривает отсутствие состава</w:t>
      </w: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административного правонарушения.</w:t>
      </w:r>
    </w:p>
    <w:p w:rsidR="00DE126F" w:rsidRPr="00C21E69" w:rsidP="00DE1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Анализируя представленные доказательства в совокупности, прихожу к выводу об отсутствии 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действиях 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>Цапарь</w:t>
      </w:r>
      <w:r w:rsidRPr="00C21E69" w:rsid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DE126F" w:rsidRPr="00C21E69" w:rsidP="00DE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C21E69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изложенного, руководствуясь ст. 2.1, 2.2, 24.5, 29.7, 29.9-29.11 Кодекса РФ «Об административных правонарушениях»,</w:t>
      </w:r>
    </w:p>
    <w:p w:rsidR="00C21E69" w:rsidRPr="00C21E69" w:rsidP="00C21E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                 </w:t>
      </w:r>
    </w:p>
    <w:p w:rsidR="00DE126F" w:rsidRPr="00C21E69" w:rsidP="00C21E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 w:rsidR="00DE126F" w:rsidRPr="00C21E69" w:rsidP="00C21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37863" w:rsidRPr="00C21E69" w:rsidP="00C21E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21E6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>Прекратить производство по делу об административном правонарушении в отношении</w:t>
      </w:r>
      <w:r w:rsidRPr="00C21E6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1E69">
        <w:rPr>
          <w:rFonts w:ascii="Times New Roman" w:hAnsi="Times New Roman" w:cs="Times New Roman"/>
          <w:b/>
          <w:sz w:val="27"/>
          <w:szCs w:val="27"/>
        </w:rPr>
        <w:t>Цапарь</w:t>
      </w:r>
      <w:r w:rsidRPr="00C21E69">
        <w:rPr>
          <w:rFonts w:ascii="Times New Roman" w:hAnsi="Times New Roman" w:cs="Times New Roman"/>
          <w:b/>
          <w:sz w:val="27"/>
          <w:szCs w:val="27"/>
        </w:rPr>
        <w:t xml:space="preserve"> Игоря Александровича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 xml:space="preserve"> по части 4 статьи 12.15 Кодекса Российской Федерации об административных правонарушениях за отсутствием в его действиях состава административного правонарушения.</w:t>
      </w:r>
    </w:p>
    <w:p w:rsidR="00C37863" w:rsidRPr="00C21E69" w:rsidP="00C3786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Киевский районный суд г. Симферополя через судебный участок № 11 Киевского судебного района г. Симферополь в течение 10 суток со дня вручения или получения копии постановления.</w:t>
      </w:r>
    </w:p>
    <w:p w:rsidR="00C37863" w:rsidRPr="00C21E69" w:rsidP="00C3786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C37863" w:rsidRPr="00C21E69" w:rsidP="00C3786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21E69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>Трошина</w:t>
      </w:r>
      <w:r w:rsidRPr="00C21E69">
        <w:rPr>
          <w:rFonts w:ascii="Times New Roman" w:eastAsia="Times New Roman" w:hAnsi="Times New Roman" w:cs="Times New Roman"/>
          <w:sz w:val="27"/>
          <w:szCs w:val="27"/>
        </w:rPr>
        <w:t xml:space="preserve"> М.В.                       </w:t>
      </w:r>
    </w:p>
    <w:p w:rsidR="00C37863" w:rsidRPr="00C21E69" w:rsidP="00C37863">
      <w:pPr>
        <w:pStyle w:val="BodyText"/>
        <w:ind w:left="57" w:right="57"/>
        <w:outlineLvl w:val="2"/>
        <w:mirrorIndents/>
        <w:rPr>
          <w:sz w:val="27"/>
          <w:szCs w:val="27"/>
        </w:rPr>
      </w:pPr>
      <w:r w:rsidRPr="00C21E69">
        <w:rPr>
          <w:sz w:val="27"/>
          <w:szCs w:val="27"/>
          <w:lang w:val="ru-RU"/>
        </w:rPr>
        <w:t xml:space="preserve">            </w:t>
      </w:r>
    </w:p>
    <w:sectPr w:rsidSect="001F0DC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92B0D"/>
    <w:multiLevelType w:val="hybridMultilevel"/>
    <w:tmpl w:val="9D8A34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1093A"/>
    <w:rsid w:val="0002003E"/>
    <w:rsid w:val="00026502"/>
    <w:rsid w:val="0003067C"/>
    <w:rsid w:val="0004671C"/>
    <w:rsid w:val="00046BB8"/>
    <w:rsid w:val="00046E01"/>
    <w:rsid w:val="00051115"/>
    <w:rsid w:val="00056979"/>
    <w:rsid w:val="0005798D"/>
    <w:rsid w:val="00062A16"/>
    <w:rsid w:val="00076C5A"/>
    <w:rsid w:val="00087792"/>
    <w:rsid w:val="000A1757"/>
    <w:rsid w:val="000B4709"/>
    <w:rsid w:val="000C6695"/>
    <w:rsid w:val="000C7070"/>
    <w:rsid w:val="000F2998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6F73"/>
    <w:rsid w:val="0019739A"/>
    <w:rsid w:val="001A5E7B"/>
    <w:rsid w:val="001A6229"/>
    <w:rsid w:val="001B0567"/>
    <w:rsid w:val="001B0DB4"/>
    <w:rsid w:val="001C58A6"/>
    <w:rsid w:val="001D4EC5"/>
    <w:rsid w:val="001E27E1"/>
    <w:rsid w:val="001E7120"/>
    <w:rsid w:val="001F0DCA"/>
    <w:rsid w:val="001F4694"/>
    <w:rsid w:val="001F7EBE"/>
    <w:rsid w:val="00221AC5"/>
    <w:rsid w:val="00227559"/>
    <w:rsid w:val="00255B97"/>
    <w:rsid w:val="00260654"/>
    <w:rsid w:val="00283013"/>
    <w:rsid w:val="002A0172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33E6"/>
    <w:rsid w:val="00304C93"/>
    <w:rsid w:val="003171E7"/>
    <w:rsid w:val="00326314"/>
    <w:rsid w:val="003416AE"/>
    <w:rsid w:val="00343B5B"/>
    <w:rsid w:val="003468B7"/>
    <w:rsid w:val="00347FDD"/>
    <w:rsid w:val="00355F05"/>
    <w:rsid w:val="00357B80"/>
    <w:rsid w:val="00360042"/>
    <w:rsid w:val="003768E0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3F6AE3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B40E0"/>
    <w:rsid w:val="004D0E94"/>
    <w:rsid w:val="004E5064"/>
    <w:rsid w:val="004F4415"/>
    <w:rsid w:val="00502B85"/>
    <w:rsid w:val="005041C3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2F2"/>
    <w:rsid w:val="00633B43"/>
    <w:rsid w:val="00665729"/>
    <w:rsid w:val="00665AA3"/>
    <w:rsid w:val="00691F8C"/>
    <w:rsid w:val="006A1CED"/>
    <w:rsid w:val="006C35BB"/>
    <w:rsid w:val="006C44F2"/>
    <w:rsid w:val="006C5049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0A2"/>
    <w:rsid w:val="00716356"/>
    <w:rsid w:val="00725150"/>
    <w:rsid w:val="00732A84"/>
    <w:rsid w:val="007369F7"/>
    <w:rsid w:val="00743082"/>
    <w:rsid w:val="0075091D"/>
    <w:rsid w:val="00760B1A"/>
    <w:rsid w:val="00771F50"/>
    <w:rsid w:val="00772A54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7008F"/>
    <w:rsid w:val="00894556"/>
    <w:rsid w:val="00895B43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A1D0D"/>
    <w:rsid w:val="009B3BDC"/>
    <w:rsid w:val="009C2F47"/>
    <w:rsid w:val="009E0741"/>
    <w:rsid w:val="009E1D0C"/>
    <w:rsid w:val="009E4F67"/>
    <w:rsid w:val="00A00EF4"/>
    <w:rsid w:val="00A21F8A"/>
    <w:rsid w:val="00A352A5"/>
    <w:rsid w:val="00A35996"/>
    <w:rsid w:val="00A45C48"/>
    <w:rsid w:val="00A57169"/>
    <w:rsid w:val="00A6273C"/>
    <w:rsid w:val="00A70323"/>
    <w:rsid w:val="00A735DB"/>
    <w:rsid w:val="00A804C6"/>
    <w:rsid w:val="00A815D1"/>
    <w:rsid w:val="00A838FA"/>
    <w:rsid w:val="00A84038"/>
    <w:rsid w:val="00A90D86"/>
    <w:rsid w:val="00A95450"/>
    <w:rsid w:val="00AA7943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177AA"/>
    <w:rsid w:val="00B2060A"/>
    <w:rsid w:val="00B24581"/>
    <w:rsid w:val="00B37109"/>
    <w:rsid w:val="00B404F5"/>
    <w:rsid w:val="00B475AA"/>
    <w:rsid w:val="00B475AD"/>
    <w:rsid w:val="00B51144"/>
    <w:rsid w:val="00B718D6"/>
    <w:rsid w:val="00B7799A"/>
    <w:rsid w:val="00BA2EC4"/>
    <w:rsid w:val="00BA557B"/>
    <w:rsid w:val="00BA6D81"/>
    <w:rsid w:val="00BB0532"/>
    <w:rsid w:val="00BB2B3A"/>
    <w:rsid w:val="00BB7262"/>
    <w:rsid w:val="00BC6FF7"/>
    <w:rsid w:val="00BE0A1A"/>
    <w:rsid w:val="00BE2E24"/>
    <w:rsid w:val="00C02618"/>
    <w:rsid w:val="00C11EC7"/>
    <w:rsid w:val="00C17360"/>
    <w:rsid w:val="00C21E69"/>
    <w:rsid w:val="00C30CE5"/>
    <w:rsid w:val="00C37863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86141"/>
    <w:rsid w:val="00CA1A08"/>
    <w:rsid w:val="00CA275A"/>
    <w:rsid w:val="00CA61D0"/>
    <w:rsid w:val="00CB60DB"/>
    <w:rsid w:val="00CE0DCE"/>
    <w:rsid w:val="00CE6C1C"/>
    <w:rsid w:val="00CF1687"/>
    <w:rsid w:val="00CF6848"/>
    <w:rsid w:val="00D002F6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A1422"/>
    <w:rsid w:val="00DB5A5E"/>
    <w:rsid w:val="00DB7BD7"/>
    <w:rsid w:val="00DC60FE"/>
    <w:rsid w:val="00DC61F9"/>
    <w:rsid w:val="00DC669D"/>
    <w:rsid w:val="00DC69FC"/>
    <w:rsid w:val="00DD2611"/>
    <w:rsid w:val="00DE126F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35D3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3927"/>
    <w:rsid w:val="00F747E2"/>
    <w:rsid w:val="00F77D6B"/>
    <w:rsid w:val="00F8045F"/>
    <w:rsid w:val="00F87182"/>
    <w:rsid w:val="00F9276B"/>
    <w:rsid w:val="00FA3160"/>
    <w:rsid w:val="00FB2DBD"/>
    <w:rsid w:val="00FC14CF"/>
    <w:rsid w:val="00FC4B31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Footer">
    <w:name w:val="footer"/>
    <w:basedOn w:val="Normal"/>
    <w:link w:val="a1"/>
    <w:uiPriority w:val="99"/>
    <w:semiHidden/>
    <w:unhideWhenUsed/>
    <w:rsid w:val="00BC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C6FF7"/>
  </w:style>
  <w:style w:type="character" w:styleId="PageNumber">
    <w:name w:val="page number"/>
    <w:basedOn w:val="DefaultParagraphFont"/>
    <w:uiPriority w:val="99"/>
    <w:semiHidden/>
    <w:unhideWhenUsed/>
    <w:rsid w:val="00BC6FF7"/>
  </w:style>
  <w:style w:type="paragraph" w:styleId="NormalWeb">
    <w:name w:val="Normal (Web)"/>
    <w:basedOn w:val="Normal"/>
    <w:semiHidden/>
    <w:unhideWhenUsed/>
    <w:rsid w:val="00DE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874E1E946D62AD8E3B5AFF5DCCDC0F39CB787E18CAEFABE5417A4ECB3C3029692BC12B2CE329B3n7E3G" TargetMode="External" /><Relationship Id="rId5" Type="http://schemas.openxmlformats.org/officeDocument/2006/relationships/hyperlink" Target="consultantplus://offline/ref=37874E1E946D62AD8E3B5AFF5DCCDC0F39CB787E18CAEFABE5417A4ECBn3EC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