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4834F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4834F0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834F0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4834F0" w:rsidR="00CD2B75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4834F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4834F0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834F0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4834F0" w:rsidR="00CD2B75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4834F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4834F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1174E" w:rsidRPr="004834F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4834F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4834F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06 апреля 2021 года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4834F0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4834F0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4834F0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4834F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4834F0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4834F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4834F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4834F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4834F0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4834F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834F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4834F0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4834F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4834F0" w:rsidP="00B8180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Марченко </w:t>
      </w:r>
      <w:r w:rsidRPr="004834F0" w:rsid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В.Е.</w:t>
      </w:r>
      <w:r w:rsidRP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4834F0" w:rsidR="004834F0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834F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4834F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4834F0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4834F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4834F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4834F0" w:rsidP="00834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В.Е.,</w:t>
      </w:r>
      <w:r w:rsidRPr="004834F0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4834F0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4834F0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4834F0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4834F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4834F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4834F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834F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4834F0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4834F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4834F0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834F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4834F0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4834F0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4834F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4834F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834F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4834F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34F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834F0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4834F0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Общества с ограниченной ответственностью «</w:t>
      </w:r>
      <w:r w:rsidRPr="004834F0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4834F0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адресу:</w:t>
      </w:r>
      <w:r w:rsidRPr="004834F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4834F0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4834F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</w:t>
      </w:r>
      <w:r w:rsidRPr="004834F0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4834F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4834F0" w:rsidR="00CD2B75">
        <w:rPr>
          <w:rFonts w:ascii="Times New Roman" w:eastAsia="Times New Roman" w:hAnsi="Times New Roman" w:cs="Times New Roman"/>
          <w:sz w:val="20"/>
          <w:szCs w:val="20"/>
          <w:u w:val="single"/>
        </w:rPr>
        <w:t>апрель</w:t>
      </w:r>
      <w:r w:rsidRPr="004834F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4834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34F0" w:rsidR="00B81804">
        <w:rPr>
          <w:rFonts w:ascii="Times New Roman" w:eastAsia="Times New Roman" w:hAnsi="Times New Roman" w:cs="Times New Roman"/>
          <w:sz w:val="20"/>
          <w:szCs w:val="20"/>
        </w:rPr>
        <w:t>почтовым отправлением</w:t>
      </w:r>
      <w:r w:rsidRPr="004834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34F0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834F0" w:rsidR="00B81804">
        <w:rPr>
          <w:rFonts w:ascii="Times New Roman" w:eastAsia="Times New Roman" w:hAnsi="Times New Roman" w:cs="Times New Roman"/>
          <w:sz w:val="20"/>
          <w:szCs w:val="20"/>
        </w:rPr>
        <w:t xml:space="preserve"> 25.06.2020 г., </w:t>
      </w:r>
      <w:r w:rsidRPr="004834F0">
        <w:rPr>
          <w:rFonts w:ascii="Times New Roman" w:eastAsia="Times New Roman" w:hAnsi="Times New Roman" w:cs="Times New Roman"/>
          <w:sz w:val="20"/>
          <w:szCs w:val="20"/>
        </w:rPr>
        <w:t xml:space="preserve">предельный срок предоставления этих сведений – </w:t>
      </w:r>
      <w:r w:rsidRPr="004834F0" w:rsidR="003E0D60">
        <w:rPr>
          <w:rFonts w:ascii="Times New Roman" w:eastAsia="Times New Roman" w:hAnsi="Times New Roman" w:cs="Times New Roman"/>
          <w:sz w:val="20"/>
          <w:szCs w:val="20"/>
        </w:rPr>
        <w:t>15.0</w:t>
      </w:r>
      <w:r w:rsidRPr="004834F0" w:rsidR="00CD2B7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834F0" w:rsidR="005A7E34">
        <w:rPr>
          <w:rFonts w:ascii="Times New Roman" w:eastAsia="Times New Roman" w:hAnsi="Times New Roman" w:cs="Times New Roman"/>
          <w:sz w:val="20"/>
          <w:szCs w:val="20"/>
        </w:rPr>
        <w:t>.2020 г.</w:t>
      </w:r>
      <w:r w:rsidRPr="004834F0">
        <w:rPr>
          <w:rFonts w:ascii="Times New Roman" w:eastAsia="Times New Roman" w:hAnsi="Times New Roman" w:cs="Times New Roman"/>
          <w:sz w:val="20"/>
          <w:szCs w:val="20"/>
        </w:rPr>
        <w:t>, чем нарушил п.2,2 ст. 11 Федерального закона от 01.04.1996</w:t>
      </w:r>
      <w:r w:rsidRPr="004834F0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4834F0">
        <w:rPr>
          <w:rFonts w:ascii="Times New Roman" w:eastAsia="Times New Roman" w:hAnsi="Times New Roman" w:cs="Times New Roman"/>
          <w:sz w:val="20"/>
          <w:szCs w:val="20"/>
        </w:rPr>
        <w:t xml:space="preserve">27-ФЗ «Об индивидуальном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(персонифицированном) учете в системе обязательного пенсионного страхования».</w:t>
      </w:r>
    </w:p>
    <w:p w:rsidR="00123A02" w:rsidRPr="004834F0" w:rsidP="0012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 Марченко В.Е. не явился, о дате, времени и месте рассмотрения дела  извещен судом надлежаще, однако извещение возвращено в суд с отметкой отделения связи «в связи с истечением срока хранения».</w:t>
      </w:r>
    </w:p>
    <w:p w:rsidR="00123A02" w:rsidRPr="004834F0" w:rsidP="0012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123A02" w:rsidRPr="004834F0" w:rsidP="0012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по адресу: </w:t>
      </w:r>
      <w:r w:rsidRPr="004834F0" w:rsid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123A02" w:rsidRPr="004834F0" w:rsidP="0012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23A02" w:rsidRPr="004834F0" w:rsidP="0012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Марченко В.Е.</w:t>
      </w:r>
    </w:p>
    <w:p w:rsidR="0075067B" w:rsidRPr="004834F0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4834F0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4834F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4834F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4834F0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4834F0" w:rsidR="003E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4834F0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4834F0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4834F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выявлении правонарушения </w:t>
      </w:r>
      <w:r w:rsidRPr="004834F0" w:rsid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4834F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4834F0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4834F0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483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4834F0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4834F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4834F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4834F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4834F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4834F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4834F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4834F0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4834F0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4834F0" w:rsidR="003E0D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4834F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4834F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4834F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4834F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4834F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Марченко </w:t>
      </w:r>
      <w:r w:rsidRPr="004834F0" w:rsidR="00483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В.Е.</w:t>
      </w:r>
      <w:r w:rsidRPr="004834F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4834F0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4834F0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4834F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4834F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4834F0" w:rsidR="004834F0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4834F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4834F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4834F0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4834F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4834F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4834F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4834F0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4834F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4834F0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4834F0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4834F0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23A02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C4150"/>
    <w:rsid w:val="003E0D60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834F0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712A3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A7997"/>
    <w:rsid w:val="00CB0243"/>
    <w:rsid w:val="00CB228A"/>
    <w:rsid w:val="00CC117F"/>
    <w:rsid w:val="00CD2B75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C872-75F3-4444-8F05-DFD0D480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