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FF6" w:rsidRPr="00296D65" w:rsidP="00B32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Дело № 5-11-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296D65" w:rsidR="005973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/23</w:t>
      </w:r>
    </w:p>
    <w:p w:rsidR="00B32FF6" w:rsidRPr="00296D65" w:rsidP="00B32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(05-020</w:t>
      </w:r>
      <w:r w:rsidRPr="00296D65" w:rsidR="0059738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/11/2023) </w:t>
      </w:r>
    </w:p>
    <w:p w:rsidR="00B32FF6" w:rsidRPr="00296D65" w:rsidP="00B32F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32FF6" w:rsidRPr="00296D65" w:rsidP="00B32FF6">
      <w:pPr>
        <w:spacing w:after="0" w:line="240" w:lineRule="auto"/>
        <w:jc w:val="center"/>
        <w:rPr>
          <w:rFonts w:ascii="Times New Roman" w:hAnsi="Times New Roman" w:eastAsiaTheme="minorEastAsia" w:cs="Times New Roman"/>
          <w:b/>
          <w:color w:val="000000" w:themeColor="text1"/>
          <w:sz w:val="20"/>
          <w:szCs w:val="20"/>
          <w:lang w:eastAsia="ru-RU"/>
        </w:rPr>
      </w:pPr>
      <w:r w:rsidRPr="00296D65">
        <w:rPr>
          <w:rFonts w:ascii="Times New Roman" w:hAnsi="Times New Roman" w:eastAsiaTheme="minorEastAsia" w:cs="Times New Roman"/>
          <w:b/>
          <w:color w:val="000000" w:themeColor="text1"/>
          <w:sz w:val="20"/>
          <w:szCs w:val="20"/>
          <w:lang w:eastAsia="ru-RU"/>
        </w:rPr>
        <w:t>П</w:t>
      </w:r>
      <w:r w:rsidRPr="00296D65">
        <w:rPr>
          <w:rFonts w:ascii="Times New Roman" w:hAnsi="Times New Roman" w:eastAsiaTheme="minorEastAsia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B32FF6" w:rsidRPr="00296D65" w:rsidP="00B32FF6">
      <w:pPr>
        <w:spacing w:after="0" w:line="240" w:lineRule="auto"/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</w:pPr>
    </w:p>
    <w:p w:rsidR="00B32FF6" w:rsidRPr="00296D65" w:rsidP="00B32FF6">
      <w:pPr>
        <w:spacing w:after="0" w:line="240" w:lineRule="auto"/>
        <w:ind w:firstLine="709"/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</w:pP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>06 июня</w:t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 xml:space="preserve"> 2023 года</w:t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</w:r>
      <w:r w:rsidRPr="00296D65">
        <w:rPr>
          <w:rFonts w:ascii="Times New Roman" w:hAnsi="Times New Roman" w:eastAsiaTheme="minorEastAsia" w:cs="Times New Roman"/>
          <w:color w:val="000000" w:themeColor="text1"/>
          <w:sz w:val="20"/>
          <w:szCs w:val="20"/>
          <w:lang w:eastAsia="ru-RU"/>
        </w:rPr>
        <w:tab/>
        <w:t xml:space="preserve">            г. Симферополь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11 Киевского судебного района г. Симферополя (Киевский район городской округ Симферополя) Республики Крым -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Трошина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М.В.,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B32FF6" w:rsidRPr="00296D65" w:rsidP="00B32FF6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Терещенко Антона Анатольевич</w:t>
      </w:r>
      <w:r w:rsidRPr="00296D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, </w:t>
      </w:r>
      <w:r w:rsidRPr="00296D65" w:rsid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32FF6" w:rsidRPr="00296D65" w:rsidP="00B32FF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-</w:t>
      </w:r>
    </w:p>
    <w:p w:rsidR="00B32FF6" w:rsidRPr="00296D65" w:rsidP="00B3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с т а н о в и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32FF6" w:rsidRPr="00296D65" w:rsidP="00B3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Терещенко А.А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не уплатил административный штраф в срок, предусмотренный Кодексом Российской Федерации об административных правонарушениях. 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Так, постановлением </w:t>
      </w:r>
      <w:r w:rsidRPr="00296D6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инспектора</w:t>
      </w:r>
      <w:r w:rsidRPr="00296D65" w:rsidR="00277F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</w:t>
      </w:r>
      <w:r w:rsidRPr="00296D6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ИАЗ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ЦАФАП</w:t>
      </w:r>
      <w:r w:rsidRPr="00296D6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ГИБДД МВД </w:t>
      </w:r>
      <w:r w:rsidRPr="00296D6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Республике Крым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96D65" w:rsid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&lt;данные </w:t>
      </w:r>
      <w:r w:rsidRPr="00296D65" w:rsid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изъяты&gt;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Терещенко А.А.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признан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виновным в совершении административного правонарушения, </w:t>
      </w:r>
      <w:r w:rsidRPr="00296D65" w:rsidR="007803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ч. 2 ст. 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12.9 КоАП РФ и подвергнут административному наказанию в виде штрафа в размере 500 рублей. Постановление вступило в законную силу –</w:t>
      </w:r>
      <w:r w:rsidRPr="00296D65" w:rsid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&lt;данные изъяты&gt;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однако в установленный законом шестидесятидневный срок с момента вступления постановления в законную силу штраф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Терещенко А.А.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 оплатил.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6D65">
        <w:rPr>
          <w:rFonts w:ascii="Times New Roman" w:eastAsia="Calibri" w:hAnsi="Times New Roman" w:cs="Times New Roman"/>
          <w:bCs/>
          <w:sz w:val="20"/>
          <w:szCs w:val="20"/>
        </w:rPr>
        <w:t xml:space="preserve">В суд </w:t>
      </w:r>
      <w:r w:rsidRPr="00296D65" w:rsidR="00AD1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Терещенко А.А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6D65">
        <w:rPr>
          <w:rFonts w:ascii="Times New Roman" w:eastAsia="Calibri" w:hAnsi="Times New Roman" w:cs="Times New Roman"/>
          <w:bCs/>
          <w:sz w:val="20"/>
          <w:szCs w:val="20"/>
        </w:rPr>
        <w:t xml:space="preserve"> не явился, о дате, времени и месте рассмотрения дела извещен надлежаще, </w:t>
      </w:r>
      <w:r w:rsidRPr="00296D65" w:rsidR="007803AD">
        <w:rPr>
          <w:rFonts w:ascii="Times New Roman" w:eastAsia="Calibri" w:hAnsi="Times New Roman" w:cs="Times New Roman"/>
          <w:bCs/>
          <w:sz w:val="20"/>
          <w:szCs w:val="20"/>
        </w:rPr>
        <w:t xml:space="preserve">в материалах дела имеется уведомление о вручении извещения. 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96D65">
        <w:rPr>
          <w:rFonts w:ascii="Times New Roman" w:eastAsia="Calibri" w:hAnsi="Times New Roman" w:cs="Times New Roman"/>
          <w:bCs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96D65">
        <w:rPr>
          <w:rFonts w:ascii="Times New Roman" w:eastAsia="Calibri" w:hAnsi="Times New Roman" w:cs="Times New Roman"/>
          <w:bCs/>
          <w:sz w:val="20"/>
          <w:szCs w:val="20"/>
        </w:rPr>
        <w:t xml:space="preserve"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</w:t>
      </w:r>
      <w:r w:rsidRPr="00296D65" w:rsidR="00AD1226">
        <w:rPr>
          <w:rFonts w:ascii="Times New Roman" w:eastAsia="Calibri" w:hAnsi="Times New Roman" w:cs="Times New Roman"/>
          <w:bCs/>
          <w:sz w:val="20"/>
          <w:szCs w:val="20"/>
        </w:rPr>
        <w:t>Терещенко А.А.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Согласно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 1 статьи 20.25 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Кодекса Российской Федерации об административных правонарушениях неуплата административного штрафа в срок, предусмотренный Кодексом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Факт совершения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Терещенко А.А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административного правонарушения, предусмотренного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20.25 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Кодекса Российской Федерации об административных правонарушениях подтверждается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исследованными материалами дела, а именно: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</w:t>
      </w:r>
      <w:r w:rsidRPr="00296D65" w:rsid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&lt;данные изъяты&gt;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административном правонарушении (л.д.1); копией постановления по делу об административном правонарушении </w:t>
      </w:r>
      <w:r w:rsidRPr="00296D65" w:rsid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&lt;данные изъяты&gt;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согласно которому </w:t>
      </w:r>
      <w:r w:rsidRPr="00296D65" w:rsidR="00AD12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Терещенко А.А.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 к административной ответственности и ему назначено административное наказание в виде штрафа (л.д.</w:t>
      </w:r>
      <w:r w:rsidRPr="00296D65" w:rsidR="00AD1226">
        <w:rPr>
          <w:rFonts w:ascii="Times New Roman" w:eastAsia="Times New Roman" w:hAnsi="Times New Roman" w:cs="Times New Roman"/>
          <w:sz w:val="20"/>
          <w:szCs w:val="20"/>
          <w:lang w:eastAsia="ru-RU"/>
        </w:rPr>
        <w:t>3-4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); и другими материалами.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собранные доказательства, полагаю, что вина </w:t>
      </w:r>
      <w:r w:rsidRPr="00296D65" w:rsidR="00AD1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Терещенко А.А</w:t>
      </w:r>
      <w:r w:rsidRPr="00296D6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доказана и его действия правильно квалифицированы по части 1 статьи 20.25 Кодекса Российской Федерации об административных правонарушениях как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неуплата административного штрафа в срок, предусмотренный Кодексом об административных правонарушениях.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B32FF6" w:rsidRPr="00296D65" w:rsidP="00B32F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учитывается характер совершенного правонарушения, личность </w:t>
      </w:r>
      <w:r w:rsidRPr="00296D65" w:rsidR="00AD122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Терещенко А.А</w:t>
      </w:r>
      <w:r w:rsidRPr="00296D65" w:rsidR="00720265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смягчающих и отягчающих обстоятельств не установлено.</w:t>
      </w:r>
    </w:p>
    <w:p w:rsidR="00B32FF6" w:rsidRPr="00296D65" w:rsidP="00B32FF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суд</w:t>
      </w:r>
      <w:r w:rsidRPr="00296D65" w:rsidR="00D77A76">
        <w:rPr>
          <w:rFonts w:ascii="Times New Roman" w:eastAsia="Times New Roman" w:hAnsi="Times New Roman" w:cs="Times New Roman"/>
          <w:sz w:val="20"/>
          <w:szCs w:val="20"/>
          <w:lang w:eastAsia="ru-RU"/>
        </w:rPr>
        <w:t>ья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полагает возможным назначить </w:t>
      </w:r>
      <w:r w:rsidRPr="00296D65" w:rsidR="00504B2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Терещенко А.А.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административного штрафа в двукратном размере суммы неуплаченного административного штрафа, предусмотренного санкцией части 1 статьи 20.25 Кодекса Российской Федерации об административных правонарушениях, считая, что данное наказание в соответствии со статьей 3.1 Кодекса Российской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об административных правонарушениях будет отвечать целям назначения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наказания для лица, привлекаемого к ответственности и являться мерой по предупреждению им совершения новых правонарушений, предусмотренного санкцией частью 1 статьи 20.25 Кодекса Российской Федерации об административных правонарушениях.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6D65">
        <w:rPr>
          <w:rFonts w:ascii="Times New Roman" w:eastAsia="Calibri" w:hAnsi="Times New Roman" w:cs="Times New Roman"/>
          <w:sz w:val="20"/>
          <w:szCs w:val="20"/>
        </w:rPr>
        <w:t xml:space="preserve">На основании изложенного и руководствуясь ст. 23.1, ст. 29.10, ст. 29.11, ст. 32.2 Кодекса Российской Федерации об административных правонарушениях,  </w:t>
      </w:r>
    </w:p>
    <w:p w:rsidR="00B32FF6" w:rsidRPr="00296D65" w:rsidP="00B3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FF6" w:rsidRPr="00296D65" w:rsidP="00B3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 :</w:t>
      </w:r>
    </w:p>
    <w:p w:rsidR="00B32FF6" w:rsidRPr="00296D65" w:rsidP="00B3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2FF6" w:rsidRPr="00296D65" w:rsidP="00B32FF6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Терещенко Антона Анатольевича</w:t>
      </w:r>
      <w:r w:rsidRPr="00296D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296D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совершении административного правонарушения, предусмотренного частью 1 статьи 20.25 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назначить ему административное наказание в виде штрафа в размере </w:t>
      </w:r>
      <w:r w:rsidRPr="00296D6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000 (</w:t>
      </w:r>
      <w:r w:rsidRPr="00296D65" w:rsidR="007202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одной тысячи</w:t>
      </w:r>
      <w:r w:rsidRPr="00296D6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рублей.</w:t>
      </w:r>
    </w:p>
    <w:p w:rsidR="00B32FF6" w:rsidRPr="00296D65" w:rsidP="00B32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силу части 4 статьи</w:t>
      </w:r>
      <w:r w:rsidRPr="00296D65" w:rsidR="00C106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>4.1 Кодекса Российской Федерации об административных правонарушениях назначенное административное наказание по настоящему постановлению не освобождает от исполнения обязанности по уплате первоначального штрафа.</w:t>
      </w:r>
    </w:p>
    <w:p w:rsidR="00720265" w:rsidRPr="00296D65" w:rsidP="00296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в соответствии со статьей 32.2 Кодекса Российской Федерации об административных правонарушениях 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следующим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реквизитам: </w:t>
      </w:r>
      <w:r w:rsidRPr="00296D65" w:rsid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&lt;данные изъяты&gt;</w:t>
      </w:r>
      <w:r w:rsidRPr="00296D65">
        <w:rPr>
          <w:rFonts w:ascii="Times New Roman" w:hAnsi="Times New Roman" w:cs="Times New Roman"/>
          <w:sz w:val="20"/>
          <w:szCs w:val="20"/>
        </w:rPr>
        <w:t>.</w:t>
      </w:r>
    </w:p>
    <w:p w:rsidR="00B32FF6" w:rsidRPr="00296D65" w:rsidP="007202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296D65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 может быть обжаловано в Киевский районный суд г. Симферополя через судебный участок № 11 Киевского судебного района г. Симферопол</w:t>
      </w:r>
      <w:r w:rsidRPr="00296D65" w:rsidR="00504B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296D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суток со дня вручения или получения копии постановления.</w:t>
      </w: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2FF6" w:rsidRPr="00296D65" w:rsidP="00B3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</w:t>
      </w:r>
      <w:r w:rsidRPr="00296D65" w:rsidR="00DA54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6D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296D65" w:rsidR="00DA54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М.В. </w:t>
      </w:r>
      <w:r w:rsidRPr="00296D65" w:rsidR="00DA54E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Трошина</w:t>
      </w:r>
    </w:p>
    <w:sectPr w:rsidSect="00296D6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3"/>
    <w:rsid w:val="00277FED"/>
    <w:rsid w:val="00296D65"/>
    <w:rsid w:val="003F0BB8"/>
    <w:rsid w:val="00504B23"/>
    <w:rsid w:val="00542BF3"/>
    <w:rsid w:val="0059738A"/>
    <w:rsid w:val="0070734F"/>
    <w:rsid w:val="00720265"/>
    <w:rsid w:val="007803AD"/>
    <w:rsid w:val="00AD1226"/>
    <w:rsid w:val="00B32FF6"/>
    <w:rsid w:val="00BF79F8"/>
    <w:rsid w:val="00C10661"/>
    <w:rsid w:val="00D77A76"/>
    <w:rsid w:val="00DA54E2"/>
    <w:rsid w:val="00F1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