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EF4" w:rsidRPr="00F93678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F93678" w:rsidR="00E221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93678" w:rsidR="009811F8">
        <w:rPr>
          <w:rFonts w:ascii="Times New Roman" w:eastAsia="Times New Roman" w:hAnsi="Times New Roman" w:cs="Times New Roman"/>
          <w:sz w:val="20"/>
          <w:szCs w:val="20"/>
        </w:rPr>
        <w:t>39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F93678" w:rsidR="00013DA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E7EF4" w:rsidRPr="00F93678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F93678" w:rsidR="00E221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93678" w:rsidR="009811F8">
        <w:rPr>
          <w:rFonts w:ascii="Times New Roman" w:eastAsia="Times New Roman" w:hAnsi="Times New Roman" w:cs="Times New Roman"/>
          <w:sz w:val="20"/>
          <w:szCs w:val="20"/>
        </w:rPr>
        <w:t>39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/11/202</w:t>
      </w:r>
      <w:r w:rsidRPr="00F93678" w:rsidR="00013D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E7EF4" w:rsidRPr="00F93678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F93678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93678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3E7EF4" w:rsidRPr="00F93678" w:rsidP="00E2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F93678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>17 мая</w:t>
      </w:r>
      <w:r w:rsidRPr="00F93678" w:rsidR="00013DAC">
        <w:rPr>
          <w:rFonts w:ascii="Times New Roman" w:eastAsia="Times New Roman" w:hAnsi="Times New Roman" w:cs="Times New Roman"/>
          <w:sz w:val="20"/>
          <w:szCs w:val="20"/>
        </w:rPr>
        <w:t xml:space="preserve"> 2021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ab/>
      </w:r>
      <w:r w:rsidRPr="00F93678">
        <w:rPr>
          <w:rFonts w:ascii="Times New Roman" w:eastAsia="Times New Roman" w:hAnsi="Times New Roman" w:cs="Times New Roman"/>
          <w:sz w:val="20"/>
          <w:szCs w:val="20"/>
        </w:rPr>
        <w:tab/>
      </w:r>
      <w:r w:rsidRPr="00F93678">
        <w:rPr>
          <w:rFonts w:ascii="Times New Roman" w:eastAsia="Times New Roman" w:hAnsi="Times New Roman" w:cs="Times New Roman"/>
          <w:sz w:val="20"/>
          <w:szCs w:val="20"/>
        </w:rPr>
        <w:tab/>
      </w:r>
      <w:r w:rsidRPr="00F93678">
        <w:rPr>
          <w:rFonts w:ascii="Times New Roman" w:eastAsia="Times New Roman" w:hAnsi="Times New Roman" w:cs="Times New Roman"/>
          <w:sz w:val="20"/>
          <w:szCs w:val="20"/>
        </w:rPr>
        <w:tab/>
      </w:r>
      <w:r w:rsidRPr="00F93678">
        <w:rPr>
          <w:rFonts w:ascii="Times New Roman" w:eastAsia="Times New Roman" w:hAnsi="Times New Roman" w:cs="Times New Roman"/>
          <w:sz w:val="20"/>
          <w:szCs w:val="20"/>
        </w:rPr>
        <w:tab/>
      </w:r>
      <w:r w:rsidRPr="00F9367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г. Симферополь</w:t>
      </w:r>
    </w:p>
    <w:p w:rsidR="003E7EF4" w:rsidRPr="00F93678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F93678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        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      ул. Киевская, 55/2) дело об административном правонарушении в отношении:</w:t>
      </w:r>
    </w:p>
    <w:p w:rsidR="003E7EF4" w:rsidRPr="00F93678" w:rsidP="003E7EF4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Форостенко </w:t>
      </w:r>
      <w:r w:rsidRPr="00F93678" w:rsidR="00F93678">
        <w:rPr>
          <w:rFonts w:ascii="Times New Roman" w:eastAsia="Times New Roman" w:hAnsi="Times New Roman" w:cs="Times New Roman"/>
          <w:b/>
          <w:sz w:val="20"/>
          <w:szCs w:val="20"/>
        </w:rPr>
        <w:t>Д.А.</w:t>
      </w:r>
      <w:r w:rsidRPr="00F93678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F93678" w:rsidR="00F93678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93678" w:rsidR="00013DAC">
        <w:rPr>
          <w:rFonts w:ascii="Times New Roman" w:eastAsia="Times New Roman" w:hAnsi="Times New Roman" w:cs="Times New Roman"/>
          <w:sz w:val="20"/>
          <w:szCs w:val="20"/>
        </w:rPr>
        <w:t xml:space="preserve">состоящего в должности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директора </w:t>
      </w:r>
      <w:r w:rsidRPr="00F93678" w:rsidR="00E22190">
        <w:rPr>
          <w:rFonts w:ascii="Times New Roman" w:eastAsia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F93678" w:rsidR="009811F8">
        <w:rPr>
          <w:rFonts w:ascii="Times New Roman" w:eastAsia="Times New Roman" w:hAnsi="Times New Roman" w:cs="Times New Roman"/>
          <w:sz w:val="20"/>
          <w:szCs w:val="20"/>
        </w:rPr>
        <w:t>Хасат</w:t>
      </w:r>
      <w:r w:rsidRPr="00F93678" w:rsidR="009811F8">
        <w:rPr>
          <w:rFonts w:ascii="Times New Roman" w:eastAsia="Times New Roman" w:hAnsi="Times New Roman" w:cs="Times New Roman"/>
          <w:sz w:val="20"/>
          <w:szCs w:val="20"/>
        </w:rPr>
        <w:t xml:space="preserve"> Крым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»,</w:t>
      </w:r>
    </w:p>
    <w:p w:rsidR="003E7EF4" w:rsidRPr="00F93678" w:rsidP="00013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</w:t>
      </w:r>
      <w:r w:rsidRPr="00F93678" w:rsidR="00013DAC">
        <w:rPr>
          <w:rFonts w:ascii="Times New Roman" w:eastAsia="Times New Roman" w:hAnsi="Times New Roman" w:cs="Times New Roman"/>
          <w:sz w:val="20"/>
          <w:szCs w:val="20"/>
        </w:rPr>
        <w:t>статьей 15.5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 Кодекса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административных правонарушениях,</w:t>
      </w:r>
    </w:p>
    <w:p w:rsidR="003E7EF4" w:rsidRPr="00F93678" w:rsidP="00013DAC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E22190" w:rsidRPr="00F93678" w:rsidP="00E2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>Форостенко Д.А., являясь должностным лицом – директором                                        Общества с ограниченной ответственностью «</w:t>
      </w:r>
      <w:r w:rsidRPr="00F93678" w:rsidR="009811F8">
        <w:rPr>
          <w:rFonts w:ascii="Times New Roman" w:eastAsia="Times New Roman" w:hAnsi="Times New Roman" w:cs="Times New Roman"/>
          <w:sz w:val="20"/>
          <w:szCs w:val="20"/>
        </w:rPr>
        <w:t>Хасат</w:t>
      </w:r>
      <w:r w:rsidRPr="00F93678" w:rsidR="009811F8">
        <w:rPr>
          <w:rFonts w:ascii="Times New Roman" w:eastAsia="Times New Roman" w:hAnsi="Times New Roman" w:cs="Times New Roman"/>
          <w:sz w:val="20"/>
          <w:szCs w:val="20"/>
        </w:rPr>
        <w:t xml:space="preserve"> Крым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», расположенного по адресу: </w:t>
      </w:r>
      <w:r w:rsidRPr="00F93678" w:rsidR="00F93678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, не исполнил обязанности по своевременному предоставлению в налоговый орган в установленный законодательством о налогах и сборах срок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декларацию по налогу на прибыль за 2019 год (форма по КНД 1151006).</w:t>
      </w:r>
    </w:p>
    <w:p w:rsidR="00E22190" w:rsidRPr="00F93678" w:rsidP="0080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Согласно п. </w:t>
      </w:r>
      <w:r w:rsidRPr="00F93678" w:rsidR="008040C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ст. 289 Налогового Кодекса Российской Федерации </w:t>
      </w:r>
      <w:r w:rsidRPr="00F93678" w:rsidR="008040C4">
        <w:rPr>
          <w:rFonts w:ascii="Times New Roman" w:eastAsia="Times New Roman" w:hAnsi="Times New Roman" w:cs="Times New Roman"/>
          <w:sz w:val="20"/>
          <w:szCs w:val="20"/>
        </w:rPr>
        <w:t xml:space="preserve"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                            В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соответствии с пунктом 7 статьи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</w:t>
      </w:r>
      <w:r w:rsidRPr="00F93678" w:rsidR="008040C4">
        <w:rPr>
          <w:rFonts w:ascii="Times New Roman" w:eastAsia="Times New Roman" w:hAnsi="Times New Roman" w:cs="Times New Roman"/>
          <w:sz w:val="20"/>
          <w:szCs w:val="20"/>
        </w:rPr>
        <w:t xml:space="preserve"> на прибыль за 2019 год – не позднее 30 марта 2020 года.</w:t>
      </w:r>
    </w:p>
    <w:p w:rsidR="008040C4" w:rsidRPr="00F93678" w:rsidP="0080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соответсвии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с постановлением Правительства РФ № 409 «О мерах по обеспечению устойчивого развития экономики» от 02.04.2020 года срок предоставления налоговых деклараций, срок которых приходится на март - май 2020 года продлен на 3 месяца. Таким образом, срок представления налоговой декларации по налогу на прибыль за 2019 год перенесен на 29 июня 2020 года.</w:t>
      </w:r>
    </w:p>
    <w:p w:rsidR="0040642C" w:rsidRPr="00F93678" w:rsidP="0080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>Таким образом, предельный срок предоставления</w:t>
      </w:r>
      <w:r w:rsidRPr="00F93678" w:rsidR="008040C4">
        <w:rPr>
          <w:rFonts w:ascii="Times New Roman" w:eastAsia="Times New Roman" w:hAnsi="Times New Roman" w:cs="Times New Roman"/>
          <w:sz w:val="20"/>
          <w:szCs w:val="20"/>
        </w:rPr>
        <w:t xml:space="preserve"> декларации по налогу на прибыль за 2019 год – 29.06.2020 года, </w:t>
      </w:r>
      <w:r w:rsidRPr="00F93678" w:rsidR="000D0337">
        <w:rPr>
          <w:rFonts w:ascii="Times New Roman" w:eastAsia="Times New Roman" w:hAnsi="Times New Roman" w:cs="Times New Roman"/>
          <w:sz w:val="20"/>
          <w:szCs w:val="20"/>
        </w:rPr>
        <w:t xml:space="preserve">Форостенко Д.А. подал </w:t>
      </w:r>
      <w:r w:rsidRPr="00F93678" w:rsidR="008040C4">
        <w:rPr>
          <w:rFonts w:ascii="Times New Roman" w:eastAsia="Times New Roman" w:hAnsi="Times New Roman" w:cs="Times New Roman"/>
          <w:sz w:val="20"/>
          <w:szCs w:val="20"/>
        </w:rPr>
        <w:t xml:space="preserve">декларацию по налогу на прибыль за 2019 год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в ИФНС России по г. Симферополю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с нарушением срока – </w:t>
      </w:r>
      <w:r w:rsidRPr="00F93678" w:rsidR="009811F8">
        <w:rPr>
          <w:rFonts w:ascii="Times New Roman" w:eastAsia="Times New Roman" w:hAnsi="Times New Roman" w:cs="Times New Roman"/>
          <w:sz w:val="20"/>
          <w:szCs w:val="20"/>
        </w:rPr>
        <w:t>23.07</w:t>
      </w:r>
      <w:r w:rsidRPr="00F93678" w:rsidR="008040C4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, чем нарушил требования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, установленные п. 7 ст. 431 НК РФ,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что подпадает под действие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статьи 15.5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7EF4" w:rsidRPr="00F93678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>В суд Форостенко Д.А.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3E7EF4" w:rsidRPr="00F93678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3E7EF4" w:rsidRPr="00F93678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Форостенко Д.А. по адресу места регистрации: </w:t>
      </w:r>
      <w:r w:rsidRPr="00F93678" w:rsidR="00F93678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и по месту работы, а именно: </w:t>
      </w:r>
      <w:r w:rsidRPr="00F93678" w:rsidR="00F93678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3E7EF4" w:rsidRPr="00F93678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E7EF4" w:rsidRPr="00F93678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 25.1 КоАП РФ, полагаю возможным рассмотреть дело в отсутствие Форостенко Д.А.</w:t>
      </w:r>
    </w:p>
    <w:p w:rsidR="003E7EF4" w:rsidRPr="00F93678" w:rsidP="00981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Вина Форостенко Д.А. в совершении административного правонарушения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подтверждается также протоколом об административном правонарушении                           </w:t>
      </w:r>
      <w:r w:rsidRPr="00F93678" w:rsidR="00F93678">
        <w:rPr>
          <w:rFonts w:ascii="Times New Roman" w:eastAsia="Times New Roman" w:hAnsi="Times New Roman" w:cs="Times New Roman"/>
          <w:sz w:val="20"/>
          <w:szCs w:val="20"/>
        </w:rPr>
        <w:t>&lt;данные изъяты</w:t>
      </w:r>
      <w:r w:rsidRPr="00F93678" w:rsidR="00F93678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F93678" w:rsidR="00045643">
        <w:rPr>
          <w:rFonts w:ascii="Times New Roman" w:eastAsia="Times New Roman" w:hAnsi="Times New Roman" w:cs="Times New Roman"/>
          <w:sz w:val="20"/>
          <w:szCs w:val="20"/>
        </w:rPr>
        <w:t xml:space="preserve"> (л.д.1-4), </w:t>
      </w:r>
      <w:r w:rsidRPr="00F93678" w:rsidR="0040642C">
        <w:rPr>
          <w:rFonts w:ascii="Times New Roman" w:eastAsia="Times New Roman" w:hAnsi="Times New Roman" w:cs="Times New Roman"/>
          <w:sz w:val="20"/>
          <w:szCs w:val="20"/>
        </w:rPr>
        <w:t>актом налоговой проверки</w:t>
      </w:r>
      <w:r w:rsidRPr="00F93678" w:rsidR="00F93678">
        <w:rPr>
          <w:rFonts w:ascii="Times New Roman" w:eastAsia="Times New Roman" w:hAnsi="Times New Roman" w:cs="Times New Roman"/>
          <w:sz w:val="20"/>
          <w:szCs w:val="20"/>
        </w:rPr>
        <w:t xml:space="preserve"> &lt;данные изъяты&gt; </w:t>
      </w:r>
      <w:r w:rsidRPr="00F93678" w:rsidR="00045643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F93678" w:rsidR="009811F8">
        <w:rPr>
          <w:rFonts w:ascii="Times New Roman" w:eastAsia="Times New Roman" w:hAnsi="Times New Roman" w:cs="Times New Roman"/>
          <w:sz w:val="20"/>
          <w:szCs w:val="20"/>
        </w:rPr>
        <w:t>18-19</w:t>
      </w:r>
      <w:r w:rsidRPr="00F93678" w:rsidR="00045643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и другими материалами.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ab/>
      </w:r>
      <w:r w:rsidRPr="00F93678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Проанализировав доказательства в их совокупности, прихожу к выводу о доказанности вины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Форостенко Д.А. в совершении административного правонарушения, предусмотренного </w:t>
      </w:r>
      <w:r w:rsidRPr="00F93678" w:rsidR="0040642C">
        <w:rPr>
          <w:rFonts w:ascii="Times New Roman" w:eastAsia="Times New Roman" w:hAnsi="Times New Roman" w:cs="Times New Roman"/>
          <w:sz w:val="20"/>
          <w:szCs w:val="20"/>
        </w:rPr>
        <w:t>статьей 15.5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- </w:t>
      </w:r>
      <w:r w:rsidRPr="00F93678" w:rsidR="0040642C">
        <w:rPr>
          <w:rFonts w:ascii="Times New Roman" w:eastAsia="Times New Roman" w:hAnsi="Times New Roman" w:cs="Times New Roman"/>
          <w:sz w:val="20"/>
          <w:szCs w:val="20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E7EF4" w:rsidRPr="00F93678" w:rsidP="003E7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3E7EF4" w:rsidRPr="00F93678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обстоятельств, предусмотренных статьями 4.2 и 4.3 КоАП РФ не установлены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7EF4" w:rsidRPr="00F93678" w:rsidP="00981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3E7EF4" w:rsidRPr="00F93678" w:rsidP="009811F8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3E7EF4" w:rsidRPr="00F93678" w:rsidP="003E7E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Форостенко </w:t>
      </w:r>
      <w:r w:rsidRPr="00F93678" w:rsidR="00F93678">
        <w:rPr>
          <w:rFonts w:ascii="Times New Roman" w:eastAsia="Times New Roman" w:hAnsi="Times New Roman" w:cs="Times New Roman"/>
          <w:b/>
          <w:sz w:val="20"/>
          <w:szCs w:val="20"/>
        </w:rPr>
        <w:t>Д.А.</w:t>
      </w:r>
      <w:r w:rsidRPr="00F9367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</w:t>
      </w:r>
      <w:r w:rsidRPr="00F93678" w:rsidR="003400E7">
        <w:rPr>
          <w:rFonts w:ascii="Times New Roman" w:eastAsia="Times New Roman" w:hAnsi="Times New Roman" w:cs="Times New Roman"/>
          <w:sz w:val="20"/>
          <w:szCs w:val="20"/>
        </w:rPr>
        <w:t xml:space="preserve"> предусмотрена  статьей 15.5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 Кодекса РФ об административных правонарушениях и назначить ему наказание в виде штрафа в размере 300 рублей.</w:t>
      </w:r>
    </w:p>
    <w:p w:rsidR="003E7EF4" w:rsidRPr="00F93678" w:rsidP="003E7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  <w:r w:rsidRPr="00F93678" w:rsidR="00F93678">
        <w:rPr>
          <w:rFonts w:ascii="Times New Roman" w:eastAsia="Times New Roman" w:hAnsi="Times New Roman" w:cs="Times New Roman"/>
          <w:sz w:val="20"/>
          <w:szCs w:val="20"/>
        </w:rPr>
        <w:t>&lt;данные изъяты&gt;.</w:t>
      </w:r>
    </w:p>
    <w:p w:rsidR="003E7EF4" w:rsidRPr="00F93678" w:rsidP="003E7E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 xml:space="preserve">        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3E7EF4" w:rsidRPr="00F93678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F93678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3E7EF4" w:rsidRPr="00F93678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F93678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678">
        <w:rPr>
          <w:rFonts w:ascii="Times New Roman" w:eastAsia="Times New Roman" w:hAnsi="Times New Roman" w:cs="Times New Roman"/>
          <w:sz w:val="20"/>
          <w:szCs w:val="20"/>
        </w:rPr>
        <w:t>Мировой судья:                                                                          Трошина М.В.</w:t>
      </w:r>
      <w:r w:rsidRPr="00F93678">
        <w:rPr>
          <w:rFonts w:ascii="Calibri" w:eastAsia="Times New Roman" w:hAnsi="Calibri" w:cs="Times New Roman"/>
          <w:sz w:val="20"/>
          <w:szCs w:val="20"/>
        </w:rPr>
        <w:br/>
      </w:r>
    </w:p>
    <w:p w:rsidR="003E7EF4" w:rsidRPr="00F93678" w:rsidP="003E7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4A4D" w:rsidRPr="003E7EF4" w:rsidP="003E7EF4"/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3DAC"/>
    <w:rsid w:val="00014394"/>
    <w:rsid w:val="00016586"/>
    <w:rsid w:val="0003002A"/>
    <w:rsid w:val="00045643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D0337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B697E"/>
    <w:rsid w:val="002C2B88"/>
    <w:rsid w:val="002D0ABD"/>
    <w:rsid w:val="002D771F"/>
    <w:rsid w:val="002E287A"/>
    <w:rsid w:val="002E4670"/>
    <w:rsid w:val="00324E50"/>
    <w:rsid w:val="003351C5"/>
    <w:rsid w:val="003400E7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E7EF4"/>
    <w:rsid w:val="003F5C1C"/>
    <w:rsid w:val="0040642C"/>
    <w:rsid w:val="00411E4C"/>
    <w:rsid w:val="0042193B"/>
    <w:rsid w:val="004246CA"/>
    <w:rsid w:val="0043362A"/>
    <w:rsid w:val="0043440A"/>
    <w:rsid w:val="00443C24"/>
    <w:rsid w:val="0044531E"/>
    <w:rsid w:val="0047509A"/>
    <w:rsid w:val="00475D06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040C4"/>
    <w:rsid w:val="008328C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811F8"/>
    <w:rsid w:val="009A21D0"/>
    <w:rsid w:val="009D32FD"/>
    <w:rsid w:val="009D7B87"/>
    <w:rsid w:val="009E7605"/>
    <w:rsid w:val="009F0A37"/>
    <w:rsid w:val="00A0756D"/>
    <w:rsid w:val="00A105CC"/>
    <w:rsid w:val="00A63E39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75E86"/>
    <w:rsid w:val="00B857E2"/>
    <w:rsid w:val="00B96459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2190"/>
    <w:rsid w:val="00E24FF7"/>
    <w:rsid w:val="00E97620"/>
    <w:rsid w:val="00EF48BB"/>
    <w:rsid w:val="00F1211A"/>
    <w:rsid w:val="00F65E8A"/>
    <w:rsid w:val="00F93678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