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DD9" w:rsidRPr="008229F2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5-11-3</w:t>
      </w:r>
      <w:r w:rsidRPr="008229F2" w:rsidR="00DA40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8/21</w:t>
      </w:r>
    </w:p>
    <w:p w:rsidR="007B4DD9" w:rsidRPr="008229F2" w:rsidP="007B4D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(05-03</w:t>
      </w:r>
      <w:r w:rsidRPr="008229F2" w:rsidR="00DA40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8/11/2021)</w:t>
      </w:r>
    </w:p>
    <w:p w:rsidR="007B4DD9" w:rsidRPr="008229F2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8229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7B4DD9" w:rsidRPr="008229F2" w:rsidP="00DA40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A4067" w:rsidRPr="008229F2" w:rsidP="00DA40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B4DD9" w:rsidRPr="008229F2" w:rsidP="007B4D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06 сентября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                      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B4DD9" w:rsidRPr="008229F2" w:rsidP="007B4D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A4067" w:rsidRPr="008229F2" w:rsidP="00DA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Исполняющий обязанн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ости мирового судьи судебного участка № 11 Киевского судебного района г. Симферополь - мировой судья судебного участка № 12 Киевского судебного района города Симферополь –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Малухин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В.В., рассмотрев в зале суда (г. Симферополь, ул.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Киевская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55/2) дело об административном правонарушении в отношении:</w:t>
      </w:r>
    </w:p>
    <w:p w:rsidR="00DA4067" w:rsidRPr="008229F2" w:rsidP="007B4DD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Концевого </w:t>
      </w:r>
      <w:r w:rsidRPr="008229F2" w:rsidR="008229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К.И.</w:t>
      </w:r>
      <w:r w:rsidRPr="008229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8229F2" w:rsidR="008229F2">
        <w:rPr>
          <w:rFonts w:ascii="Times New Roman" w:hAnsi="Times New Roman"/>
          <w:color w:val="000000" w:themeColor="text1"/>
          <w:sz w:val="20"/>
          <w:szCs w:val="20"/>
        </w:rPr>
        <w:t>&lt;данные изъяты&gt;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состоящего в должности конкурсного управляющего Общества с ограниченной ответственностью «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Крымцемент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», </w:t>
      </w:r>
    </w:p>
    <w:p w:rsidR="007B4DD9" w:rsidRPr="008229F2" w:rsidP="00DA406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7B4DD9" w:rsidRPr="008229F2" w:rsidP="007B4DD9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7B4DD9" w:rsidRPr="008229F2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Концевой К.И.,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конкурсным управляющим Общества с ограниченной ответственностью «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Крымцемент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r w:rsidRPr="008229F2" w:rsidR="008229F2">
        <w:rPr>
          <w:rFonts w:ascii="Times New Roman" w:hAnsi="Times New Roman"/>
          <w:color w:val="000000" w:themeColor="text1"/>
          <w:sz w:val="20"/>
          <w:szCs w:val="20"/>
        </w:rPr>
        <w:t>&lt;данные изъяты&gt;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единой (упрощенной) налоговой декларации за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 месяцев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2020 года.</w:t>
      </w:r>
    </w:p>
    <w:p w:rsidR="001D5B1A" w:rsidRPr="008229F2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229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соответствии с подпунктом 6 пункта 1 статьи 23 НК РФ налогоплательщики обязаны представлять в налоговый орган по месту своего учета документы, необходимые для осуществления </w:t>
      </w:r>
      <w:r w:rsidRPr="008229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контроля за</w:t>
      </w:r>
      <w:r w:rsidRPr="008229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правильностью исчисления, удержания и перечисления налогов.</w:t>
      </w:r>
    </w:p>
    <w:p w:rsidR="001D5B1A" w:rsidRPr="008229F2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229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силу пункта 2 статьи 285 НК РФ 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1D5B1A" w:rsidRPr="008229F2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229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Из пункта 2 статьи 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54506F" w:rsidRPr="008229F2" w:rsidP="001D5B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229F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 пунктом 7 статьи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</w:t>
      </w:r>
    </w:p>
    <w:p w:rsidR="007B4DD9" w:rsidRPr="008229F2" w:rsidP="009F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Таким образом, предельный срок предоставления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единой (упрощенной) налоговой декларации за 9 месяцев 2020 года</w:t>
      </w:r>
      <w:r w:rsidRPr="008229F2" w:rsidR="009F7E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20.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Pr="008229F2" w:rsidR="009F7E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.2020 г.,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Концевой К.И.</w:t>
      </w:r>
      <w:r w:rsidRPr="008229F2" w:rsidR="009F7E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подал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единой (упрощенной) налоговой декларации за 9 месяцев 2020 года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 с нарушением срока –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30.10</w:t>
      </w:r>
      <w:r w:rsidRPr="008229F2" w:rsidR="009F7E1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.2020 г.,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чем нарушил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требования, установленные п. 7 ст. 431 НК РФ, что подпадает под действие статьи 15.5 Кодекса Российской Федерации об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72200" w:rsidRPr="008229F2" w:rsidP="00E7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Концевой К.И.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явил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 дате, времени и месте рассмотрения дела извеще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судом,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деле имеется уведомление о вручении.</w:t>
      </w:r>
    </w:p>
    <w:p w:rsidR="00E72200" w:rsidRPr="008229F2" w:rsidP="00E7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72200" w:rsidRPr="008229F2" w:rsidP="00E7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Концевого</w:t>
      </w:r>
      <w:r w:rsidRPr="008229F2" w:rsidR="005450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К.И.</w:t>
      </w:r>
    </w:p>
    <w:p w:rsidR="0054506F" w:rsidRPr="008229F2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Концевого К.И. в совершении административного правонарушения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8229F2" w:rsidR="008229F2">
        <w:rPr>
          <w:rFonts w:ascii="Times New Roman" w:hAnsi="Times New Roman"/>
          <w:color w:val="000000" w:themeColor="text1"/>
          <w:sz w:val="20"/>
          <w:szCs w:val="20"/>
        </w:rPr>
        <w:t>&lt;данные изъяты</w:t>
      </w:r>
      <w:r w:rsidRPr="008229F2" w:rsidR="008229F2">
        <w:rPr>
          <w:rFonts w:ascii="Times New Roman" w:hAnsi="Times New Roman"/>
          <w:color w:val="000000" w:themeColor="text1"/>
          <w:sz w:val="20"/>
          <w:szCs w:val="20"/>
        </w:rPr>
        <w:t>&gt;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(л.д.1-4), актом налоговой проверки</w:t>
      </w:r>
      <w:r w:rsidRPr="008229F2" w:rsid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229F2" w:rsidR="008229F2">
        <w:rPr>
          <w:rFonts w:ascii="Times New Roman" w:hAnsi="Times New Roman"/>
          <w:color w:val="000000" w:themeColor="text1"/>
          <w:sz w:val="20"/>
          <w:szCs w:val="20"/>
        </w:rPr>
        <w:t>&lt;данные изъяты&gt;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(л.д.11-12), копией единой (упрощенной) налоговой декларации за 9 месяцев 2020 года (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л.д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9), и другими материалами по делу.</w:t>
      </w:r>
    </w:p>
    <w:p w:rsidR="0054506F" w:rsidRPr="008229F2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Проанализировав доказательства в их совокупности, прихожу к выводу о доказанности вины Концевого К.И. в совершении административного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506F" w:rsidRPr="008229F2" w:rsidP="0054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54506F" w:rsidRPr="008229F2" w:rsidP="0054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отягчающих административную ответственность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установлены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54506F" w:rsidRPr="008229F2" w:rsidP="0054506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54506F" w:rsidRPr="008229F2" w:rsidP="0054506F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54506F" w:rsidRPr="008229F2" w:rsidP="00545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Концевого Константина Ивановича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 статьей 15.5 Кодекса РФ об административных правонарушениях и назначить ему наказание в виде штрафа в размере 300 рублей.</w:t>
      </w:r>
    </w:p>
    <w:p w:rsidR="0054506F" w:rsidRPr="008229F2" w:rsidP="0054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следующим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8229F2" w:rsid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54506F" w:rsidRPr="008229F2" w:rsidP="0054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4506F" w:rsidRPr="008229F2" w:rsidP="0054506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DA4067" w:rsidRPr="008229F2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A4067" w:rsidRPr="008229F2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Исполняющий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обязанности мирового судьи </w:t>
      </w:r>
    </w:p>
    <w:p w:rsidR="00DA4067" w:rsidRPr="008229F2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судебного участка № 11  Киевского района города Симферополь - </w:t>
      </w:r>
    </w:p>
    <w:p w:rsidR="00DA4067" w:rsidRPr="008229F2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12 </w:t>
      </w:r>
    </w:p>
    <w:p w:rsidR="00DA4067" w:rsidRPr="008229F2" w:rsidP="00DA4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Киевского судебного района города Симферополь                    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В.В. </w:t>
      </w:r>
      <w:r w:rsidRPr="008229F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Малухин</w:t>
      </w:r>
    </w:p>
    <w:p w:rsidR="008229F2" w:rsidRPr="0082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sectPr w:rsidSect="008229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D9"/>
    <w:rsid w:val="000830E3"/>
    <w:rsid w:val="001D5B1A"/>
    <w:rsid w:val="001E6684"/>
    <w:rsid w:val="0054506F"/>
    <w:rsid w:val="0060082A"/>
    <w:rsid w:val="00795E9C"/>
    <w:rsid w:val="007B4DD9"/>
    <w:rsid w:val="007C18C2"/>
    <w:rsid w:val="008229F2"/>
    <w:rsid w:val="00936C23"/>
    <w:rsid w:val="009F7E15"/>
    <w:rsid w:val="00BA15AA"/>
    <w:rsid w:val="00DA4067"/>
    <w:rsid w:val="00DF3510"/>
    <w:rsid w:val="00E72200"/>
    <w:rsid w:val="00E803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15A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324B-6987-47A9-91F3-428D4C07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