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DC0F9A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0F9A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DC0F9A" w:rsidR="00F3799D">
        <w:rPr>
          <w:rFonts w:ascii="Times New Roman" w:hAnsi="Times New Roman" w:cs="Times New Roman"/>
          <w:color w:val="000000" w:themeColor="text1"/>
          <w:sz w:val="20"/>
          <w:szCs w:val="20"/>
        </w:rPr>
        <w:t>43</w:t>
      </w:r>
      <w:r w:rsidRPr="00DC0F9A" w:rsidR="004C44E0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DC0F9A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DC0F9A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0F9A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DC0F9A" w:rsidR="00F3799D">
        <w:rPr>
          <w:rFonts w:ascii="Times New Roman" w:hAnsi="Times New Roman" w:cs="Times New Roman"/>
          <w:color w:val="000000" w:themeColor="text1"/>
          <w:sz w:val="20"/>
          <w:szCs w:val="20"/>
        </w:rPr>
        <w:t>43</w:t>
      </w:r>
      <w:r w:rsidRPr="00DC0F9A" w:rsidR="004C44E0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DC0F9A" w:rsidR="00CF0DD8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DC0F9A">
        <w:rPr>
          <w:rFonts w:ascii="Times New Roman" w:hAnsi="Times New Roman" w:cs="Times New Roman"/>
          <w:color w:val="000000" w:themeColor="text1"/>
          <w:sz w:val="20"/>
          <w:szCs w:val="20"/>
        </w:rPr>
        <w:t>11/2021)</w:t>
      </w:r>
    </w:p>
    <w:p w:rsidR="008A6191" w:rsidRPr="00DC0F9A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DC0F9A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C0F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DC0F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A6191" w:rsidRPr="00DC0F9A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DC0F9A" w:rsidP="008A6191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DC0F9A">
        <w:rPr>
          <w:rFonts w:ascii="Times New Roman" w:hAnsi="Times New Roman" w:cs="Times New Roman"/>
          <w:sz w:val="20"/>
          <w:szCs w:val="20"/>
        </w:rPr>
        <w:t>19 октября</w:t>
      </w:r>
      <w:r w:rsidRPr="00DC0F9A" w:rsidR="00B81804">
        <w:rPr>
          <w:rFonts w:ascii="Times New Roman" w:hAnsi="Times New Roman" w:cs="Times New Roman"/>
          <w:sz w:val="20"/>
          <w:szCs w:val="20"/>
        </w:rPr>
        <w:t xml:space="preserve"> 2021 года</w:t>
      </w:r>
      <w:r w:rsidRPr="00DC0F9A" w:rsidR="00B81804">
        <w:rPr>
          <w:rFonts w:ascii="Times New Roman" w:hAnsi="Times New Roman" w:cs="Times New Roman"/>
          <w:sz w:val="20"/>
          <w:szCs w:val="20"/>
        </w:rPr>
        <w:tab/>
      </w:r>
      <w:r w:rsidRPr="00DC0F9A" w:rsidR="00B81804">
        <w:rPr>
          <w:rFonts w:ascii="Times New Roman" w:hAnsi="Times New Roman" w:cs="Times New Roman"/>
          <w:sz w:val="20"/>
          <w:szCs w:val="20"/>
        </w:rPr>
        <w:tab/>
      </w:r>
      <w:r w:rsidRPr="00DC0F9A">
        <w:rPr>
          <w:rFonts w:ascii="Times New Roman" w:hAnsi="Times New Roman" w:cs="Times New Roman"/>
          <w:sz w:val="20"/>
          <w:szCs w:val="20"/>
        </w:rPr>
        <w:tab/>
      </w:r>
      <w:r w:rsidRPr="00DC0F9A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DC0F9A" w:rsidR="00E74E8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C0F9A" w:rsidR="000B071A">
        <w:rPr>
          <w:rFonts w:ascii="Times New Roman" w:hAnsi="Times New Roman" w:cs="Times New Roman"/>
          <w:sz w:val="20"/>
          <w:szCs w:val="20"/>
        </w:rPr>
        <w:t xml:space="preserve"> </w:t>
      </w:r>
      <w:r w:rsidRPr="00DC0F9A" w:rsidR="00387F90">
        <w:rPr>
          <w:rFonts w:ascii="Times New Roman" w:hAnsi="Times New Roman" w:cs="Times New Roman"/>
          <w:sz w:val="20"/>
          <w:szCs w:val="20"/>
        </w:rPr>
        <w:t xml:space="preserve"> </w:t>
      </w:r>
      <w:r w:rsidRPr="00DC0F9A">
        <w:rPr>
          <w:rFonts w:ascii="Times New Roman" w:hAnsi="Times New Roman" w:cs="Times New Roman"/>
          <w:sz w:val="20"/>
          <w:szCs w:val="20"/>
        </w:rPr>
        <w:t xml:space="preserve">      г. Симферополь</w:t>
      </w:r>
    </w:p>
    <w:p w:rsidR="007977D7" w:rsidRPr="00DC0F9A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799D" w:rsidRPr="00DC0F9A" w:rsidP="00F3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F9A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г. Симферополь </w:t>
      </w:r>
      <w:r w:rsidRPr="00DC0F9A">
        <w:rPr>
          <w:rFonts w:ascii="Times New Roman" w:hAnsi="Times New Roman" w:cs="Times New Roman"/>
          <w:sz w:val="20"/>
          <w:szCs w:val="20"/>
        </w:rPr>
        <w:t>Трошина</w:t>
      </w:r>
      <w:r w:rsidRPr="00DC0F9A">
        <w:rPr>
          <w:rFonts w:ascii="Times New Roman" w:hAnsi="Times New Roman" w:cs="Times New Roman"/>
          <w:sz w:val="20"/>
          <w:szCs w:val="20"/>
        </w:rPr>
        <w:t xml:space="preserve"> М.В., 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>рассмотрев в зале суда (г. Симферополь, ул. Киевская, 55/2) дело об административном правонарушении в отношении:</w:t>
      </w:r>
    </w:p>
    <w:p w:rsidR="005B7C1B" w:rsidRPr="00DC0F9A" w:rsidP="005B7C1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C0F9A">
        <w:rPr>
          <w:rFonts w:ascii="Times New Roman" w:hAnsi="Times New Roman" w:cs="Times New Roman"/>
          <w:b/>
          <w:sz w:val="20"/>
          <w:szCs w:val="20"/>
        </w:rPr>
        <w:t>Джулай</w:t>
      </w:r>
      <w:r w:rsidRPr="00DC0F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0F9A" w:rsidR="00DC0F9A">
        <w:rPr>
          <w:rFonts w:ascii="Times New Roman" w:hAnsi="Times New Roman" w:cs="Times New Roman"/>
          <w:b/>
          <w:sz w:val="20"/>
          <w:szCs w:val="20"/>
        </w:rPr>
        <w:t>А.В.</w:t>
      </w:r>
      <w:r w:rsidRPr="00DC0F9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C0F9A" w:rsidR="00DC0F9A">
        <w:rPr>
          <w:rFonts w:ascii="Times New Roman" w:hAnsi="Times New Roman"/>
          <w:sz w:val="20"/>
          <w:szCs w:val="20"/>
        </w:rPr>
        <w:t>&lt;данн</w:t>
      </w:r>
      <w:r w:rsidRPr="00DC0F9A" w:rsidR="00DC0F9A">
        <w:rPr>
          <w:rFonts w:ascii="Times New Roman" w:hAnsi="Times New Roman"/>
          <w:sz w:val="20"/>
          <w:szCs w:val="20"/>
        </w:rPr>
        <w:t>ые изъяты&gt;</w:t>
      </w:r>
      <w:r w:rsidRPr="00DC0F9A">
        <w:rPr>
          <w:rFonts w:ascii="Times New Roman" w:hAnsi="Times New Roman" w:cs="Times New Roman"/>
          <w:sz w:val="20"/>
          <w:szCs w:val="20"/>
        </w:rPr>
        <w:t xml:space="preserve">, </w:t>
      </w:r>
      <w:r w:rsidRPr="00DC0F9A" w:rsidR="003F7548">
        <w:rPr>
          <w:rFonts w:ascii="Times New Roman" w:hAnsi="Times New Roman" w:cs="Times New Roman"/>
          <w:sz w:val="20"/>
          <w:szCs w:val="20"/>
        </w:rPr>
        <w:t xml:space="preserve">состоящего в должности </w:t>
      </w:r>
      <w:r w:rsidRPr="00DC0F9A" w:rsidR="001727B6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DC0F9A" w:rsidR="003F7548">
        <w:rPr>
          <w:rFonts w:ascii="Times New Roman" w:hAnsi="Times New Roman" w:cs="Times New Roman"/>
          <w:sz w:val="20"/>
          <w:szCs w:val="20"/>
        </w:rPr>
        <w:t>директора</w:t>
      </w:r>
      <w:r w:rsidRPr="00DC0F9A">
        <w:rPr>
          <w:rFonts w:ascii="Times New Roman" w:hAnsi="Times New Roman" w:cs="Times New Roman"/>
          <w:sz w:val="20"/>
          <w:szCs w:val="20"/>
        </w:rPr>
        <w:t xml:space="preserve"> Общества с ограниченной ответственностью «Мир-1», </w:t>
      </w:r>
    </w:p>
    <w:p w:rsidR="007977D7" w:rsidRPr="00DC0F9A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0F9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C0F9A" w:rsidR="00CF3E6B">
        <w:rPr>
          <w:rFonts w:ascii="Times New Roman" w:hAnsi="Times New Roman" w:cs="Times New Roman"/>
          <w:sz w:val="20"/>
          <w:szCs w:val="20"/>
        </w:rPr>
        <w:t>частью 1 статьи 15.6</w:t>
      </w:r>
      <w:r w:rsidRPr="00DC0F9A" w:rsidR="001E048E">
        <w:rPr>
          <w:rFonts w:ascii="Times New Roman" w:hAnsi="Times New Roman" w:cs="Times New Roman"/>
          <w:sz w:val="20"/>
          <w:szCs w:val="20"/>
        </w:rPr>
        <w:t xml:space="preserve"> </w:t>
      </w:r>
      <w:r w:rsidRPr="00DC0F9A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</w:p>
    <w:p w:rsidR="0076310E" w:rsidRPr="00DC0F9A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0F9A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DC0F9A">
        <w:rPr>
          <w:rFonts w:ascii="Times New Roman" w:hAnsi="Times New Roman" w:cs="Times New Roman"/>
          <w:sz w:val="20"/>
          <w:szCs w:val="20"/>
        </w:rPr>
        <w:t>л</w:t>
      </w:r>
      <w:r w:rsidRPr="00DC0F9A">
        <w:rPr>
          <w:rFonts w:ascii="Times New Roman" w:hAnsi="Times New Roman" w:cs="Times New Roman"/>
          <w:sz w:val="20"/>
          <w:szCs w:val="20"/>
        </w:rPr>
        <w:t>:</w:t>
      </w:r>
      <w:r w:rsidRPr="00DC0F9A">
        <w:rPr>
          <w:rFonts w:ascii="Times New Roman" w:hAnsi="Times New Roman" w:cs="Times New Roman"/>
          <w:sz w:val="20"/>
          <w:szCs w:val="20"/>
        </w:rPr>
        <w:tab/>
      </w:r>
    </w:p>
    <w:p w:rsidR="00CF3E6B" w:rsidRPr="00DC0F9A" w:rsidP="00CF3E6B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DC0F9A">
        <w:rPr>
          <w:rFonts w:ascii="Times New Roman" w:hAnsi="Times New Roman" w:cs="Times New Roman"/>
          <w:sz w:val="20"/>
          <w:szCs w:val="20"/>
        </w:rPr>
        <w:t>Джулай</w:t>
      </w:r>
      <w:r w:rsidRPr="00DC0F9A">
        <w:rPr>
          <w:rFonts w:ascii="Times New Roman" w:hAnsi="Times New Roman" w:cs="Times New Roman"/>
          <w:sz w:val="20"/>
          <w:szCs w:val="20"/>
        </w:rPr>
        <w:t xml:space="preserve"> А.В., являясь должностным лицом – генеральным директором Общества с ограниченной ответственностью «Мир-1», расположенного по адресу: </w:t>
      </w:r>
      <w:r w:rsidRPr="00DC0F9A" w:rsidR="00DC0F9A">
        <w:rPr>
          <w:rFonts w:ascii="Times New Roman" w:hAnsi="Times New Roman"/>
          <w:sz w:val="20"/>
          <w:szCs w:val="20"/>
        </w:rPr>
        <w:t>&lt;данные изъяты&gt;</w:t>
      </w:r>
      <w:r w:rsidRPr="00DC0F9A">
        <w:rPr>
          <w:rFonts w:ascii="Times New Roman" w:hAnsi="Times New Roman" w:cs="Times New Roman"/>
          <w:sz w:val="20"/>
          <w:szCs w:val="20"/>
        </w:rPr>
        <w:t xml:space="preserve">, не исполнил обязанности по своевременному предоставлению в налоговый орган в установленный законодательством о налогах и сборах срок, оформленные в установленном порядке документы и иные сведения, необходимые для проведения камеральной налоговой проверки Декларации по налогу на добычу полезных ископаемых </w:t>
      </w:r>
      <w:r w:rsidRPr="00DC0F9A">
        <w:rPr>
          <w:rFonts w:ascii="Times New Roman" w:hAnsi="Times New Roman" w:cs="Times New Roman"/>
          <w:sz w:val="20"/>
          <w:szCs w:val="20"/>
          <w:u w:val="single"/>
        </w:rPr>
        <w:t xml:space="preserve">за </w:t>
      </w:r>
      <w:r w:rsidRPr="00DC0F9A" w:rsidR="00FA6245">
        <w:rPr>
          <w:rFonts w:ascii="Times New Roman" w:hAnsi="Times New Roman" w:cs="Times New Roman"/>
          <w:sz w:val="20"/>
          <w:szCs w:val="20"/>
          <w:u w:val="single"/>
        </w:rPr>
        <w:t>март 2021</w:t>
      </w:r>
      <w:r w:rsidRPr="00DC0F9A">
        <w:rPr>
          <w:rFonts w:ascii="Times New Roman" w:hAnsi="Times New Roman" w:cs="Times New Roman"/>
          <w:sz w:val="20"/>
          <w:szCs w:val="20"/>
          <w:u w:val="single"/>
        </w:rPr>
        <w:t xml:space="preserve"> года</w:t>
      </w:r>
      <w:r w:rsidRPr="00DC0F9A">
        <w:rPr>
          <w:rFonts w:ascii="Times New Roman" w:hAnsi="Times New Roman" w:cs="Times New Roman"/>
          <w:sz w:val="20"/>
          <w:szCs w:val="20"/>
        </w:rPr>
        <w:t xml:space="preserve">, согласно требованию ИФНС России по г. Симферополю </w:t>
      </w:r>
      <w:r w:rsidRPr="00DC0F9A" w:rsidR="00DC0F9A">
        <w:rPr>
          <w:rFonts w:ascii="Times New Roman" w:hAnsi="Times New Roman"/>
          <w:sz w:val="20"/>
          <w:szCs w:val="20"/>
        </w:rPr>
        <w:t>&lt;данные изъяты&gt;</w:t>
      </w:r>
      <w:r w:rsidRPr="00DC0F9A" w:rsidR="00FA6245">
        <w:rPr>
          <w:rFonts w:ascii="Times New Roman" w:hAnsi="Times New Roman" w:cs="Times New Roman"/>
          <w:sz w:val="20"/>
          <w:szCs w:val="20"/>
        </w:rPr>
        <w:t>.</w:t>
      </w:r>
    </w:p>
    <w:p w:rsidR="00CF3E6B" w:rsidRPr="00DC0F9A" w:rsidP="00CF3E6B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DC0F9A">
        <w:rPr>
          <w:rFonts w:ascii="Times New Roman" w:hAnsi="Times New Roman" w:cs="Times New Roman"/>
          <w:sz w:val="20"/>
          <w:szCs w:val="20"/>
        </w:rPr>
        <w:t>Согласно пункт</w:t>
      </w:r>
      <w:r w:rsidRPr="00DC0F9A" w:rsidR="00FA6245">
        <w:rPr>
          <w:rFonts w:ascii="Times New Roman" w:hAnsi="Times New Roman" w:cs="Times New Roman"/>
          <w:sz w:val="20"/>
          <w:szCs w:val="20"/>
        </w:rPr>
        <w:t>у</w:t>
      </w:r>
      <w:r w:rsidRPr="00DC0F9A">
        <w:rPr>
          <w:rFonts w:ascii="Times New Roman" w:hAnsi="Times New Roman" w:cs="Times New Roman"/>
          <w:sz w:val="20"/>
          <w:szCs w:val="20"/>
        </w:rPr>
        <w:t xml:space="preserve"> 3 статьи 88 Налогового кодекса Российской Федерации,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</w:t>
      </w:r>
      <w:r w:rsidRPr="00DC0F9A">
        <w:rPr>
          <w:rFonts w:ascii="Times New Roman" w:hAnsi="Times New Roman" w:cs="Times New Roman"/>
          <w:sz w:val="20"/>
          <w:szCs w:val="20"/>
        </w:rPr>
        <w:t xml:space="preserve"> необходимые пояснения или внести соответствующие исправления в установленный срок.</w:t>
      </w:r>
    </w:p>
    <w:p w:rsidR="00CF3E6B" w:rsidRPr="00DC0F9A" w:rsidP="00CF3E6B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DC0F9A">
        <w:rPr>
          <w:rFonts w:ascii="Times New Roman" w:hAnsi="Times New Roman" w:cs="Times New Roman"/>
          <w:sz w:val="20"/>
          <w:szCs w:val="20"/>
        </w:rPr>
        <w:t>На основании пункта 1 статьи 93 Налогового кодекса Российской Федерации,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территорию проверяемого лица требование о предоставлении документов передается руководителю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ст. 31 НК РФ. Согласно п. 3 ст. 93 НК РФ, документы которые были истребованы в ходе налоговой проверки, предоставляются в течение 10 дней со дня получения соответствующего требования.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</w:t>
      </w:r>
      <w:r w:rsidRPr="00DC0F9A">
        <w:rPr>
          <w:rFonts w:ascii="Times New Roman" w:hAnsi="Times New Roman" w:cs="Times New Roman"/>
          <w:sz w:val="20"/>
          <w:szCs w:val="20"/>
        </w:rPr>
        <w:tab/>
      </w:r>
      <w:r w:rsidRPr="00DC0F9A">
        <w:rPr>
          <w:rFonts w:ascii="Times New Roman" w:hAnsi="Times New Roman" w:cs="Times New Roman"/>
          <w:sz w:val="20"/>
          <w:szCs w:val="20"/>
        </w:rPr>
        <w:br/>
      </w:r>
      <w:r w:rsidRPr="00DC0F9A">
        <w:rPr>
          <w:rFonts w:ascii="Times New Roman" w:hAnsi="Times New Roman" w:cs="Times New Roman"/>
          <w:sz w:val="20"/>
          <w:szCs w:val="20"/>
        </w:rPr>
        <w:tab/>
        <w:t xml:space="preserve">На основании ст. 93 НК РФ было </w:t>
      </w:r>
      <w:r w:rsidRPr="00DC0F9A">
        <w:rPr>
          <w:rFonts w:ascii="Times New Roman" w:hAnsi="Times New Roman" w:cs="Times New Roman"/>
          <w:sz w:val="20"/>
          <w:szCs w:val="20"/>
        </w:rPr>
        <w:t xml:space="preserve">подготовлено требование о предоставлении пояснений </w:t>
      </w:r>
      <w:r w:rsidRPr="00DC0F9A" w:rsidR="00DC0F9A">
        <w:rPr>
          <w:rFonts w:ascii="Times New Roman" w:hAnsi="Times New Roman"/>
          <w:sz w:val="20"/>
          <w:szCs w:val="20"/>
        </w:rPr>
        <w:t>&lt;данные изъяты</w:t>
      </w:r>
      <w:r w:rsidRPr="00DC0F9A" w:rsidR="00DC0F9A">
        <w:rPr>
          <w:rFonts w:ascii="Times New Roman" w:hAnsi="Times New Roman"/>
          <w:sz w:val="20"/>
          <w:szCs w:val="20"/>
        </w:rPr>
        <w:t>&gt;</w:t>
      </w:r>
      <w:r w:rsidRPr="00DC0F9A">
        <w:rPr>
          <w:rFonts w:ascii="Times New Roman" w:hAnsi="Times New Roman" w:cs="Times New Roman"/>
          <w:sz w:val="20"/>
          <w:szCs w:val="20"/>
        </w:rPr>
        <w:t xml:space="preserve">, которое направлено в адрес ООО «Мир-1» - </w:t>
      </w:r>
      <w:r w:rsidRPr="00DC0F9A" w:rsidR="00FA6245">
        <w:rPr>
          <w:rFonts w:ascii="Times New Roman" w:hAnsi="Times New Roman" w:cs="Times New Roman"/>
          <w:sz w:val="20"/>
          <w:szCs w:val="20"/>
        </w:rPr>
        <w:t>30.04</w:t>
      </w:r>
      <w:r w:rsidRPr="00DC0F9A" w:rsidR="00F3799D">
        <w:rPr>
          <w:rFonts w:ascii="Times New Roman" w:hAnsi="Times New Roman" w:cs="Times New Roman"/>
          <w:sz w:val="20"/>
          <w:szCs w:val="20"/>
        </w:rPr>
        <w:t xml:space="preserve">.2021 </w:t>
      </w:r>
      <w:r w:rsidRPr="00DC0F9A">
        <w:rPr>
          <w:rFonts w:ascii="Times New Roman" w:hAnsi="Times New Roman" w:cs="Times New Roman"/>
          <w:sz w:val="20"/>
          <w:szCs w:val="20"/>
        </w:rPr>
        <w:t>г</w:t>
      </w:r>
      <w:r w:rsidRPr="00DC0F9A" w:rsidR="00F3799D">
        <w:rPr>
          <w:rFonts w:ascii="Times New Roman" w:hAnsi="Times New Roman" w:cs="Times New Roman"/>
          <w:sz w:val="20"/>
          <w:szCs w:val="20"/>
        </w:rPr>
        <w:t>.,</w:t>
      </w:r>
      <w:r w:rsidRPr="00DC0F9A">
        <w:rPr>
          <w:rFonts w:ascii="Times New Roman" w:hAnsi="Times New Roman" w:cs="Times New Roman"/>
          <w:sz w:val="20"/>
          <w:szCs w:val="20"/>
        </w:rPr>
        <w:t xml:space="preserve"> посредством телекоммуникационных каналов связи, согласно квитанции о приёме было получено организацией – </w:t>
      </w:r>
      <w:r w:rsidRPr="00DC0F9A" w:rsidR="00FA6245">
        <w:rPr>
          <w:rFonts w:ascii="Times New Roman" w:hAnsi="Times New Roman" w:cs="Times New Roman"/>
          <w:sz w:val="20"/>
          <w:szCs w:val="20"/>
        </w:rPr>
        <w:t>11.05</w:t>
      </w:r>
      <w:r w:rsidRPr="00DC0F9A">
        <w:rPr>
          <w:rFonts w:ascii="Times New Roman" w:hAnsi="Times New Roman" w:cs="Times New Roman"/>
          <w:sz w:val="20"/>
          <w:szCs w:val="20"/>
        </w:rPr>
        <w:t xml:space="preserve">.2021 г. Следовательно, предельный срок предоставления документов – </w:t>
      </w:r>
      <w:r w:rsidRPr="00DC0F9A" w:rsidR="00FA6245">
        <w:rPr>
          <w:rFonts w:ascii="Times New Roman" w:hAnsi="Times New Roman" w:cs="Times New Roman"/>
          <w:sz w:val="20"/>
          <w:szCs w:val="20"/>
        </w:rPr>
        <w:t>25.05</w:t>
      </w:r>
      <w:r w:rsidRPr="00DC0F9A">
        <w:rPr>
          <w:rFonts w:ascii="Times New Roman" w:hAnsi="Times New Roman" w:cs="Times New Roman"/>
          <w:sz w:val="20"/>
          <w:szCs w:val="20"/>
        </w:rPr>
        <w:t xml:space="preserve">.2021 г. Фактически документы </w:t>
      </w:r>
      <w:r w:rsidRPr="00DC0F9A" w:rsidR="00F3799D">
        <w:rPr>
          <w:rFonts w:ascii="Times New Roman" w:hAnsi="Times New Roman" w:cs="Times New Roman"/>
          <w:sz w:val="20"/>
          <w:szCs w:val="20"/>
        </w:rPr>
        <w:t xml:space="preserve">не </w:t>
      </w:r>
      <w:r w:rsidRPr="00DC0F9A">
        <w:rPr>
          <w:rFonts w:ascii="Times New Roman" w:hAnsi="Times New Roman" w:cs="Times New Roman"/>
          <w:sz w:val="20"/>
          <w:szCs w:val="20"/>
        </w:rPr>
        <w:t>представлены</w:t>
      </w:r>
      <w:r w:rsidRPr="00DC0F9A" w:rsidR="00F3799D">
        <w:rPr>
          <w:rFonts w:ascii="Times New Roman" w:hAnsi="Times New Roman" w:cs="Times New Roman"/>
          <w:sz w:val="20"/>
          <w:szCs w:val="20"/>
        </w:rPr>
        <w:t>.</w:t>
      </w:r>
    </w:p>
    <w:p w:rsidR="00CF3E6B" w:rsidRPr="00DC0F9A" w:rsidP="00CF3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>Джулай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 А.В. не явился, о дате, времени и месте рассмотрения дела  извещен судом надлежаще, в деле имеется уведомление о вручении. </w:t>
      </w:r>
    </w:p>
    <w:p w:rsidR="00CF3E6B" w:rsidRPr="00DC0F9A" w:rsidP="00CF3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F9A">
        <w:rPr>
          <w:rFonts w:ascii="Times New Roman" w:eastAsia="Times New Roman" w:hAnsi="Times New Roman" w:cs="Times New Roman"/>
          <w:sz w:val="20"/>
          <w:szCs w:val="20"/>
        </w:rPr>
        <w:t>Согласно части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 2 ст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>атьи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 25.1 </w:t>
      </w:r>
      <w:r w:rsidRPr="00DC0F9A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F3E6B" w:rsidRPr="00DC0F9A" w:rsidP="00CF3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статьей 25.1 </w:t>
      </w:r>
      <w:r w:rsidRPr="00DC0F9A" w:rsidR="00F3799D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правонарушениях, 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полагаю возможным рассмотреть дело в отсутствие 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>Джулая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 А.В.</w:t>
      </w:r>
    </w:p>
    <w:p w:rsidR="00CF3E6B" w:rsidRPr="00DC0F9A" w:rsidP="00FA6245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DC0F9A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>Джулая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 А.В. </w:t>
      </w:r>
      <w:r w:rsidRPr="00DC0F9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DC0F9A">
        <w:rPr>
          <w:rFonts w:ascii="Times New Roman" w:hAnsi="Times New Roman" w:cs="Times New Roman"/>
          <w:sz w:val="20"/>
          <w:szCs w:val="20"/>
        </w:rPr>
        <w:t xml:space="preserve">подтверждается протоколом об административном правонарушении                               </w:t>
      </w:r>
      <w:r w:rsidRPr="00DC0F9A" w:rsidR="00DC0F9A">
        <w:rPr>
          <w:rFonts w:ascii="Times New Roman" w:hAnsi="Times New Roman"/>
          <w:sz w:val="20"/>
          <w:szCs w:val="20"/>
        </w:rPr>
        <w:t>&lt;данные изъяты</w:t>
      </w:r>
      <w:r w:rsidRPr="00DC0F9A" w:rsidR="00DC0F9A">
        <w:rPr>
          <w:rFonts w:ascii="Times New Roman" w:hAnsi="Times New Roman"/>
          <w:sz w:val="20"/>
          <w:szCs w:val="20"/>
        </w:rPr>
        <w:t>&gt;</w:t>
      </w:r>
      <w:r w:rsidRPr="00DC0F9A" w:rsidR="00FA6245">
        <w:rPr>
          <w:rFonts w:ascii="Times New Roman" w:hAnsi="Times New Roman" w:cs="Times New Roman"/>
          <w:sz w:val="20"/>
          <w:szCs w:val="20"/>
        </w:rPr>
        <w:t xml:space="preserve"> (л.д.1-3)</w:t>
      </w:r>
      <w:r w:rsidRPr="00DC0F9A" w:rsidR="00F3799D">
        <w:rPr>
          <w:rFonts w:ascii="Times New Roman" w:hAnsi="Times New Roman" w:cs="Times New Roman"/>
          <w:sz w:val="20"/>
          <w:szCs w:val="20"/>
        </w:rPr>
        <w:t xml:space="preserve"> </w:t>
      </w:r>
      <w:r w:rsidRPr="00DC0F9A">
        <w:rPr>
          <w:rFonts w:ascii="Times New Roman" w:hAnsi="Times New Roman" w:cs="Times New Roman"/>
          <w:sz w:val="20"/>
          <w:szCs w:val="20"/>
        </w:rPr>
        <w:t xml:space="preserve">требованием о предоставлении документов </w:t>
      </w:r>
      <w:r w:rsidRPr="00DC0F9A" w:rsidR="00DC0F9A">
        <w:rPr>
          <w:rFonts w:ascii="Times New Roman" w:hAnsi="Times New Roman"/>
          <w:sz w:val="20"/>
          <w:szCs w:val="20"/>
        </w:rPr>
        <w:t>&lt;данные изъяты&gt;</w:t>
      </w:r>
      <w:r w:rsidRPr="00DC0F9A">
        <w:rPr>
          <w:rFonts w:ascii="Times New Roman" w:hAnsi="Times New Roman" w:cs="Times New Roman"/>
          <w:sz w:val="20"/>
          <w:szCs w:val="20"/>
        </w:rPr>
        <w:t xml:space="preserve"> (л.д.</w:t>
      </w:r>
      <w:r w:rsidRPr="00DC0F9A" w:rsidR="00F3799D">
        <w:rPr>
          <w:rFonts w:ascii="Times New Roman" w:hAnsi="Times New Roman" w:cs="Times New Roman"/>
          <w:sz w:val="20"/>
          <w:szCs w:val="20"/>
        </w:rPr>
        <w:t>7</w:t>
      </w:r>
      <w:r w:rsidRPr="00DC0F9A" w:rsidR="00FA6245">
        <w:rPr>
          <w:rFonts w:ascii="Times New Roman" w:hAnsi="Times New Roman" w:cs="Times New Roman"/>
          <w:sz w:val="20"/>
          <w:szCs w:val="20"/>
        </w:rPr>
        <w:t>-8</w:t>
      </w:r>
      <w:r w:rsidRPr="00DC0F9A">
        <w:rPr>
          <w:rFonts w:ascii="Times New Roman" w:hAnsi="Times New Roman" w:cs="Times New Roman"/>
          <w:sz w:val="20"/>
          <w:szCs w:val="20"/>
        </w:rPr>
        <w:t xml:space="preserve">), актом </w:t>
      </w:r>
      <w:r w:rsidRPr="00DC0F9A" w:rsidR="00DC0F9A">
        <w:rPr>
          <w:rFonts w:ascii="Times New Roman" w:hAnsi="Times New Roman"/>
          <w:sz w:val="20"/>
          <w:szCs w:val="20"/>
        </w:rPr>
        <w:t>&lt;данные изъяты&gt;</w:t>
      </w:r>
      <w:r w:rsidRPr="00DC0F9A">
        <w:rPr>
          <w:rFonts w:ascii="Times New Roman" w:hAnsi="Times New Roman" w:cs="Times New Roman"/>
          <w:sz w:val="20"/>
          <w:szCs w:val="20"/>
        </w:rPr>
        <w:t xml:space="preserve"> об обнаружении фактов, свидетельствующих об административном правонарушении (л.д.</w:t>
      </w:r>
      <w:r w:rsidRPr="00DC0F9A" w:rsidR="00F3799D">
        <w:rPr>
          <w:rFonts w:ascii="Times New Roman" w:hAnsi="Times New Roman" w:cs="Times New Roman"/>
          <w:sz w:val="20"/>
          <w:szCs w:val="20"/>
        </w:rPr>
        <w:t>9-10</w:t>
      </w:r>
      <w:r w:rsidRPr="00DC0F9A">
        <w:rPr>
          <w:rFonts w:ascii="Times New Roman" w:hAnsi="Times New Roman" w:cs="Times New Roman"/>
          <w:sz w:val="20"/>
          <w:szCs w:val="20"/>
        </w:rPr>
        <w:t>) и другими материалами.</w:t>
      </w:r>
    </w:p>
    <w:p w:rsidR="00CF3E6B" w:rsidRPr="00DC0F9A" w:rsidP="00CF3E6B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DC0F9A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>Джулая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 А.В. </w:t>
      </w:r>
      <w:r w:rsidRPr="00DC0F9A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15.6 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DC0F9A">
        <w:rPr>
          <w:rFonts w:ascii="Times New Roman" w:hAnsi="Times New Roman" w:cs="Times New Roman"/>
          <w:sz w:val="20"/>
          <w:szCs w:val="20"/>
        </w:rPr>
        <w:t xml:space="preserve"> контроля.</w:t>
      </w:r>
    </w:p>
    <w:p w:rsidR="00CF3E6B" w:rsidRPr="00DC0F9A" w:rsidP="00CF3E6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C0F9A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DC0F9A">
        <w:rPr>
          <w:rFonts w:ascii="Times New Roman" w:hAnsi="Times New Roman" w:cs="Times New Roman"/>
          <w:sz w:val="20"/>
          <w:szCs w:val="20"/>
        </w:rPr>
        <w:tab/>
      </w:r>
    </w:p>
    <w:p w:rsidR="00CF3E6B" w:rsidRPr="00DC0F9A" w:rsidP="00CF3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F9A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учитывается характ</w:t>
      </w:r>
      <w:r w:rsidRPr="00DC0F9A" w:rsidR="00490586">
        <w:rPr>
          <w:rFonts w:ascii="Times New Roman" w:eastAsia="Times New Roman" w:hAnsi="Times New Roman" w:cs="Times New Roman"/>
          <w:sz w:val="20"/>
          <w:szCs w:val="20"/>
        </w:rPr>
        <w:t xml:space="preserve">ер совершенного правонарушения, 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личность правонарушителя, обстоятельств, смягчающих или отягчающих административную ответственность, предусмотренных  статьями 4.2 и 4.3 </w:t>
      </w:r>
      <w:r w:rsidRPr="00DC0F9A" w:rsidR="00F3799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>, судом не установлено.</w:t>
      </w:r>
    </w:p>
    <w:p w:rsidR="008A28D2" w:rsidRPr="00DC0F9A" w:rsidP="00DC0F9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статьями 29.9, 29.10, 29.11, 32.2 Кодекса Российской Федерации об административных правонарушениях, </w:t>
      </w:r>
    </w:p>
    <w:p w:rsidR="0075067B" w:rsidRPr="00DC0F9A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0F9A">
        <w:rPr>
          <w:rFonts w:ascii="Times New Roman" w:hAnsi="Times New Roman" w:cs="Times New Roman"/>
          <w:sz w:val="20"/>
          <w:szCs w:val="20"/>
        </w:rPr>
        <w:t>п</w:t>
      </w:r>
      <w:r w:rsidRPr="00DC0F9A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595309" w:rsidRPr="00DC0F9A" w:rsidP="00595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F9A">
        <w:rPr>
          <w:rFonts w:ascii="Times New Roman" w:hAnsi="Times New Roman" w:cs="Times New Roman"/>
          <w:b/>
          <w:sz w:val="20"/>
          <w:szCs w:val="20"/>
        </w:rPr>
        <w:t>Джулая</w:t>
      </w:r>
      <w:r w:rsidRPr="00DC0F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0F9A" w:rsidR="00DC0F9A">
        <w:rPr>
          <w:rFonts w:ascii="Times New Roman" w:hAnsi="Times New Roman" w:cs="Times New Roman"/>
          <w:b/>
          <w:sz w:val="20"/>
          <w:szCs w:val="20"/>
        </w:rPr>
        <w:t>А.В.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DC0F9A" w:rsidR="00490586">
        <w:rPr>
          <w:rFonts w:ascii="Times New Roman" w:eastAsia="Times New Roman" w:hAnsi="Times New Roman" w:cs="Times New Roman"/>
          <w:sz w:val="20"/>
          <w:szCs w:val="20"/>
        </w:rPr>
        <w:t xml:space="preserve">частью 1 статьи 15.6 </w:t>
      </w:r>
      <w:r w:rsidRPr="00DC0F9A" w:rsidR="00F3799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DC0F9A" w:rsidR="00F379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и назначить 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>ему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 наказание в виде </w:t>
      </w:r>
      <w:r w:rsidRPr="00DC0F9A" w:rsidR="00276E9F">
        <w:rPr>
          <w:rFonts w:ascii="Times New Roman" w:eastAsia="Times New Roman" w:hAnsi="Times New Roman" w:cs="Times New Roman"/>
          <w:sz w:val="20"/>
          <w:szCs w:val="20"/>
        </w:rPr>
        <w:t xml:space="preserve">штрафа в размере </w:t>
      </w:r>
      <w:r w:rsidRPr="00DC0F9A" w:rsidR="00F3799D">
        <w:rPr>
          <w:rFonts w:ascii="Times New Roman" w:eastAsia="Times New Roman" w:hAnsi="Times New Roman" w:cs="Times New Roman"/>
          <w:sz w:val="20"/>
          <w:szCs w:val="20"/>
        </w:rPr>
        <w:t>пятисот</w:t>
      </w:r>
      <w:r w:rsidRPr="00DC0F9A" w:rsidR="00276E9F">
        <w:rPr>
          <w:rFonts w:ascii="Times New Roman" w:eastAsia="Times New Roman" w:hAnsi="Times New Roman" w:cs="Times New Roman"/>
          <w:sz w:val="20"/>
          <w:szCs w:val="20"/>
        </w:rPr>
        <w:t xml:space="preserve"> рублей. </w:t>
      </w:r>
    </w:p>
    <w:p w:rsidR="00276E9F" w:rsidRPr="00DC0F9A" w:rsidP="00276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DC0F9A" w:rsidR="00F3799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  <w:r w:rsidRPr="00DC0F9A" w:rsidR="00DC0F9A">
        <w:rPr>
          <w:rFonts w:ascii="Times New Roman" w:eastAsia="Times New Roman" w:hAnsi="Times New Roman" w:cs="Times New Roman"/>
          <w:sz w:val="20"/>
          <w:szCs w:val="20"/>
        </w:rPr>
        <w:t>&lt;данные изъяты&gt;.</w:t>
      </w:r>
    </w:p>
    <w:p w:rsidR="00276E9F" w:rsidRPr="00DC0F9A" w:rsidP="001E0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F9A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76E9F" w:rsidRPr="00DC0F9A" w:rsidP="00276E9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F9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DC0F9A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2E07FB" w:rsidRPr="00DC0F9A" w:rsidP="00276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3799D" w:rsidRPr="00DC0F9A" w:rsidP="00F3799D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F9A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</w:t>
      </w:r>
      <w:r w:rsidRPr="00DC0F9A">
        <w:rPr>
          <w:rFonts w:ascii="Times New Roman" w:hAnsi="Times New Roman" w:cs="Times New Roman"/>
          <w:sz w:val="20"/>
          <w:szCs w:val="20"/>
        </w:rPr>
        <w:t>Трошина</w:t>
      </w:r>
      <w:r w:rsidRPr="00DC0F9A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F3799D" w:rsidRPr="00DC0F9A" w:rsidP="00F37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99D" w:rsidRPr="007E7773" w:rsidP="00F37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DC0F9A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04AF4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071A"/>
    <w:rsid w:val="000B6629"/>
    <w:rsid w:val="000C0EA2"/>
    <w:rsid w:val="000D6E9C"/>
    <w:rsid w:val="000E13D2"/>
    <w:rsid w:val="000F0D0E"/>
    <w:rsid w:val="00102222"/>
    <w:rsid w:val="001123ED"/>
    <w:rsid w:val="00114A4D"/>
    <w:rsid w:val="00140D90"/>
    <w:rsid w:val="00150CAF"/>
    <w:rsid w:val="001649F9"/>
    <w:rsid w:val="001727B6"/>
    <w:rsid w:val="00182D4C"/>
    <w:rsid w:val="001907BE"/>
    <w:rsid w:val="001936C4"/>
    <w:rsid w:val="001C2BE2"/>
    <w:rsid w:val="001C65ED"/>
    <w:rsid w:val="001D0B9B"/>
    <w:rsid w:val="001D7B33"/>
    <w:rsid w:val="001E048E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76E9F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005EF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87F90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0A76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90586"/>
    <w:rsid w:val="0049721A"/>
    <w:rsid w:val="004A02EA"/>
    <w:rsid w:val="004A706A"/>
    <w:rsid w:val="004A70D1"/>
    <w:rsid w:val="004C44E0"/>
    <w:rsid w:val="004C4D68"/>
    <w:rsid w:val="004C647A"/>
    <w:rsid w:val="004D0B16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95309"/>
    <w:rsid w:val="005A2E37"/>
    <w:rsid w:val="005A7E34"/>
    <w:rsid w:val="005B7C1B"/>
    <w:rsid w:val="005E049C"/>
    <w:rsid w:val="005E4ADD"/>
    <w:rsid w:val="005F08CA"/>
    <w:rsid w:val="005F1A5E"/>
    <w:rsid w:val="00602384"/>
    <w:rsid w:val="006118DC"/>
    <w:rsid w:val="00615293"/>
    <w:rsid w:val="00662444"/>
    <w:rsid w:val="00663373"/>
    <w:rsid w:val="0066432C"/>
    <w:rsid w:val="006733DE"/>
    <w:rsid w:val="006776F8"/>
    <w:rsid w:val="0068224B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7E7773"/>
    <w:rsid w:val="00802897"/>
    <w:rsid w:val="00805B73"/>
    <w:rsid w:val="00806F9B"/>
    <w:rsid w:val="00813615"/>
    <w:rsid w:val="00820860"/>
    <w:rsid w:val="00825FD7"/>
    <w:rsid w:val="00834220"/>
    <w:rsid w:val="008462C8"/>
    <w:rsid w:val="00861ED0"/>
    <w:rsid w:val="00880FA7"/>
    <w:rsid w:val="00890F80"/>
    <w:rsid w:val="008A28D2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4C69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1218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16BC1"/>
    <w:rsid w:val="00C2776D"/>
    <w:rsid w:val="00C316E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559C"/>
    <w:rsid w:val="00CC117F"/>
    <w:rsid w:val="00CF0DD8"/>
    <w:rsid w:val="00CF390F"/>
    <w:rsid w:val="00CF3E2F"/>
    <w:rsid w:val="00CF3E6B"/>
    <w:rsid w:val="00CF77B9"/>
    <w:rsid w:val="00D00D31"/>
    <w:rsid w:val="00D0172F"/>
    <w:rsid w:val="00D2613C"/>
    <w:rsid w:val="00D26560"/>
    <w:rsid w:val="00D317D7"/>
    <w:rsid w:val="00D37C64"/>
    <w:rsid w:val="00D42A41"/>
    <w:rsid w:val="00DB46C1"/>
    <w:rsid w:val="00DC0F9A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2563"/>
    <w:rsid w:val="00E97620"/>
    <w:rsid w:val="00EB118C"/>
    <w:rsid w:val="00EC3CA0"/>
    <w:rsid w:val="00EC5D2F"/>
    <w:rsid w:val="00ED17ED"/>
    <w:rsid w:val="00EF74F5"/>
    <w:rsid w:val="00F05746"/>
    <w:rsid w:val="00F0670F"/>
    <w:rsid w:val="00F1211A"/>
    <w:rsid w:val="00F24697"/>
    <w:rsid w:val="00F3799D"/>
    <w:rsid w:val="00F43B63"/>
    <w:rsid w:val="00F5006C"/>
    <w:rsid w:val="00F82207"/>
    <w:rsid w:val="00FA6245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D681-0353-4B5C-9674-06558109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