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78434C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sz w:val="20"/>
          <w:szCs w:val="20"/>
        </w:rPr>
        <w:t>Дело №</w:t>
      </w:r>
      <w:r w:rsidRPr="0078434C" w:rsidR="00663373">
        <w:rPr>
          <w:rFonts w:ascii="Times New Roman" w:hAnsi="Times New Roman" w:cs="Times New Roman"/>
          <w:sz w:val="20"/>
          <w:szCs w:val="20"/>
        </w:rPr>
        <w:t xml:space="preserve"> </w:t>
      </w:r>
      <w:r w:rsidRPr="0078434C">
        <w:rPr>
          <w:rFonts w:ascii="Times New Roman" w:hAnsi="Times New Roman" w:cs="Times New Roman"/>
          <w:sz w:val="20"/>
          <w:szCs w:val="20"/>
        </w:rPr>
        <w:t>5-11-</w:t>
      </w:r>
      <w:r w:rsidRPr="0078434C" w:rsidR="00182D4C">
        <w:rPr>
          <w:rFonts w:ascii="Times New Roman" w:hAnsi="Times New Roman" w:cs="Times New Roman"/>
          <w:sz w:val="20"/>
          <w:szCs w:val="20"/>
        </w:rPr>
        <w:t>4</w:t>
      </w:r>
      <w:r w:rsidRPr="0078434C" w:rsidR="00225FDA">
        <w:rPr>
          <w:rFonts w:ascii="Times New Roman" w:hAnsi="Times New Roman" w:cs="Times New Roman"/>
          <w:sz w:val="20"/>
          <w:szCs w:val="20"/>
        </w:rPr>
        <w:t>45</w:t>
      </w:r>
      <w:r w:rsidRPr="0078434C">
        <w:rPr>
          <w:rFonts w:ascii="Times New Roman" w:hAnsi="Times New Roman" w:cs="Times New Roman"/>
          <w:sz w:val="20"/>
          <w:szCs w:val="20"/>
        </w:rPr>
        <w:t>/</w:t>
      </w:r>
      <w:r w:rsidRPr="0078434C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78434C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sz w:val="20"/>
          <w:szCs w:val="20"/>
        </w:rPr>
        <w:t>(05-0</w:t>
      </w:r>
      <w:r w:rsidRPr="0078434C" w:rsidR="00225FDA">
        <w:rPr>
          <w:rFonts w:ascii="Times New Roman" w:hAnsi="Times New Roman" w:cs="Times New Roman"/>
          <w:sz w:val="20"/>
          <w:szCs w:val="20"/>
        </w:rPr>
        <w:t>445</w:t>
      </w:r>
      <w:r w:rsidRPr="0078434C">
        <w:rPr>
          <w:rFonts w:ascii="Times New Roman" w:hAnsi="Times New Roman" w:cs="Times New Roman"/>
          <w:sz w:val="20"/>
          <w:szCs w:val="20"/>
        </w:rPr>
        <w:t>/11/20</w:t>
      </w:r>
      <w:r w:rsidRPr="0078434C" w:rsidR="004C647A">
        <w:rPr>
          <w:rFonts w:ascii="Times New Roman" w:hAnsi="Times New Roman" w:cs="Times New Roman"/>
          <w:sz w:val="20"/>
          <w:szCs w:val="20"/>
        </w:rPr>
        <w:t>20</w:t>
      </w:r>
      <w:r w:rsidRPr="0078434C">
        <w:rPr>
          <w:rFonts w:ascii="Times New Roman" w:hAnsi="Times New Roman" w:cs="Times New Roman"/>
          <w:sz w:val="20"/>
          <w:szCs w:val="20"/>
        </w:rPr>
        <w:t>)</w:t>
      </w:r>
    </w:p>
    <w:p w:rsidR="007977D7" w:rsidRPr="0078434C" w:rsidP="00092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78434C">
        <w:rPr>
          <w:rFonts w:ascii="Times New Roman" w:hAnsi="Times New Roman" w:cs="Times New Roman"/>
          <w:sz w:val="20"/>
          <w:szCs w:val="20"/>
        </w:rPr>
        <w:t>П</w:t>
      </w:r>
      <w:r w:rsidRPr="0078434C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78434C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78434C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78434C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sz w:val="20"/>
          <w:szCs w:val="20"/>
        </w:rPr>
        <w:t>23 ноября</w:t>
      </w:r>
      <w:r w:rsidRPr="0078434C" w:rsidR="003128D5">
        <w:rPr>
          <w:rFonts w:ascii="Times New Roman" w:hAnsi="Times New Roman" w:cs="Times New Roman"/>
          <w:sz w:val="20"/>
          <w:szCs w:val="20"/>
        </w:rPr>
        <w:t xml:space="preserve"> </w:t>
      </w:r>
      <w:r w:rsidRPr="0078434C" w:rsidR="004C647A">
        <w:rPr>
          <w:rFonts w:ascii="Times New Roman" w:hAnsi="Times New Roman" w:cs="Times New Roman"/>
          <w:sz w:val="20"/>
          <w:szCs w:val="20"/>
        </w:rPr>
        <w:t>2020</w:t>
      </w:r>
      <w:r w:rsidRPr="0078434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8434C">
        <w:rPr>
          <w:rFonts w:ascii="Times New Roman" w:hAnsi="Times New Roman" w:cs="Times New Roman"/>
          <w:sz w:val="20"/>
          <w:szCs w:val="20"/>
        </w:rPr>
        <w:tab/>
      </w:r>
      <w:r w:rsidRPr="0078434C">
        <w:rPr>
          <w:rFonts w:ascii="Times New Roman" w:hAnsi="Times New Roman" w:cs="Times New Roman"/>
          <w:sz w:val="20"/>
          <w:szCs w:val="20"/>
        </w:rPr>
        <w:tab/>
      </w:r>
      <w:r w:rsidRPr="0078434C">
        <w:rPr>
          <w:rFonts w:ascii="Times New Roman" w:hAnsi="Times New Roman" w:cs="Times New Roman"/>
          <w:sz w:val="20"/>
          <w:szCs w:val="20"/>
        </w:rPr>
        <w:tab/>
      </w:r>
      <w:r w:rsidRPr="0078434C">
        <w:rPr>
          <w:rFonts w:ascii="Times New Roman" w:hAnsi="Times New Roman" w:cs="Times New Roman"/>
          <w:sz w:val="20"/>
          <w:szCs w:val="20"/>
        </w:rPr>
        <w:tab/>
      </w:r>
      <w:r w:rsidRPr="0078434C" w:rsidR="005E4ADD">
        <w:rPr>
          <w:rFonts w:ascii="Times New Roman" w:hAnsi="Times New Roman" w:cs="Times New Roman"/>
          <w:sz w:val="20"/>
          <w:szCs w:val="20"/>
        </w:rPr>
        <w:t xml:space="preserve">      </w:t>
      </w:r>
      <w:r w:rsidRPr="0078434C" w:rsidR="00B56F4A">
        <w:rPr>
          <w:rFonts w:ascii="Times New Roman" w:hAnsi="Times New Roman" w:cs="Times New Roman"/>
          <w:sz w:val="20"/>
          <w:szCs w:val="20"/>
        </w:rPr>
        <w:t xml:space="preserve">    </w:t>
      </w:r>
      <w:r w:rsidRPr="0078434C" w:rsidR="009E50C0">
        <w:rPr>
          <w:rFonts w:ascii="Times New Roman" w:hAnsi="Times New Roman" w:cs="Times New Roman"/>
          <w:sz w:val="20"/>
          <w:szCs w:val="20"/>
        </w:rPr>
        <w:t xml:space="preserve">   </w:t>
      </w:r>
      <w:r w:rsidRPr="0078434C" w:rsidR="00B56F4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8434C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78434C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78434C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8434C" w:rsidR="007977D7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 г. СимферопольТрошина М.В., рассмотрев</w:t>
      </w:r>
      <w:r w:rsidRPr="0078434C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78434C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78434C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78434C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78434C" w:rsidR="00B56F4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8434C" w:rsidR="005F08CA">
        <w:rPr>
          <w:rFonts w:ascii="Times New Roman" w:hAnsi="Times New Roman" w:cs="Times New Roman"/>
          <w:sz w:val="20"/>
          <w:szCs w:val="20"/>
        </w:rPr>
        <w:t>ул.</w:t>
      </w:r>
      <w:r w:rsidRPr="0078434C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78434C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78434C" w:rsidR="00A812A0">
        <w:rPr>
          <w:rFonts w:ascii="Times New Roman" w:hAnsi="Times New Roman" w:cs="Times New Roman"/>
          <w:sz w:val="20"/>
          <w:szCs w:val="20"/>
        </w:rPr>
        <w:t>, 55/2)</w:t>
      </w:r>
      <w:r w:rsidRPr="0078434C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225FDA" w:rsidRPr="0078434C" w:rsidP="00225FDA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b/>
          <w:sz w:val="20"/>
          <w:szCs w:val="20"/>
        </w:rPr>
        <w:t xml:space="preserve">Усовой Анны Игоревны, </w:t>
      </w:r>
      <w:r w:rsidRPr="0078434C" w:rsidR="0078434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8434C">
        <w:rPr>
          <w:rFonts w:ascii="Times New Roman" w:hAnsi="Times New Roman" w:cs="Times New Roman"/>
          <w:sz w:val="20"/>
          <w:szCs w:val="20"/>
        </w:rPr>
        <w:t>, в совершении административного правонарушения, 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977D7" w:rsidRPr="0078434C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78434C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78434C">
        <w:rPr>
          <w:rFonts w:ascii="Times New Roman" w:hAnsi="Times New Roman" w:cs="Times New Roman"/>
          <w:sz w:val="20"/>
          <w:szCs w:val="20"/>
        </w:rPr>
        <w:t xml:space="preserve"> :</w:t>
      </w:r>
      <w:r w:rsidRPr="0078434C" w:rsidR="00EF74F5">
        <w:rPr>
          <w:rFonts w:ascii="Times New Roman" w:hAnsi="Times New Roman" w:cs="Times New Roman"/>
          <w:sz w:val="20"/>
          <w:szCs w:val="20"/>
        </w:rPr>
        <w:tab/>
      </w:r>
      <w:r w:rsidRPr="0078434C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78434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Усова А.И., являясь должностным лицом </w:t>
      </w:r>
      <w:r w:rsidRPr="0078434C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78434C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434C" w:rsidR="00B953F7">
        <w:rPr>
          <w:rFonts w:ascii="Times New Roman" w:hAnsi="Times New Roman" w:cs="Times New Roman"/>
          <w:sz w:val="20"/>
          <w:szCs w:val="20"/>
        </w:rPr>
        <w:t>директором</w:t>
      </w:r>
      <w:r w:rsidRPr="0078434C">
        <w:rPr>
          <w:rFonts w:ascii="Times New Roman" w:hAnsi="Times New Roman" w:cs="Times New Roman"/>
          <w:sz w:val="20"/>
          <w:szCs w:val="20"/>
        </w:rPr>
        <w:t xml:space="preserve"> ООО «МЕРКУРИЙ»</w:t>
      </w:r>
      <w:r w:rsidRPr="0078434C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78434C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78434C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в органы Пенсионного фонда Российской Федерации</w:t>
      </w:r>
      <w:r w:rsidRPr="0078434C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78434C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8434C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78434C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78434C" w:rsidP="0066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34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78434C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78434C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8434C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78434C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8434C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78434C">
        <w:rPr>
          <w:rFonts w:ascii="Times New Roman" w:eastAsia="Times New Roman" w:hAnsi="Times New Roman" w:cs="Times New Roman"/>
          <w:sz w:val="20"/>
          <w:szCs w:val="20"/>
        </w:rPr>
        <w:tab/>
      </w:r>
      <w:r w:rsidRPr="0078434C">
        <w:rPr>
          <w:rFonts w:ascii="Times New Roman" w:eastAsia="Times New Roman" w:hAnsi="Times New Roman" w:cs="Times New Roman"/>
          <w:sz w:val="20"/>
          <w:szCs w:val="20"/>
        </w:rPr>
        <w:t xml:space="preserve">Усова А.И., являясь должностным лицом – директором Общества с ограниченной ответственностью «Меркурий», расположенного по адресу:                       </w:t>
      </w:r>
      <w:r w:rsidRPr="0078434C" w:rsidR="0078434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8434C">
        <w:rPr>
          <w:rFonts w:ascii="Times New Roman" w:eastAsia="Times New Roman" w:hAnsi="Times New Roman" w:cs="Times New Roman"/>
          <w:sz w:val="20"/>
          <w:szCs w:val="20"/>
        </w:rPr>
        <w:t>, представила указанные сведения за апрель 2020 года в электронном виде посредством электронного документооборота 02.06.2020 года, предельный срок предоставления этих сведений – 15.04.2020 г., чем нарушила п.2,2 ст. 11 Федерального закона от 01.04.1996№ 27-ФЗ «Об индивидуальном (персонифицированном) учете в системе обязательного пенсионного страхования».</w:t>
      </w:r>
    </w:p>
    <w:p w:rsidR="00EC5D2F" w:rsidRPr="0078434C" w:rsidP="00B9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34C">
        <w:rPr>
          <w:rFonts w:ascii="Times New Roman" w:hAnsi="Times New Roman" w:cs="Times New Roman"/>
          <w:sz w:val="20"/>
          <w:szCs w:val="20"/>
        </w:rPr>
        <w:t>В суд Усова А.И. не явилась</w:t>
      </w:r>
      <w:r w:rsidRPr="0078434C" w:rsidR="002E07FB">
        <w:rPr>
          <w:rFonts w:ascii="Times New Roman" w:hAnsi="Times New Roman" w:cs="Times New Roman"/>
          <w:sz w:val="20"/>
          <w:szCs w:val="20"/>
        </w:rPr>
        <w:t xml:space="preserve">, о дате, времени и месте рассмотрения дела </w:t>
      </w:r>
      <w:r w:rsidRPr="0078434C" w:rsidR="002E07FB">
        <w:rPr>
          <w:rFonts w:ascii="Times New Roman" w:hAnsi="Times New Roman" w:cs="Times New Roman"/>
          <w:sz w:val="20"/>
          <w:szCs w:val="20"/>
        </w:rPr>
        <w:t>извещен</w:t>
      </w:r>
      <w:r w:rsidRPr="0078434C" w:rsidR="00B953F7">
        <w:rPr>
          <w:rFonts w:ascii="Times New Roman" w:hAnsi="Times New Roman" w:cs="Times New Roman"/>
          <w:sz w:val="20"/>
          <w:szCs w:val="20"/>
        </w:rPr>
        <w:t>а</w:t>
      </w:r>
      <w:r w:rsidRPr="0078434C" w:rsidR="002E07FB">
        <w:rPr>
          <w:rFonts w:ascii="Times New Roman" w:hAnsi="Times New Roman" w:cs="Times New Roman"/>
          <w:sz w:val="20"/>
          <w:szCs w:val="20"/>
        </w:rPr>
        <w:t xml:space="preserve"> надлежаще, </w:t>
      </w:r>
      <w:r w:rsidRPr="0078434C" w:rsidR="00B953F7">
        <w:rPr>
          <w:rFonts w:ascii="Times New Roman" w:hAnsi="Times New Roman" w:cs="Times New Roman"/>
          <w:sz w:val="20"/>
          <w:szCs w:val="20"/>
        </w:rPr>
        <w:t xml:space="preserve"> представила заявление о рассмотрении дела в ее отсутствие.</w:t>
      </w:r>
    </w:p>
    <w:p w:rsidR="00EC5D2F" w:rsidRPr="0078434C" w:rsidP="0066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34C">
        <w:rPr>
          <w:rFonts w:ascii="Times New Roman" w:eastAsia="Times New Roman" w:hAnsi="Times New Roman" w:cs="Times New Roman"/>
          <w:sz w:val="20"/>
          <w:szCs w:val="20"/>
        </w:rPr>
        <w:t>Согласно ч.</w:t>
      </w:r>
      <w:r w:rsidRPr="0078434C" w:rsidR="00584C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434C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78434C" w:rsidR="00584C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434C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84C62" w:rsidRPr="0078434C" w:rsidP="0066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34C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Усовой А.И. </w:t>
      </w:r>
      <w:r w:rsidRPr="0078434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E07FB" w:rsidRPr="0078434C" w:rsidP="0066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34C">
        <w:rPr>
          <w:rFonts w:ascii="Times New Roman" w:eastAsia="Times New Roman" w:hAnsi="Times New Roman" w:cs="Times New Roman"/>
          <w:sz w:val="20"/>
          <w:szCs w:val="20"/>
        </w:rPr>
        <w:t xml:space="preserve">Вина Усовой А.И. в совершении административного правонарушения подтверждается протоколом об административном правонарушении </w:t>
      </w:r>
      <w:r w:rsidRPr="0078434C" w:rsidR="0078434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8434C" w:rsidR="007843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434C">
        <w:rPr>
          <w:rFonts w:ascii="Times New Roman" w:eastAsia="Times New Roman" w:hAnsi="Times New Roman" w:cs="Times New Roman"/>
          <w:sz w:val="20"/>
          <w:szCs w:val="20"/>
        </w:rPr>
        <w:t>(л.д.1), извещением о доставке (л.д.8) и другими материалами.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78434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843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78434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78434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843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78434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78434C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Проанализировав доказательства в их совокупности, прихожу к выводу о доказанности вины Усовой А.И. 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78434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78434C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78434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78434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34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78434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Усову Анну Игоревну</w:t>
      </w:r>
      <w:r w:rsidRPr="0078434C" w:rsidR="001D0B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виновной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78434C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78434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78434C" w:rsidR="0078434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8434C" w:rsidR="0078434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78434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78434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78434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78434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78434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7843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78434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78434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78434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14A4D" w:rsidRPr="00F24697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F0C5F"/>
    <w:rsid w:val="006F223F"/>
    <w:rsid w:val="007279B5"/>
    <w:rsid w:val="0073797E"/>
    <w:rsid w:val="007450D9"/>
    <w:rsid w:val="0076310E"/>
    <w:rsid w:val="00771AC2"/>
    <w:rsid w:val="00774B51"/>
    <w:rsid w:val="0078434C"/>
    <w:rsid w:val="00794C68"/>
    <w:rsid w:val="00796F63"/>
    <w:rsid w:val="007977D7"/>
    <w:rsid w:val="007A08AF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953F7"/>
    <w:rsid w:val="00BC274D"/>
    <w:rsid w:val="00BC3D92"/>
    <w:rsid w:val="00BC5E86"/>
    <w:rsid w:val="00C00705"/>
    <w:rsid w:val="00C04A8B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A5C5-4E54-4945-B00D-EA2ED26B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