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E98" w:rsidRPr="008734B8" w:rsidP="0070580E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>Дело №5-11-</w:t>
      </w:r>
      <w:r w:rsidRPr="008734B8" w:rsidR="00F43DAE">
        <w:rPr>
          <w:rFonts w:ascii="Times New Roman" w:hAnsi="Times New Roman"/>
          <w:color w:val="000000" w:themeColor="text1"/>
          <w:sz w:val="20"/>
          <w:szCs w:val="20"/>
        </w:rPr>
        <w:t>448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/</w:t>
      </w:r>
      <w:r w:rsidRPr="008734B8" w:rsidR="0088679C">
        <w:rPr>
          <w:rFonts w:ascii="Times New Roman" w:hAnsi="Times New Roman"/>
          <w:color w:val="000000" w:themeColor="text1"/>
          <w:sz w:val="20"/>
          <w:szCs w:val="20"/>
        </w:rPr>
        <w:t>20</w:t>
      </w:r>
    </w:p>
    <w:p w:rsidR="002A0E98" w:rsidRPr="008734B8" w:rsidP="0070580E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>(05-0</w:t>
      </w:r>
      <w:r w:rsidRPr="008734B8" w:rsidR="00F43DAE">
        <w:rPr>
          <w:rFonts w:ascii="Times New Roman" w:hAnsi="Times New Roman"/>
          <w:color w:val="000000" w:themeColor="text1"/>
          <w:sz w:val="20"/>
          <w:szCs w:val="20"/>
        </w:rPr>
        <w:t>448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/11/20</w:t>
      </w:r>
      <w:r w:rsidRPr="008734B8" w:rsidR="0088679C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A0E98" w:rsidRPr="008734B8" w:rsidP="0070580E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8734B8" w:rsidP="0070580E">
      <w:pPr>
        <w:spacing w:after="0" w:line="240" w:lineRule="auto"/>
        <w:ind w:right="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Л Е Н И Е</w:t>
      </w:r>
    </w:p>
    <w:p w:rsidR="002A0E98" w:rsidRPr="008734B8" w:rsidP="0070580E">
      <w:pPr>
        <w:spacing w:after="0" w:line="240" w:lineRule="auto"/>
        <w:ind w:right="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B3D08" w:rsidRPr="008734B8" w:rsidP="0070580E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8734B8" w:rsidP="0070580E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>26 нояб</w:t>
      </w:r>
      <w:r w:rsidRPr="008734B8" w:rsidR="0088679C">
        <w:rPr>
          <w:rFonts w:ascii="Times New Roman" w:hAnsi="Times New Roman"/>
          <w:color w:val="000000" w:themeColor="text1"/>
          <w:sz w:val="20"/>
          <w:szCs w:val="20"/>
        </w:rPr>
        <w:t>ря 2020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года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ab/>
        <w:t>г. Симферополь</w:t>
      </w:r>
    </w:p>
    <w:p w:rsidR="002A0E98" w:rsidRPr="008734B8" w:rsidP="0070580E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53778C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734B8">
        <w:rPr>
          <w:rFonts w:ascii="Times New Roman" w:hAnsi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(Киевский район городского округа Симферополь) </w:t>
      </w:r>
      <w:r w:rsidRPr="008734B8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8734B8">
        <w:rPr>
          <w:rFonts w:ascii="Times New Roman" w:hAnsi="Times New Roman"/>
          <w:sz w:val="20"/>
          <w:szCs w:val="20"/>
        </w:rPr>
        <w:t>Трошина М.В.,</w:t>
      </w:r>
      <w:r w:rsidRPr="008734B8" w:rsidR="00D67C06">
        <w:rPr>
          <w:rFonts w:ascii="Times New Roman" w:hAnsi="Times New Roman"/>
          <w:sz w:val="20"/>
          <w:szCs w:val="20"/>
        </w:rPr>
        <w:t xml:space="preserve"> с участием защитника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 w:rsidR="00D67C06">
        <w:rPr>
          <w:rFonts w:ascii="Times New Roman" w:hAnsi="Times New Roman"/>
          <w:sz w:val="20"/>
          <w:szCs w:val="20"/>
        </w:rPr>
        <w:t>,</w:t>
      </w:r>
      <w:r w:rsidRPr="008734B8">
        <w:rPr>
          <w:rFonts w:ascii="Times New Roman" w:hAnsi="Times New Roman"/>
          <w:sz w:val="20"/>
          <w:szCs w:val="20"/>
        </w:rPr>
        <w:t xml:space="preserve"> рассмотрев в зале суда (г. Симферополь, ул. Киевская, 55/2) дело об административном правонарушении в отношении:</w:t>
      </w:r>
    </w:p>
    <w:p w:rsidR="00F43DAE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</w:t>
      </w:r>
      <w:r w:rsidRPr="008734B8" w:rsidR="0053778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Индивидуального предпринимателя Расулова Расула </w:t>
      </w:r>
    </w:p>
    <w:p w:rsidR="002A0E98" w:rsidRPr="008734B8" w:rsidP="008734B8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</w:t>
      </w:r>
      <w:r w:rsidRPr="008734B8" w:rsidR="00513DE9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Ахлиман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-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Оглы</w:t>
      </w:r>
      <w:r w:rsidRPr="008734B8" w:rsidR="00E21924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 w:rsidR="00382D3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734B8" w:rsidR="0053778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AD37C6">
        <w:rPr>
          <w:rFonts w:ascii="Times New Roman" w:hAnsi="Times New Roman"/>
          <w:color w:val="000000" w:themeColor="text1"/>
          <w:sz w:val="20"/>
          <w:szCs w:val="20"/>
        </w:rPr>
        <w:t>в совершении</w:t>
      </w:r>
      <w:r w:rsidRPr="008734B8" w:rsidR="00A653F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AD37C6">
        <w:rPr>
          <w:rFonts w:ascii="Times New Roman" w:hAnsi="Times New Roman"/>
          <w:color w:val="000000" w:themeColor="text1"/>
          <w:sz w:val="20"/>
          <w:szCs w:val="20"/>
        </w:rPr>
        <w:t>административного правонарушения, предусмотренного</w:t>
      </w:r>
      <w:r w:rsidRPr="008734B8" w:rsidR="00A653F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BF59B3">
        <w:rPr>
          <w:rFonts w:ascii="Times New Roman" w:hAnsi="Times New Roman"/>
          <w:color w:val="000000" w:themeColor="text1"/>
          <w:sz w:val="20"/>
          <w:szCs w:val="20"/>
        </w:rPr>
        <w:t xml:space="preserve">ч. 1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ст.</w:t>
      </w:r>
      <w:r w:rsidRPr="008734B8" w:rsidR="00D6320B">
        <w:rPr>
          <w:rFonts w:ascii="Times New Roman" w:hAnsi="Times New Roman"/>
          <w:color w:val="000000" w:themeColor="text1"/>
          <w:sz w:val="20"/>
          <w:szCs w:val="20"/>
        </w:rPr>
        <w:t xml:space="preserve"> 7.19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Кодекса</w:t>
      </w:r>
      <w:r w:rsidRPr="008734B8" w:rsidR="00AD37C6">
        <w:rPr>
          <w:rFonts w:ascii="Times New Roman" w:hAnsi="Times New Roman"/>
          <w:color w:val="000000" w:themeColor="text1"/>
          <w:sz w:val="20"/>
          <w:szCs w:val="20"/>
        </w:rPr>
        <w:t xml:space="preserve"> об административных правонарушениях</w:t>
      </w:r>
      <w:r w:rsidRPr="008734B8" w:rsidR="00C26B86">
        <w:rPr>
          <w:rFonts w:ascii="Times New Roman" w:hAnsi="Times New Roman"/>
          <w:color w:val="000000" w:themeColor="text1"/>
          <w:sz w:val="20"/>
          <w:szCs w:val="20"/>
        </w:rPr>
        <w:t xml:space="preserve"> Российской Федерации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2A0E98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у с т а н о в и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087EC4" w:rsidRPr="008734B8" w:rsidP="006E41AA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734B8" w:rsidR="00A3233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A3233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734B8" w:rsidR="00C116BA">
        <w:rPr>
          <w:rFonts w:ascii="Times New Roman" w:hAnsi="Times New Roman"/>
          <w:color w:val="000000" w:themeColor="text1"/>
          <w:sz w:val="20"/>
          <w:szCs w:val="20"/>
        </w:rPr>
        <w:t xml:space="preserve">Индивидуальный предприниматель </w:t>
      </w:r>
      <w:r w:rsidRPr="008734B8" w:rsidR="00EE713D">
        <w:rPr>
          <w:rFonts w:ascii="Times New Roman" w:hAnsi="Times New Roman"/>
          <w:color w:val="000000" w:themeColor="text1"/>
          <w:sz w:val="20"/>
          <w:szCs w:val="20"/>
        </w:rPr>
        <w:t xml:space="preserve"> Расулов Р.</w:t>
      </w:r>
      <w:r w:rsidRPr="008734B8" w:rsidR="00EE713D">
        <w:rPr>
          <w:rFonts w:ascii="Times New Roman" w:hAnsi="Times New Roman"/>
          <w:color w:val="000000" w:themeColor="text1"/>
          <w:sz w:val="20"/>
          <w:szCs w:val="20"/>
        </w:rPr>
        <w:t>А-О</w:t>
      </w:r>
      <w:r w:rsidRPr="008734B8" w:rsidR="00EE713D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8734B8" w:rsidR="006E41AA">
        <w:rPr>
          <w:rFonts w:ascii="Times New Roman" w:hAnsi="Times New Roman"/>
          <w:color w:val="000000" w:themeColor="text1"/>
          <w:sz w:val="20"/>
          <w:szCs w:val="20"/>
        </w:rPr>
        <w:t xml:space="preserve"> осуществил самовольное подключение к электрическим сетям при следующих обстоятельствах.</w:t>
      </w:r>
    </w:p>
    <w:p w:rsidR="006E41AA" w:rsidRPr="008734B8" w:rsidP="0069542D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самовольно  без согласования с управляющей компанией  МУП «Киевский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Жилсервис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» и без заключения соответствующего договора с поставщиком электроэнергии ГУП РК «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К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</w:rPr>
        <w:t>рымэнерго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</w:rPr>
        <w:t xml:space="preserve">», индивидуальный предприниматель Расулов Р.А.-О., 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</w:rPr>
        <w:t>являющися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</w:rPr>
        <w:t xml:space="preserve"> собственником торгового бренда «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  <w:lang w:val="en-US"/>
        </w:rPr>
        <w:t>SimStar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</w:rPr>
        <w:t xml:space="preserve">», осуществил подключение к электрическим сетям камер наружного наблюдения в количестве восьми единиц, установив их на фасад жилого многоквартирного дома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</w:rPr>
        <w:t>, чем нарушил требования закона от</w:t>
      </w:r>
      <w:r w:rsidRPr="008734B8" w:rsidR="00E85D0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</w:rPr>
        <w:t>26.03.2003 № 35-ФЗ «Об</w:t>
      </w:r>
      <w:r w:rsidRPr="008734B8" w:rsidR="0069542D">
        <w:rPr>
          <w:rFonts w:ascii="Times New Roman" w:hAnsi="Times New Roman"/>
          <w:color w:val="000000" w:themeColor="text1"/>
          <w:sz w:val="20"/>
          <w:szCs w:val="20"/>
        </w:rPr>
        <w:t xml:space="preserve"> электроэнергетике».</w:t>
      </w:r>
    </w:p>
    <w:p w:rsidR="00E85D07" w:rsidRPr="008734B8" w:rsidP="00E85D07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sz w:val="20"/>
          <w:szCs w:val="20"/>
        </w:rPr>
        <w:t xml:space="preserve">           </w:t>
      </w:r>
      <w:r w:rsidRPr="008734B8" w:rsidR="006F6C9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В суд</w:t>
      </w:r>
      <w:r w:rsidRPr="008734B8" w:rsidR="007716E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Расулов Р.А.-О. не явился, о слушании дела извещен надлежаще, что подтверждается почтовым уведомлением о вручении, обеспечил явку своего защитника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Кан</w:t>
      </w:r>
      <w:r w:rsidRPr="008734B8" w:rsidR="003A656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дала</w:t>
      </w:r>
      <w:r w:rsidRPr="008734B8" w:rsidR="003A656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Я.Е., которая полагала, что в действиях Расулова Р.А.-О. отсутствует состав административного правонарушения, поскольку Расулов Р.А.-О. осуществил установку видеокамер и подключил их к электросети в соответствии с заключенным с председателем</w:t>
      </w:r>
      <w:r w:rsidRPr="008734B8" w:rsidR="00B938A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МКД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&gt;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договором, таким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образом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подключение не было самовольным. Был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подготовлен пакет документов для оформления подключения  в установленном законом порядке, однако сделать это быстро не получилось, в связи с ограниченным приемом посетителей ГУП РК «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Крымэнерго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из-за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ухудшающейся эпидемиологической обстановкой. В настоящее время все видеокамеры демонтированы.</w:t>
      </w:r>
      <w:r w:rsidRPr="008734B8" w:rsidR="00437DD1">
        <w:rPr>
          <w:rFonts w:ascii="Times New Roman" w:hAnsi="Times New Roman"/>
          <w:color w:val="000000" w:themeColor="text1"/>
          <w:sz w:val="20"/>
          <w:szCs w:val="20"/>
        </w:rPr>
        <w:t xml:space="preserve"> Просила прекратить производство по делу.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2D777E" w:rsidRPr="008734B8" w:rsidP="002A5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Выслушав защитника</w:t>
      </w:r>
      <w:r w:rsidRPr="008734B8" w:rsidR="00963B0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734B8" w:rsidR="00D418CB">
        <w:rPr>
          <w:rFonts w:ascii="Times New Roman" w:hAnsi="Times New Roman"/>
          <w:color w:val="000000" w:themeColor="text1"/>
          <w:sz w:val="20"/>
          <w:szCs w:val="20"/>
        </w:rPr>
        <w:t xml:space="preserve"> свидетеля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 w:rsidR="00D418CB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734B8" w:rsidR="00963B07">
        <w:rPr>
          <w:rFonts w:ascii="Times New Roman" w:hAnsi="Times New Roman"/>
          <w:color w:val="000000" w:themeColor="text1"/>
          <w:sz w:val="20"/>
          <w:szCs w:val="20"/>
        </w:rPr>
        <w:t xml:space="preserve"> исследовав материалы дела, прихожу к следующему.</w:t>
      </w:r>
    </w:p>
    <w:p w:rsidR="002A5B5D" w:rsidRPr="008734B8" w:rsidP="002D77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Согласно статьи 7</w:t>
      </w:r>
      <w:r w:rsidRPr="008734B8">
        <w:rPr>
          <w:rFonts w:ascii="Times New Roman" w:eastAsia="Calibri" w:hAnsi="Times New Roman"/>
          <w:b/>
          <w:bCs/>
          <w:sz w:val="20"/>
          <w:szCs w:val="20"/>
        </w:rPr>
        <w:t xml:space="preserve"> </w:t>
      </w:r>
      <w:r w:rsidRPr="008734B8">
        <w:rPr>
          <w:rFonts w:ascii="Times New Roman" w:eastAsia="Calibri" w:hAnsi="Times New Roman"/>
          <w:bCs/>
          <w:sz w:val="20"/>
          <w:szCs w:val="20"/>
        </w:rPr>
        <w:t xml:space="preserve">Федерального закона от 26.03.2003 N 35-ФЗ (ред. от 27.12.2019) "Об электроэнергетике", </w:t>
      </w:r>
      <w:r w:rsidRPr="008734B8">
        <w:rPr>
          <w:rFonts w:ascii="Times New Roman" w:eastAsia="Calibri" w:hAnsi="Times New Roman"/>
          <w:sz w:val="20"/>
          <w:szCs w:val="20"/>
        </w:rPr>
        <w:t>в</w:t>
      </w:r>
      <w:r w:rsidRPr="008734B8">
        <w:rPr>
          <w:rFonts w:ascii="Times New Roman" w:eastAsia="Calibri" w:hAnsi="Times New Roman"/>
          <w:sz w:val="20"/>
          <w:szCs w:val="20"/>
        </w:rPr>
        <w:t xml:space="preserve"> целях обеспечения безопасности Российской Федерации, защиты прав и законных интересов юридических и физических лиц,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хозяйства, входящих в единую национальную (общероссийскую) электрическую сеть, ограничиваются в о</w:t>
      </w:r>
      <w:r w:rsidRPr="008734B8">
        <w:rPr>
          <w:rFonts w:ascii="Times New Roman" w:eastAsia="Calibri" w:hAnsi="Times New Roman"/>
          <w:sz w:val="20"/>
          <w:szCs w:val="20"/>
        </w:rPr>
        <w:t>существлении своих прав в части</w:t>
      </w:r>
      <w:r w:rsidRPr="008734B8">
        <w:rPr>
          <w:rFonts w:ascii="Times New Roman" w:eastAsia="Calibri" w:hAnsi="Times New Roman"/>
          <w:sz w:val="20"/>
          <w:szCs w:val="20"/>
        </w:rPr>
        <w:t xml:space="preserve"> </w:t>
      </w:r>
      <w:r w:rsidRPr="008734B8">
        <w:rPr>
          <w:rFonts w:ascii="Times New Roman" w:eastAsia="Calibri" w:hAnsi="Times New Roman"/>
          <w:sz w:val="20"/>
          <w:szCs w:val="20"/>
        </w:rPr>
        <w:t>права заключения договоров оказания услуг по передаче электрической энергии с использованием объектов электросетевого хозяйства, входящих в единую национальную (общероссийскую) электрическую сеть, и опр</w:t>
      </w:r>
      <w:r w:rsidRPr="008734B8">
        <w:rPr>
          <w:rFonts w:ascii="Times New Roman" w:eastAsia="Calibri" w:hAnsi="Times New Roman"/>
          <w:sz w:val="20"/>
          <w:szCs w:val="20"/>
        </w:rPr>
        <w:t>еделения условий этих договоров.</w:t>
      </w:r>
    </w:p>
    <w:p w:rsidR="002A5B5D" w:rsidRPr="008734B8" w:rsidP="002D77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z w:val="20"/>
          <w:szCs w:val="20"/>
        </w:rPr>
      </w:pPr>
      <w:r w:rsidRPr="008734B8">
        <w:rPr>
          <w:rFonts w:ascii="Times New Roman" w:eastAsia="Calibri" w:hAnsi="Times New Roman"/>
          <w:b/>
          <w:bCs/>
          <w:sz w:val="20"/>
          <w:szCs w:val="20"/>
        </w:rPr>
        <w:t xml:space="preserve">      </w:t>
      </w:r>
      <w:r w:rsidRPr="008734B8">
        <w:rPr>
          <w:rFonts w:ascii="Times New Roman" w:eastAsia="Calibri" w:hAnsi="Times New Roman"/>
          <w:bCs/>
          <w:sz w:val="20"/>
          <w:szCs w:val="20"/>
        </w:rPr>
        <w:t>В соответствии со статьей 21 вышеуказанного закона, п</w:t>
      </w:r>
      <w:r w:rsidRPr="008734B8">
        <w:rPr>
          <w:rFonts w:ascii="Times New Roman" w:eastAsia="Calibri" w:hAnsi="Times New Roman"/>
          <w:sz w:val="20"/>
          <w:szCs w:val="20"/>
        </w:rPr>
        <w:t>равительство Российской Федерации в соответствии с законодательством Российской</w:t>
      </w:r>
      <w:r w:rsidRPr="008734B8">
        <w:rPr>
          <w:rFonts w:ascii="Times New Roman" w:eastAsia="Calibri" w:hAnsi="Times New Roman"/>
          <w:sz w:val="20"/>
          <w:szCs w:val="20"/>
        </w:rPr>
        <w:t xml:space="preserve"> Федерации об электроэнергетике </w:t>
      </w:r>
      <w:r w:rsidRPr="008734B8">
        <w:rPr>
          <w:rFonts w:ascii="Times New Roman" w:eastAsia="Calibri" w:hAnsi="Times New Roman"/>
          <w:sz w:val="20"/>
          <w:szCs w:val="20"/>
        </w:rPr>
        <w:t xml:space="preserve">устанавливает </w:t>
      </w:r>
      <w:hyperlink r:id="rId5" w:history="1">
        <w:r w:rsidRPr="008734B8">
          <w:rPr>
            <w:rFonts w:ascii="Times New Roman" w:eastAsia="Calibri" w:hAnsi="Times New Roman"/>
            <w:sz w:val="20"/>
            <w:szCs w:val="20"/>
          </w:rPr>
          <w:t>порядок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технологического присоединения </w:t>
      </w:r>
      <w:r w:rsidRPr="008734B8">
        <w:rPr>
          <w:rFonts w:ascii="Times New Roman" w:eastAsia="Calibri" w:hAnsi="Times New Roman"/>
          <w:sz w:val="20"/>
          <w:szCs w:val="20"/>
        </w:rPr>
        <w:t>энергопринимающих</w:t>
      </w:r>
      <w:r w:rsidRPr="008734B8">
        <w:rPr>
          <w:rFonts w:ascii="Times New Roman" w:eastAsia="Calibri" w:hAnsi="Times New Roman"/>
          <w:sz w:val="20"/>
          <w:szCs w:val="20"/>
        </w:rPr>
        <w:t xml:space="preserve"> устройств юридических лиц и физич</w:t>
      </w:r>
      <w:r w:rsidRPr="008734B8">
        <w:rPr>
          <w:rFonts w:ascii="Times New Roman" w:eastAsia="Calibri" w:hAnsi="Times New Roman"/>
          <w:sz w:val="20"/>
          <w:szCs w:val="20"/>
        </w:rPr>
        <w:t>еских лиц к электрическим сетям.</w:t>
      </w:r>
    </w:p>
    <w:p w:rsidR="002D777E" w:rsidRPr="008734B8" w:rsidP="002D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>В соответствии с Постановлением Правительства РФ от 27.12.2004 N 861 (ред. от 29.06.2020)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энергопринимающих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(с изм. и доп., вступ. в силу с 24.09.2020) п.</w:t>
      </w:r>
      <w:r w:rsidRPr="008734B8">
        <w:rPr>
          <w:rFonts w:ascii="Times New Roman" w:eastAsia="Calibri" w:hAnsi="Times New Roman"/>
          <w:sz w:val="20"/>
          <w:szCs w:val="20"/>
        </w:rPr>
        <w:t xml:space="preserve"> 3,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</w:t>
      </w:r>
      <w:r w:rsidRPr="008734B8">
        <w:rPr>
          <w:rFonts w:ascii="Times New Roman" w:eastAsia="Calibri" w:hAnsi="Times New Roman"/>
          <w:sz w:val="20"/>
          <w:szCs w:val="20"/>
        </w:rPr>
        <w:t xml:space="preserve"> технологического присоединения.</w:t>
      </w:r>
    </w:p>
    <w:p w:rsidR="002D777E" w:rsidRPr="008734B8" w:rsidP="002D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eastAsia="Calibri" w:hAnsi="Times New Roman"/>
          <w:sz w:val="20"/>
          <w:szCs w:val="20"/>
        </w:rPr>
        <w:t xml:space="preserve">П.6.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настоящими Правилами. </w:t>
      </w:r>
    </w:p>
    <w:p w:rsidR="002D777E" w:rsidRPr="008734B8" w:rsidP="00D67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eastAsia="Calibri" w:hAnsi="Times New Roman"/>
          <w:sz w:val="20"/>
          <w:szCs w:val="20"/>
        </w:rPr>
        <w:t>П</w:t>
      </w:r>
      <w:r w:rsidRPr="008734B8">
        <w:rPr>
          <w:rFonts w:ascii="Times New Roman" w:eastAsia="Calibri" w:hAnsi="Times New Roman"/>
          <w:sz w:val="20"/>
          <w:szCs w:val="20"/>
        </w:rPr>
        <w:t xml:space="preserve"> 7. Настоящие Правила устанавливают следующую процедуру технологического присоединения:</w:t>
      </w:r>
      <w:r w:rsidRPr="008734B8" w:rsidR="00D67C06">
        <w:rPr>
          <w:rFonts w:ascii="Times New Roman" w:eastAsia="Calibri" w:hAnsi="Times New Roman"/>
          <w:sz w:val="20"/>
          <w:szCs w:val="20"/>
        </w:rPr>
        <w:t xml:space="preserve"> </w:t>
      </w:r>
      <w:r w:rsidRPr="008734B8">
        <w:rPr>
          <w:rFonts w:ascii="Times New Roman" w:eastAsia="Calibri" w:hAnsi="Times New Roman"/>
          <w:sz w:val="20"/>
          <w:szCs w:val="20"/>
        </w:rPr>
        <w:t xml:space="preserve">а) подача заявки юридическим или физическим лицом (далее - заявитель), которое имеет намерение осуществить технологическое присоединение по основаниям, предусмотренным </w:t>
      </w:r>
      <w:hyperlink r:id="rId6" w:history="1">
        <w:r w:rsidRPr="008734B8">
          <w:rPr>
            <w:rFonts w:ascii="Times New Roman" w:eastAsia="Calibri" w:hAnsi="Times New Roman"/>
            <w:sz w:val="20"/>
            <w:szCs w:val="20"/>
          </w:rPr>
          <w:t>пунктом 2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настоящих Правил;</w:t>
      </w:r>
    </w:p>
    <w:p w:rsidR="002D777E" w:rsidRPr="008734B8" w:rsidP="002D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eastAsia="Calibri" w:hAnsi="Times New Roman"/>
          <w:sz w:val="20"/>
          <w:szCs w:val="20"/>
        </w:rPr>
        <w:t>(</w:t>
      </w:r>
      <w:r w:rsidRPr="008734B8">
        <w:rPr>
          <w:rFonts w:ascii="Times New Roman" w:eastAsia="Calibri" w:hAnsi="Times New Roman"/>
          <w:sz w:val="20"/>
          <w:szCs w:val="20"/>
        </w:rPr>
        <w:t>пп</w:t>
      </w:r>
      <w:r w:rsidRPr="008734B8">
        <w:rPr>
          <w:rFonts w:ascii="Times New Roman" w:eastAsia="Calibri" w:hAnsi="Times New Roman"/>
          <w:sz w:val="20"/>
          <w:szCs w:val="20"/>
        </w:rPr>
        <w:t xml:space="preserve">. "а" в ред. </w:t>
      </w:r>
      <w:hyperlink r:id="rId7" w:history="1">
        <w:r w:rsidRPr="008734B8">
          <w:rPr>
            <w:rFonts w:ascii="Times New Roman" w:eastAsia="Calibri" w:hAnsi="Times New Roman"/>
            <w:sz w:val="20"/>
            <w:szCs w:val="20"/>
          </w:rPr>
          <w:t>Постановления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Правительства РФ от 29.05.2019 N 682)</w:t>
      </w:r>
    </w:p>
    <w:p w:rsidR="00D67C06" w:rsidRPr="008734B8" w:rsidP="00D67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eastAsia="Calibri" w:hAnsi="Times New Roman"/>
          <w:sz w:val="20"/>
          <w:szCs w:val="20"/>
        </w:rPr>
        <w:t>б) заключение договора;</w:t>
      </w:r>
    </w:p>
    <w:p w:rsidR="00D67C06" w:rsidRPr="008734B8" w:rsidP="00D67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eastAsia="Calibri" w:hAnsi="Times New Roman"/>
          <w:sz w:val="20"/>
          <w:szCs w:val="20"/>
        </w:rPr>
        <w:t>в) выполнение сторонами договора мероприятий по технологическому присоединению, предусмотренных договором;</w:t>
      </w:r>
    </w:p>
    <w:p w:rsidR="00D67C06" w:rsidRPr="008734B8" w:rsidP="00D67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eastAsia="Calibri" w:hAnsi="Times New Roman"/>
          <w:sz w:val="20"/>
          <w:szCs w:val="20"/>
        </w:rPr>
        <w:t xml:space="preserve">г) получение разрешения органа федерального государственного энергетического надзора на допуск в эксплуатацию объектов заявителя. </w:t>
      </w:r>
      <w:r w:rsidRPr="008734B8">
        <w:rPr>
          <w:rFonts w:ascii="Times New Roman" w:eastAsia="Calibri" w:hAnsi="Times New Roman"/>
          <w:sz w:val="20"/>
          <w:szCs w:val="20"/>
        </w:rPr>
        <w:t xml:space="preserve">В случае технологического присоединения объектов лиц, указанных в </w:t>
      </w:r>
      <w:hyperlink r:id="rId8" w:history="1">
        <w:r w:rsidRPr="008734B8">
          <w:rPr>
            <w:rFonts w:ascii="Times New Roman" w:eastAsia="Calibri" w:hAnsi="Times New Roman"/>
            <w:sz w:val="20"/>
            <w:szCs w:val="20"/>
          </w:rPr>
          <w:t>пункте 12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r w:rsidRPr="008734B8">
        <w:rPr>
          <w:rFonts w:ascii="Times New Roman" w:eastAsia="Calibri" w:hAnsi="Times New Roman"/>
          <w:sz w:val="20"/>
          <w:szCs w:val="20"/>
        </w:rPr>
        <w:t>кВ</w:t>
      </w:r>
      <w:r w:rsidRPr="008734B8">
        <w:rPr>
          <w:rFonts w:ascii="Times New Roman" w:eastAsia="Calibri" w:hAnsi="Times New Roman"/>
          <w:sz w:val="20"/>
          <w:szCs w:val="20"/>
        </w:rPr>
        <w:t xml:space="preserve"> включительно, объектов лиц, указанных в </w:t>
      </w:r>
      <w:hyperlink r:id="rId9" w:history="1">
        <w:r w:rsidRPr="008734B8">
          <w:rPr>
            <w:rFonts w:ascii="Times New Roman" w:eastAsia="Calibri" w:hAnsi="Times New Roman"/>
            <w:sz w:val="20"/>
            <w:szCs w:val="20"/>
          </w:rPr>
          <w:t>пунктах 12(1)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, </w:t>
      </w:r>
      <w:hyperlink r:id="rId10" w:history="1">
        <w:r w:rsidRPr="008734B8">
          <w:rPr>
            <w:rFonts w:ascii="Times New Roman" w:eastAsia="Calibri" w:hAnsi="Times New Roman"/>
            <w:sz w:val="20"/>
            <w:szCs w:val="20"/>
          </w:rPr>
          <w:t>13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и </w:t>
      </w:r>
      <w:hyperlink r:id="rId11" w:history="1">
        <w:r w:rsidRPr="008734B8">
          <w:rPr>
            <w:rFonts w:ascii="Times New Roman" w:eastAsia="Calibri" w:hAnsi="Times New Roman"/>
            <w:sz w:val="20"/>
            <w:szCs w:val="20"/>
          </w:rPr>
          <w:t>14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настоящих Правил, а также в отношении объектов электросетевого хозяйства сетевых организаций классом напряжения до 20 </w:t>
      </w:r>
      <w:r w:rsidRPr="008734B8">
        <w:rPr>
          <w:rFonts w:ascii="Times New Roman" w:eastAsia="Calibri" w:hAnsi="Times New Roman"/>
          <w:sz w:val="20"/>
          <w:szCs w:val="20"/>
        </w:rPr>
        <w:t>кВ</w:t>
      </w:r>
      <w:r w:rsidRPr="008734B8">
        <w:rPr>
          <w:rFonts w:ascii="Times New Roman" w:eastAsia="Calibri" w:hAnsi="Times New Roman"/>
          <w:sz w:val="20"/>
          <w:szCs w:val="20"/>
        </w:rPr>
        <w:t xml:space="preserve"> включительно</w:t>
      </w:r>
      <w:r w:rsidRPr="008734B8">
        <w:rPr>
          <w:rFonts w:ascii="Times New Roman" w:eastAsia="Calibri" w:hAnsi="Times New Roman"/>
          <w:sz w:val="20"/>
          <w:szCs w:val="20"/>
        </w:rPr>
        <w:t xml:space="preserve">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</w:t>
      </w:r>
      <w:hyperlink r:id="rId12" w:history="1">
        <w:r w:rsidRPr="008734B8">
          <w:rPr>
            <w:rFonts w:ascii="Times New Roman" w:eastAsia="Calibri" w:hAnsi="Times New Roman"/>
            <w:sz w:val="20"/>
            <w:szCs w:val="20"/>
          </w:rPr>
          <w:t>пунктов 18(1)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- </w:t>
      </w:r>
      <w:hyperlink r:id="rId13" w:history="1">
        <w:r w:rsidRPr="008734B8">
          <w:rPr>
            <w:rFonts w:ascii="Times New Roman" w:eastAsia="Calibri" w:hAnsi="Times New Roman"/>
            <w:sz w:val="20"/>
            <w:szCs w:val="20"/>
          </w:rPr>
          <w:t>18(4)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настоящих Правил не требуется;</w:t>
      </w:r>
    </w:p>
    <w:p w:rsidR="00D67C06" w:rsidRPr="008734B8" w:rsidP="00D67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eastAsia="Calibri" w:hAnsi="Times New Roman"/>
          <w:sz w:val="20"/>
          <w:szCs w:val="20"/>
        </w:rPr>
        <w:t>д) осуществление сетевой организацией фактического п</w:t>
      </w:r>
      <w:r w:rsidRPr="008734B8" w:rsidR="009A3E1F">
        <w:rPr>
          <w:rFonts w:ascii="Times New Roman" w:eastAsia="Calibri" w:hAnsi="Times New Roman"/>
          <w:sz w:val="20"/>
          <w:szCs w:val="20"/>
        </w:rPr>
        <w:t>рисоединения объектов заявителя;</w:t>
      </w:r>
    </w:p>
    <w:p w:rsidR="002D777E" w:rsidRPr="008734B8" w:rsidP="00D67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eastAsia="Calibri" w:hAnsi="Times New Roman"/>
          <w:sz w:val="20"/>
          <w:szCs w:val="20"/>
        </w:rPr>
        <w:t xml:space="preserve">е) составление акта об осуществлении технологического присоединения по форме согласно </w:t>
      </w:r>
      <w:hyperlink r:id="rId14" w:history="1">
        <w:r w:rsidRPr="008734B8">
          <w:rPr>
            <w:rFonts w:ascii="Times New Roman" w:eastAsia="Calibri" w:hAnsi="Times New Roman"/>
            <w:sz w:val="20"/>
            <w:szCs w:val="20"/>
          </w:rPr>
          <w:t>приложению N 1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, а также акта согласования технологической и (или) аварийной брони (для заявителей, указанных в </w:t>
      </w:r>
      <w:hyperlink r:id="rId15" w:history="1">
        <w:r w:rsidRPr="008734B8">
          <w:rPr>
            <w:rFonts w:ascii="Times New Roman" w:eastAsia="Calibri" w:hAnsi="Times New Roman"/>
            <w:sz w:val="20"/>
            <w:szCs w:val="20"/>
          </w:rPr>
          <w:t>пункте 14(2)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настоящих Правил).</w:t>
      </w:r>
    </w:p>
    <w:p w:rsidR="006E41AA" w:rsidRPr="008734B8" w:rsidP="006E4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hAnsi="Times New Roman"/>
          <w:sz w:val="20"/>
          <w:szCs w:val="20"/>
        </w:rPr>
        <w:t xml:space="preserve">        </w:t>
      </w:r>
      <w:r w:rsidRPr="008734B8">
        <w:rPr>
          <w:rFonts w:ascii="Times New Roman" w:hAnsi="Times New Roman"/>
          <w:sz w:val="20"/>
          <w:szCs w:val="20"/>
        </w:rPr>
        <w:t xml:space="preserve"> </w:t>
      </w:r>
      <w:r w:rsidRPr="008734B8">
        <w:rPr>
          <w:rFonts w:ascii="Times New Roman" w:hAnsi="Times New Roman"/>
          <w:sz w:val="20"/>
          <w:szCs w:val="20"/>
          <w:shd w:val="clear" w:color="auto" w:fill="FFFFFF"/>
        </w:rPr>
        <w:t>Согласно части 1 статьи 7.19 Кодекса об административных правонарушениях Российской Федерации</w:t>
      </w:r>
      <w:r w:rsidRPr="008734B8">
        <w:rPr>
          <w:rFonts w:ascii="Times New Roman" w:eastAsia="Calibri" w:hAnsi="Times New Roman"/>
          <w:sz w:val="20"/>
          <w:szCs w:val="20"/>
        </w:rPr>
        <w:t xml:space="preserve">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8734B8">
        <w:rPr>
          <w:rFonts w:ascii="Times New Roman" w:eastAsia="Calibri" w:hAnsi="Times New Roman"/>
          <w:sz w:val="20"/>
          <w:szCs w:val="20"/>
        </w:rPr>
        <w:t>безучетное</w:t>
      </w:r>
      <w:r w:rsidRPr="008734B8">
        <w:rPr>
          <w:rFonts w:ascii="Times New Roman" w:eastAsia="Calibri" w:hAnsi="Times New Roman"/>
          <w:sz w:val="20"/>
          <w:szCs w:val="20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тысяч до пятнадцати тысяч рублей;</w:t>
      </w:r>
      <w:r w:rsidRPr="008734B8">
        <w:rPr>
          <w:rFonts w:ascii="Times New Roman" w:eastAsia="Calibri" w:hAnsi="Times New Roman"/>
          <w:sz w:val="20"/>
          <w:szCs w:val="20"/>
        </w:rPr>
        <w:t xml:space="preserve">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2604A0" w:rsidRPr="008734B8" w:rsidP="00087EC4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sz w:val="20"/>
          <w:szCs w:val="20"/>
        </w:rPr>
        <w:t xml:space="preserve">           </w:t>
      </w:r>
      <w:r w:rsidRPr="008734B8" w:rsidR="00087EC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734B8">
        <w:rPr>
          <w:rFonts w:ascii="Times New Roman" w:hAnsi="Times New Roman"/>
          <w:sz w:val="20"/>
          <w:szCs w:val="20"/>
          <w:shd w:val="clear" w:color="auto" w:fill="FFFFFF"/>
        </w:rPr>
        <w:t>Вина</w:t>
      </w:r>
      <w:r w:rsidRPr="008734B8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8734B8" w:rsidR="00EF30BE">
        <w:rPr>
          <w:rFonts w:ascii="Times New Roman" w:hAnsi="Times New Roman"/>
          <w:sz w:val="20"/>
          <w:szCs w:val="20"/>
        </w:rPr>
        <w:t xml:space="preserve">индивидуального предпринимателя </w:t>
      </w:r>
      <w:r w:rsidRPr="008734B8">
        <w:rPr>
          <w:rFonts w:ascii="Times New Roman" w:hAnsi="Times New Roman"/>
          <w:sz w:val="20"/>
          <w:szCs w:val="20"/>
        </w:rPr>
        <w:t>Расулова Р.А.-О.</w:t>
      </w:r>
      <w:r w:rsidRPr="008734B8" w:rsidR="00EF30B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734B8">
        <w:rPr>
          <w:rFonts w:ascii="Times New Roman" w:hAnsi="Times New Roman"/>
          <w:sz w:val="20"/>
          <w:szCs w:val="20"/>
          <w:shd w:val="clear" w:color="auto" w:fill="FFFFFF"/>
        </w:rPr>
        <w:t>в совершении административного правонарушения</w:t>
      </w:r>
      <w:r w:rsidRPr="008734B8" w:rsidR="00555D09">
        <w:rPr>
          <w:rFonts w:ascii="Times New Roman" w:hAnsi="Times New Roman"/>
          <w:sz w:val="20"/>
          <w:szCs w:val="20"/>
          <w:shd w:val="clear" w:color="auto" w:fill="FFFFFF"/>
        </w:rPr>
        <w:t>, предусмотренного</w:t>
      </w:r>
      <w:r w:rsidRPr="008734B8" w:rsidR="00437DD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734B8" w:rsidR="00A04DBA">
        <w:rPr>
          <w:rFonts w:ascii="Times New Roman" w:hAnsi="Times New Roman"/>
          <w:sz w:val="20"/>
          <w:szCs w:val="20"/>
          <w:shd w:val="clear" w:color="auto" w:fill="FFFFFF"/>
        </w:rPr>
        <w:t xml:space="preserve">частью 1 </w:t>
      </w:r>
      <w:r w:rsidRPr="008734B8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ст</w:t>
      </w:r>
      <w:r w:rsidRPr="008734B8" w:rsidR="00230BE6">
        <w:rPr>
          <w:rFonts w:ascii="Times New Roman" w:hAnsi="Times New Roman"/>
          <w:sz w:val="20"/>
          <w:szCs w:val="20"/>
          <w:shd w:val="clear" w:color="auto" w:fill="FFFFFF"/>
        </w:rPr>
        <w:t>атьи</w:t>
      </w:r>
      <w:r w:rsidRPr="008734B8">
        <w:rPr>
          <w:rStyle w:val="apple-converted-space"/>
          <w:rFonts w:ascii="Times New Roman" w:hAnsi="Times New Roman"/>
          <w:bCs/>
          <w:sz w:val="20"/>
          <w:szCs w:val="20"/>
          <w:bdr w:val="none" w:sz="0" w:space="0" w:color="auto" w:frame="1"/>
        </w:rPr>
        <w:t> </w:t>
      </w:r>
      <w:r w:rsidRPr="008734B8" w:rsidR="009A3E1F">
        <w:rPr>
          <w:rStyle w:val="apple-converted-space"/>
          <w:rFonts w:ascii="Times New Roman" w:hAnsi="Times New Roman"/>
          <w:bCs/>
          <w:sz w:val="20"/>
          <w:szCs w:val="20"/>
          <w:bdr w:val="none" w:sz="0" w:space="0" w:color="auto" w:frame="1"/>
        </w:rPr>
        <w:t>7.</w:t>
      </w:r>
      <w:r w:rsidRPr="008734B8" w:rsidR="009A3E1F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19</w:t>
      </w:r>
      <w:r w:rsidRPr="008734B8">
        <w:rPr>
          <w:rStyle w:val="apple-converted-space"/>
          <w:rFonts w:ascii="Times New Roman" w:hAnsi="Times New Roman"/>
          <w:bCs/>
          <w:sz w:val="20"/>
          <w:szCs w:val="20"/>
          <w:bdr w:val="none" w:sz="0" w:space="0" w:color="auto" w:frame="1"/>
        </w:rPr>
        <w:t> </w:t>
      </w:r>
      <w:r w:rsidRPr="008734B8" w:rsidR="00230BE6">
        <w:rPr>
          <w:rFonts w:ascii="Times New Roman" w:hAnsi="Times New Roman"/>
          <w:sz w:val="20"/>
          <w:szCs w:val="20"/>
          <w:shd w:val="clear" w:color="auto" w:fill="FFFFFF"/>
        </w:rPr>
        <w:t xml:space="preserve">Кодекса Российской Федерации </w:t>
      </w:r>
      <w:r w:rsidRPr="008734B8" w:rsidR="00DB2FCA">
        <w:rPr>
          <w:rFonts w:ascii="Times New Roman" w:hAnsi="Times New Roman"/>
          <w:sz w:val="20"/>
          <w:szCs w:val="20"/>
          <w:shd w:val="clear" w:color="auto" w:fill="FFFFFF"/>
        </w:rPr>
        <w:t>об административных правонарушениях,</w:t>
      </w:r>
      <w:r w:rsidRPr="008734B8">
        <w:rPr>
          <w:rFonts w:ascii="Times New Roman" w:hAnsi="Times New Roman"/>
          <w:sz w:val="20"/>
          <w:szCs w:val="20"/>
          <w:shd w:val="clear" w:color="auto" w:fill="FFFFFF"/>
        </w:rPr>
        <w:t xml:space="preserve"> подтверждается материалами дела:</w:t>
      </w:r>
    </w:p>
    <w:p w:rsidR="002604A0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sz w:val="20"/>
          <w:szCs w:val="20"/>
          <w:shd w:val="clear" w:color="auto" w:fill="FFFFFF"/>
        </w:rPr>
        <w:tab/>
        <w:t>- протоколом об административном правонарушении</w:t>
      </w:r>
      <w:r w:rsidRPr="008734B8" w:rsidR="009A3E1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>
        <w:rPr>
          <w:rFonts w:ascii="Times New Roman" w:hAnsi="Times New Roman"/>
          <w:sz w:val="20"/>
          <w:szCs w:val="20"/>
          <w:shd w:val="clear" w:color="auto" w:fill="FFFFFF"/>
        </w:rPr>
        <w:t>, в котором изложены обстоятельства совершения административного правонарушения (л.д.</w:t>
      </w:r>
      <w:r w:rsidRPr="008734B8" w:rsidR="00EF30BE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8734B8">
        <w:rPr>
          <w:rFonts w:ascii="Times New Roman" w:hAnsi="Times New Roman"/>
          <w:sz w:val="20"/>
          <w:szCs w:val="20"/>
          <w:shd w:val="clear" w:color="auto" w:fill="FFFFFF"/>
        </w:rPr>
        <w:t>);</w:t>
      </w:r>
    </w:p>
    <w:p w:rsidR="009A3E1F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8734B8">
        <w:rPr>
          <w:rFonts w:ascii="Times New Roman" w:hAnsi="Times New Roman"/>
          <w:sz w:val="20"/>
          <w:szCs w:val="20"/>
          <w:shd w:val="clear" w:color="auto" w:fill="FFFFFF"/>
        </w:rPr>
        <w:t>- протоколом осмотра, принадлежащих юридическому лицу и индивидуальному предпринимателю помещений, территорий и находящихся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там вещей и документов</w:t>
      </w:r>
      <w:r w:rsidRPr="008734B8" w:rsidR="00650D2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 w:rsid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6F6C9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(л.д.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24-27</w:t>
      </w:r>
      <w:r w:rsidRPr="008734B8" w:rsidR="006F6C9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) и </w:t>
      </w:r>
      <w:r w:rsidRPr="008734B8" w:rsidR="006F6C9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фототаблицей</w:t>
      </w:r>
      <w:r w:rsidRPr="008734B8" w:rsidR="006F6C9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 нему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;    </w:t>
      </w:r>
      <w:r w:rsidRPr="008734B8" w:rsidR="002C7FE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- ответом  начальника СГРОЭ ГУП РК «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Крымэнерго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» о том, что договор энергоснабжения между ИП Расуловым Р.А и ГУП РК «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Крымэнерго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» по адресу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не заключался (л.д.29);</w:t>
      </w:r>
    </w:p>
    <w:p w:rsidR="009A3E1F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- копией акта от 15.08.2020 г. о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безучетном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/бездоговорном потреблении электрической энергии (л.д.30);</w:t>
      </w:r>
    </w:p>
    <w:p w:rsidR="00D67C06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- копией акта МУП «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Киевский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Жилсервис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» от 19.08.2020 г.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о самовольном подключении камер видеонаблюдения в доме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 w:rsid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(л.д.37);</w:t>
      </w:r>
    </w:p>
    <w:p w:rsidR="00F63229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- объяснениями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; 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 другими материалами.</w:t>
      </w:r>
    </w:p>
    <w:p w:rsidR="002604A0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Оценив собранные по делу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доказательства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прихожу к выводу о наличии в действиях</w:t>
      </w:r>
      <w:r w:rsidRPr="008734B8" w:rsidR="00390B1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A0552C">
        <w:rPr>
          <w:rFonts w:ascii="Times New Roman" w:hAnsi="Times New Roman"/>
          <w:color w:val="000000" w:themeColor="text1"/>
          <w:sz w:val="20"/>
          <w:szCs w:val="20"/>
        </w:rPr>
        <w:t xml:space="preserve">индивидуального предпринимателя 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</w:rPr>
        <w:t>Расулова Р.А.-О.</w:t>
      </w:r>
      <w:r w:rsidRPr="008734B8" w:rsidR="00A0552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состава</w:t>
      </w:r>
      <w:r w:rsidRPr="008734B8" w:rsidR="00390B1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6F6C9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административного правонарушения, </w:t>
      </w:r>
      <w:r w:rsidRPr="008734B8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предусмотренного</w:t>
      </w:r>
      <w:r w:rsidRPr="008734B8" w:rsidR="0018213F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8734B8" w:rsidR="006F6C9E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частью 1 </w:t>
      </w:r>
      <w:r w:rsidRPr="008734B8" w:rsidR="0018213F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статьи</w:t>
      </w:r>
      <w:r w:rsidRPr="008734B8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8734B8" w:rsidR="007C7DE9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7.</w:t>
      </w:r>
      <w:r w:rsidRPr="008734B8" w:rsidR="007C7DE9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19</w:t>
      </w:r>
      <w:r w:rsidRPr="008734B8" w:rsidR="006F6C9E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8734B8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</w:t>
      </w:r>
      <w:r w:rsidRPr="008734B8" w:rsidR="007C374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одекса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Российской </w:t>
      </w:r>
      <w:r w:rsidRPr="008734B8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Федерации об</w:t>
      </w:r>
      <w:r w:rsidRPr="008734B8" w:rsidR="00C24C1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администрати</w:t>
      </w:r>
      <w:r w:rsidRPr="008734B8" w:rsidR="001F4E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вных правонарушениях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как</w:t>
      </w:r>
      <w:r w:rsidRPr="008734B8" w:rsidR="00E36AE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E36AE1">
        <w:rPr>
          <w:rFonts w:ascii="Times New Roman" w:eastAsia="Calibri" w:hAnsi="Times New Roman"/>
          <w:sz w:val="20"/>
          <w:szCs w:val="20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8734B8" w:rsidR="00E36AE1">
        <w:rPr>
          <w:rFonts w:ascii="Times New Roman" w:eastAsia="Calibri" w:hAnsi="Times New Roman"/>
          <w:sz w:val="20"/>
          <w:szCs w:val="20"/>
        </w:rPr>
        <w:t>безучетное</w:t>
      </w:r>
      <w:r w:rsidRPr="008734B8" w:rsidR="00E36AE1">
        <w:rPr>
          <w:rFonts w:ascii="Times New Roman" w:eastAsia="Calibri" w:hAnsi="Times New Roman"/>
          <w:sz w:val="20"/>
          <w:szCs w:val="20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</w:t>
      </w:r>
      <w:r w:rsidRPr="008734B8" w:rsidR="001F4E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и вина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Расулова Р.А.-О.</w:t>
      </w:r>
      <w:r w:rsidRPr="008734B8" w:rsidR="00963B0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в </w:t>
      </w:r>
      <w:r w:rsidRPr="008734B8" w:rsidR="001F4E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его</w:t>
      </w:r>
      <w:r w:rsidRPr="008734B8" w:rsidR="00963B0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совершении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доказана.</w:t>
      </w:r>
    </w:p>
    <w:p w:rsidR="007C7DE9" w:rsidRPr="008734B8" w:rsidP="007C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Оснований для прекращения производства по делу не имеется.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Срок привлечения к администра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тивной ответственности не истек, поскольку согласно части 3 статьи 4.5 КоАП РФ,</w:t>
      </w:r>
      <w:r w:rsidRPr="008734B8">
        <w:rPr>
          <w:rFonts w:ascii="Times New Roman" w:eastAsia="Calibri" w:hAnsi="Times New Roman"/>
          <w:sz w:val="20"/>
          <w:szCs w:val="20"/>
        </w:rPr>
        <w:t xml:space="preserve"> если </w:t>
      </w:r>
      <w:hyperlink r:id="rId16" w:history="1">
        <w:r w:rsidRPr="008734B8">
          <w:rPr>
            <w:rFonts w:ascii="Times New Roman" w:eastAsia="Calibri" w:hAnsi="Times New Roman"/>
            <w:sz w:val="20"/>
            <w:szCs w:val="20"/>
          </w:rPr>
          <w:t>частью 1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настоящей статьи не предусмотрен более длительный срок давности привлечения к административной ответственности, за административные правонарушения, влекущие применение административного наказания в виде дисквалификации (за исключением административных правонарушений, предусмотренных </w:t>
      </w:r>
      <w:hyperlink r:id="rId17" w:history="1">
        <w:r w:rsidRPr="008734B8">
          <w:rPr>
            <w:rFonts w:ascii="Times New Roman" w:eastAsia="Calibri" w:hAnsi="Times New Roman"/>
            <w:sz w:val="20"/>
            <w:szCs w:val="20"/>
          </w:rPr>
          <w:t>частью 6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настоящей статьи), лицо может быть привлечено к административной ответственности не позднее одного года</w:t>
      </w:r>
      <w:r w:rsidRPr="008734B8">
        <w:rPr>
          <w:rFonts w:ascii="Times New Roman" w:eastAsia="Calibri" w:hAnsi="Times New Roman"/>
          <w:sz w:val="20"/>
          <w:szCs w:val="20"/>
        </w:rPr>
        <w:t xml:space="preserve"> со дня совершения административного правонарушения,</w:t>
      </w:r>
    </w:p>
    <w:p w:rsidR="00C24C13" w:rsidRPr="008734B8" w:rsidP="00C2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  </w:t>
      </w:r>
      <w:r w:rsidRPr="008734B8" w:rsidR="00087E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При назначении наказания учитываю, что согласно примечанию к статье 2.4 Кодекса Российской Федерации об административных правонарушениях,</w:t>
      </w:r>
      <w:r w:rsidRPr="008734B8">
        <w:rPr>
          <w:rFonts w:ascii="Times New Roman" w:eastAsia="Calibri" w:hAnsi="Times New Roman"/>
          <w:sz w:val="20"/>
          <w:szCs w:val="20"/>
        </w:rPr>
        <w:t xml:space="preserve">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C24C13" w:rsidRPr="008734B8" w:rsidP="00087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 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В соответствии с разъяснениями  Пленума ВАС РФ 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(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п. 22 Постановления от 27.01.2003 N 2 (ред. от 10.11.2011) "О некоторых вопросах, связанных с введением в действие Кодекса Российской Федерации об административных правонарушениях"</w:t>
      </w:r>
      <w:r w:rsidRPr="008734B8">
        <w:rPr>
          <w:rFonts w:eastAsia="Calibri" w:cs="Calibri"/>
          <w:sz w:val="20"/>
          <w:szCs w:val="20"/>
        </w:rPr>
        <w:t xml:space="preserve"> </w:t>
      </w:r>
      <w:r w:rsidRPr="008734B8">
        <w:rPr>
          <w:rFonts w:ascii="Times New Roman" w:eastAsia="Calibri" w:hAnsi="Times New Roman"/>
          <w:sz w:val="20"/>
          <w:szCs w:val="20"/>
        </w:rPr>
        <w:t xml:space="preserve">при решении вопроса о том, на основании каких норм </w:t>
      </w:r>
      <w:hyperlink r:id="rId18" w:history="1">
        <w:r w:rsidRPr="008734B8">
          <w:rPr>
            <w:rFonts w:ascii="Times New Roman" w:eastAsia="Calibri" w:hAnsi="Times New Roman"/>
            <w:sz w:val="20"/>
            <w:szCs w:val="20"/>
          </w:rPr>
          <w:t>КоАП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несут ответственность индивидуальные предприниматели, совершившие правонарушения в связи с осуществлением предпринимательской деятельности, судам необходимо руководствоваться примечанием к </w:t>
      </w:r>
      <w:hyperlink r:id="rId19" w:history="1">
        <w:r w:rsidRPr="008734B8">
          <w:rPr>
            <w:rFonts w:ascii="Times New Roman" w:eastAsia="Calibri" w:hAnsi="Times New Roman"/>
            <w:sz w:val="20"/>
            <w:szCs w:val="20"/>
          </w:rPr>
          <w:t>статье 2.4</w:t>
        </w:r>
      </w:hyperlink>
      <w:r w:rsidRPr="008734B8">
        <w:rPr>
          <w:rFonts w:ascii="Times New Roman" w:eastAsia="Calibri" w:hAnsi="Times New Roman"/>
          <w:sz w:val="20"/>
          <w:szCs w:val="20"/>
        </w:rPr>
        <w:t xml:space="preserve"> Кодекса, согласно которому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650D2A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Pr="008734B8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При назначении админис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тративного наказания учитываю также</w:t>
      </w:r>
      <w:r w:rsidRPr="008734B8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характер совершенного административного правонарушения, данные о </w:t>
      </w:r>
      <w:r w:rsidRPr="008734B8" w:rsidR="00A8209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личности</w:t>
      </w:r>
      <w:r w:rsidRPr="008734B8" w:rsidR="006F35B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A8209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лица</w:t>
      </w:r>
      <w:r w:rsidRPr="008734B8" w:rsidR="00DF176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совершившего административное правонарушение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DF176B" w:rsidRPr="008734B8" w:rsidP="0070580E">
      <w:pPr>
        <w:spacing w:after="0" w:line="240" w:lineRule="auto"/>
        <w:ind w:right="142" w:firstLine="708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Обстоятельств</w:t>
      </w:r>
      <w:r w:rsidRPr="008734B8" w:rsidR="00E36AE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ами</w:t>
      </w:r>
      <w:r w:rsidRPr="008734B8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Pr="008734B8" w:rsidR="00154C9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смягчающи</w:t>
      </w:r>
      <w:r w:rsidRPr="008734B8" w:rsidR="00E36AE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ми</w:t>
      </w:r>
      <w:r w:rsidRPr="008734B8" w:rsidR="0090768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административную ответственность</w:t>
      </w:r>
      <w:r w:rsidRPr="008734B8" w:rsidR="00E36AE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Расулова Р.А. признаю наличие у него на иждивении несовершеннолетнего ребенка, к административной ответственности привлекается впервые, отягчающих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E36AE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административную ответственность обстоятельств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не установлено.</w:t>
      </w:r>
      <w:r w:rsidRPr="008734B8" w:rsidR="00E36AE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DF176B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 w:rsidR="00A8209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На основании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изложенного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полагаю, </w:t>
      </w:r>
      <w:r w:rsidRPr="008734B8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что административное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наказание должно быть </w:t>
      </w:r>
      <w:r w:rsidRPr="008734B8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назначено в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пределах санкции </w:t>
      </w:r>
      <w:r w:rsidRPr="008734B8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части 1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статьи 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7.19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КоАП РФ.</w:t>
      </w:r>
    </w:p>
    <w:p w:rsidR="00DF176B" w:rsidRPr="008734B8" w:rsidP="0070580E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</w:p>
    <w:p w:rsidR="008F71E8" w:rsidRPr="008734B8" w:rsidP="0070580E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Pr="008734B8" w:rsidR="00DF176B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уководствуясь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статьями </w:t>
      </w:r>
      <w:hyperlink r:id="rId20" w:anchor="w3mxVHbtgRHJ" w:tgtFrame="_blank" w:tooltip="Статья 29.9. Виды постановлений и определений по делу об административном правонарушении" w:history="1">
        <w:r w:rsidRPr="008734B8">
          <w:rPr>
            <w:rFonts w:ascii="Times New Roman" w:hAnsi="Times New Roman"/>
            <w:color w:val="000000" w:themeColor="text1"/>
            <w:sz w:val="20"/>
            <w:szCs w:val="20"/>
          </w:rPr>
          <w:t>29.9</w:t>
        </w:r>
      </w:hyperlink>
      <w:r w:rsidRPr="008734B8">
        <w:rPr>
          <w:rFonts w:ascii="Times New Roman" w:hAnsi="Times New Roman"/>
          <w:color w:val="000000" w:themeColor="text1"/>
          <w:sz w:val="20"/>
          <w:szCs w:val="20"/>
        </w:rPr>
        <w:t>-</w:t>
      </w:r>
      <w:hyperlink r:id="rId20" w:anchor="1GAaKNxJG2ga" w:tgtFrame="_blank" w:tooltip="Статья 29.11. Объявление постановления по делу об административном правонарушении" w:history="1">
        <w:r w:rsidRPr="008734B8">
          <w:rPr>
            <w:rFonts w:ascii="Times New Roman" w:hAnsi="Times New Roman"/>
            <w:color w:val="000000" w:themeColor="text1"/>
            <w:sz w:val="20"/>
            <w:szCs w:val="20"/>
          </w:rPr>
          <w:t>29.11</w:t>
        </w:r>
      </w:hyperlink>
      <w:r w:rsidRPr="008734B8" w:rsidR="00874CEB">
        <w:rPr>
          <w:sz w:val="20"/>
          <w:szCs w:val="20"/>
        </w:rPr>
        <w:t xml:space="preserve">, </w:t>
      </w:r>
      <w:r w:rsidRPr="008734B8" w:rsidR="00874CEB">
        <w:rPr>
          <w:rFonts w:ascii="Times New Roman" w:hAnsi="Times New Roman"/>
          <w:sz w:val="20"/>
          <w:szCs w:val="20"/>
        </w:rPr>
        <w:t>ст.</w:t>
      </w:r>
      <w:r w:rsidRPr="008734B8" w:rsidR="00A568EF">
        <w:rPr>
          <w:rFonts w:ascii="Times New Roman" w:hAnsi="Times New Roman"/>
          <w:sz w:val="20"/>
          <w:szCs w:val="20"/>
        </w:rPr>
        <w:t>32.1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Кодекса Российской Федерации</w:t>
      </w:r>
      <w:r w:rsidRPr="008734B8" w:rsidR="00963B0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об административных правонарушениях, </w:t>
      </w:r>
    </w:p>
    <w:p w:rsidR="00874CEB" w:rsidRPr="008734B8" w:rsidP="0070580E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874CEB" w:rsidRPr="008734B8" w:rsidP="0070580E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 :</w:t>
      </w:r>
    </w:p>
    <w:p w:rsidR="00624906" w:rsidRPr="008734B8" w:rsidP="00624906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/>
          <w:color w:val="000000"/>
          <w:sz w:val="20"/>
          <w:szCs w:val="20"/>
          <w:shd w:val="clear" w:color="auto" w:fill="D9EBF5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          </w:t>
      </w:r>
      <w:r w:rsidRPr="008734B8" w:rsidR="00A0552C">
        <w:rPr>
          <w:rFonts w:ascii="Times New Roman" w:hAnsi="Times New Roman"/>
          <w:color w:val="000000" w:themeColor="text1"/>
          <w:sz w:val="20"/>
          <w:szCs w:val="20"/>
        </w:rPr>
        <w:t xml:space="preserve">Индивидуального предпринимателя 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</w:rPr>
        <w:t xml:space="preserve">Расулова Расула 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</w:rPr>
        <w:t>Ахлиман-Оглы</w:t>
      </w:r>
      <w:r w:rsidRPr="008734B8" w:rsidR="00390B1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874CEB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8734B8" w:rsidR="001F4E86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8734B8" w:rsidR="00A0552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734B8" w:rsidR="003107C4">
        <w:rPr>
          <w:rFonts w:ascii="Times New Roman" w:hAnsi="Times New Roman"/>
          <w:color w:val="000000" w:themeColor="text1"/>
          <w:sz w:val="20"/>
          <w:szCs w:val="20"/>
        </w:rPr>
        <w:t xml:space="preserve">частью 1 </w:t>
      </w:r>
      <w:r w:rsidRPr="008734B8" w:rsidR="00874CEB">
        <w:rPr>
          <w:rFonts w:ascii="Times New Roman" w:hAnsi="Times New Roman"/>
          <w:color w:val="000000" w:themeColor="text1"/>
          <w:sz w:val="20"/>
          <w:szCs w:val="20"/>
        </w:rPr>
        <w:t>стать</w:t>
      </w:r>
      <w:r w:rsidRPr="008734B8" w:rsidR="00A568EF">
        <w:rPr>
          <w:rFonts w:ascii="Times New Roman" w:hAnsi="Times New Roman"/>
          <w:color w:val="000000" w:themeColor="text1"/>
          <w:sz w:val="20"/>
          <w:szCs w:val="20"/>
        </w:rPr>
        <w:t>ей</w:t>
      </w:r>
      <w:r w:rsidRPr="008734B8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7C7DE9">
        <w:rPr>
          <w:rFonts w:ascii="Times New Roman" w:hAnsi="Times New Roman"/>
          <w:color w:val="000000" w:themeColor="text1"/>
          <w:sz w:val="20"/>
          <w:szCs w:val="20"/>
        </w:rPr>
        <w:t>7.19</w:t>
      </w:r>
      <w:r w:rsidRPr="008734B8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</w:t>
      </w:r>
      <w:r w:rsidRPr="008734B8" w:rsidR="00A0552C">
        <w:rPr>
          <w:rFonts w:ascii="Times New Roman" w:hAnsi="Times New Roman"/>
          <w:color w:val="000000" w:themeColor="text1"/>
          <w:sz w:val="20"/>
          <w:szCs w:val="20"/>
        </w:rPr>
        <w:t>х правонарушениях и назначить е</w:t>
      </w:r>
      <w:r w:rsidRPr="008734B8" w:rsidR="001F4E86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8734B8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административное наказание в виде</w:t>
      </w:r>
      <w:r w:rsidRPr="008734B8" w:rsidR="00390B1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E36AE1">
        <w:rPr>
          <w:rFonts w:ascii="Times New Roman" w:hAnsi="Times New Roman"/>
          <w:color w:val="000000" w:themeColor="text1"/>
          <w:sz w:val="20"/>
          <w:szCs w:val="20"/>
        </w:rPr>
        <w:t>штрафа в размере тридцати тысяч</w:t>
      </w:r>
      <w:r w:rsidRPr="008734B8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 рублей.</w:t>
      </w:r>
      <w:r w:rsidRPr="008734B8" w:rsidR="002400F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734B8" w:rsidR="002400FB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734B8" w:rsidR="002400FB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8734B8" w:rsidR="002400FB">
        <w:rPr>
          <w:rFonts w:ascii="Times New Roman" w:hAnsi="Times New Roman"/>
          <w:sz w:val="20"/>
          <w:szCs w:val="20"/>
        </w:rPr>
        <w:t xml:space="preserve"> </w:t>
      </w:r>
      <w:r w:rsidRPr="008734B8" w:rsidR="002400FB">
        <w:rPr>
          <w:rFonts w:ascii="Times New Roman" w:hAnsi="Times New Roman"/>
          <w:sz w:val="20"/>
          <w:szCs w:val="20"/>
        </w:rPr>
        <w:tab/>
      </w:r>
      <w:r w:rsidRPr="008734B8" w:rsidR="00097A65">
        <w:rPr>
          <w:rFonts w:ascii="Times New Roman" w:hAnsi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734B8" w:rsidR="00097A65">
        <w:rPr>
          <w:rFonts w:ascii="Times New Roman" w:hAnsi="Times New Roman"/>
          <w:sz w:val="20"/>
          <w:szCs w:val="20"/>
        </w:rPr>
        <w:t>по</w:t>
      </w:r>
      <w:r w:rsidRPr="008734B8" w:rsidR="00097A65">
        <w:rPr>
          <w:rFonts w:ascii="Times New Roman" w:hAnsi="Times New Roman"/>
          <w:sz w:val="20"/>
          <w:szCs w:val="20"/>
        </w:rPr>
        <w:t xml:space="preserve"> </w:t>
      </w:r>
      <w:r w:rsidRPr="008734B8" w:rsidR="00097A65">
        <w:rPr>
          <w:rFonts w:ascii="Times New Roman" w:hAnsi="Times New Roman"/>
          <w:sz w:val="20"/>
          <w:szCs w:val="20"/>
        </w:rPr>
        <w:t>следующим</w:t>
      </w:r>
      <w:r w:rsidRPr="008734B8" w:rsidR="00097A65">
        <w:rPr>
          <w:rFonts w:ascii="Times New Roman" w:hAnsi="Times New Roman"/>
          <w:sz w:val="20"/>
          <w:szCs w:val="20"/>
        </w:rPr>
        <w:t xml:space="preserve"> реквизитам: </w:t>
      </w:r>
      <w:r w:rsidRPr="008734B8" w:rsidR="008734B8">
        <w:rPr>
          <w:rFonts w:ascii="Times New Roman" w:hAnsi="Times New Roman"/>
          <w:color w:val="000000"/>
          <w:sz w:val="20"/>
          <w:szCs w:val="20"/>
        </w:rPr>
        <w:t>&lt;ОБЕЗЛИЧИНО&gt;</w:t>
      </w:r>
    </w:p>
    <w:p w:rsidR="00097A65" w:rsidRPr="008734B8" w:rsidP="0070580E">
      <w:pPr>
        <w:spacing w:line="240" w:lineRule="auto"/>
        <w:ind w:right="142"/>
        <w:jc w:val="both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8734B8">
        <w:rPr>
          <w:rFonts w:ascii="Times New Roman" w:hAnsi="Times New Roman"/>
          <w:color w:val="FF0000"/>
          <w:sz w:val="20"/>
          <w:szCs w:val="20"/>
        </w:rPr>
        <w:t xml:space="preserve">           </w:t>
      </w:r>
      <w:r w:rsidRPr="008734B8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№11 Киевского судебного района города Симферополя по адресу: 295000, город Симферополь, ул. </w:t>
      </w:r>
      <w:r w:rsidRPr="008734B8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>Киевская</w:t>
      </w:r>
      <w:r w:rsidRPr="008734B8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, 55/2.  </w:t>
      </w:r>
    </w:p>
    <w:p w:rsidR="00097A65" w:rsidRPr="008734B8" w:rsidP="0070580E">
      <w:pPr>
        <w:spacing w:line="240" w:lineRule="auto"/>
        <w:ind w:right="142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097A65" w:rsidRPr="008734B8" w:rsidP="0070580E">
      <w:pPr>
        <w:spacing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ab/>
      </w:r>
      <w:r w:rsidRPr="008734B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в Киевский районный суд                </w:t>
      </w:r>
      <w:r w:rsidRPr="008734B8" w:rsidR="002400F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8734B8">
        <w:rPr>
          <w:rFonts w:ascii="Times New Roman" w:hAnsi="Times New Roman"/>
          <w:color w:val="000000" w:themeColor="text1"/>
          <w:sz w:val="20"/>
          <w:szCs w:val="20"/>
        </w:rPr>
        <w:t xml:space="preserve"> г. Симферополя через судебный участок №11 Киевского судебного района           г. Симферополь в течение 10 суток со дня вручения или получения копии постановления.</w:t>
      </w:r>
    </w:p>
    <w:p w:rsidR="00097A65" w:rsidRPr="008734B8" w:rsidP="0070580E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C236AC" w:rsidRPr="008734B8" w:rsidP="0070580E">
      <w:pPr>
        <w:tabs>
          <w:tab w:val="left" w:pos="5645"/>
        </w:tabs>
        <w:spacing w:after="0" w:line="240" w:lineRule="auto"/>
        <w:ind w:right="142"/>
        <w:rPr>
          <w:rFonts w:ascii="Times New Roman" w:hAnsi="Times New Roman"/>
          <w:sz w:val="20"/>
          <w:szCs w:val="20"/>
        </w:rPr>
      </w:pPr>
      <w:r w:rsidRPr="008734B8">
        <w:rPr>
          <w:rFonts w:ascii="Times New Roman" w:hAnsi="Times New Roman"/>
          <w:sz w:val="20"/>
          <w:szCs w:val="20"/>
        </w:rPr>
        <w:t xml:space="preserve">   Мировой судья                                                                               М.В. </w:t>
      </w:r>
      <w:r w:rsidRPr="008734B8">
        <w:rPr>
          <w:rFonts w:ascii="Times New Roman" w:hAnsi="Times New Roman"/>
          <w:sz w:val="20"/>
          <w:szCs w:val="20"/>
        </w:rPr>
        <w:t>Трошина</w:t>
      </w:r>
    </w:p>
    <w:p w:rsidR="00CD7BCD" w:rsidRPr="0030652E" w:rsidP="0070580E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0580E">
      <w:pgSz w:w="11906" w:h="16838"/>
      <w:pgMar w:top="1135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41CE"/>
    <w:rsid w:val="00015894"/>
    <w:rsid w:val="00021F49"/>
    <w:rsid w:val="00022697"/>
    <w:rsid w:val="00022F4C"/>
    <w:rsid w:val="0006631A"/>
    <w:rsid w:val="00066549"/>
    <w:rsid w:val="0007018E"/>
    <w:rsid w:val="00070EBF"/>
    <w:rsid w:val="00087EC4"/>
    <w:rsid w:val="00090FD9"/>
    <w:rsid w:val="00093288"/>
    <w:rsid w:val="000935F0"/>
    <w:rsid w:val="00097A65"/>
    <w:rsid w:val="000A083B"/>
    <w:rsid w:val="000A54DD"/>
    <w:rsid w:val="000A69A3"/>
    <w:rsid w:val="000B0CD3"/>
    <w:rsid w:val="000B32BE"/>
    <w:rsid w:val="000B7037"/>
    <w:rsid w:val="000C1B9E"/>
    <w:rsid w:val="000D21E3"/>
    <w:rsid w:val="000F4041"/>
    <w:rsid w:val="000F5F29"/>
    <w:rsid w:val="00125BBD"/>
    <w:rsid w:val="0012625A"/>
    <w:rsid w:val="00136FB5"/>
    <w:rsid w:val="0014252D"/>
    <w:rsid w:val="0014312E"/>
    <w:rsid w:val="00144270"/>
    <w:rsid w:val="00153303"/>
    <w:rsid w:val="00153A6F"/>
    <w:rsid w:val="00154C95"/>
    <w:rsid w:val="0015572E"/>
    <w:rsid w:val="00170FFA"/>
    <w:rsid w:val="0018213F"/>
    <w:rsid w:val="001912CE"/>
    <w:rsid w:val="00195D06"/>
    <w:rsid w:val="00196764"/>
    <w:rsid w:val="001A41A4"/>
    <w:rsid w:val="001A5014"/>
    <w:rsid w:val="001B12FA"/>
    <w:rsid w:val="001B26F3"/>
    <w:rsid w:val="001C3255"/>
    <w:rsid w:val="001C3C58"/>
    <w:rsid w:val="001C5F0F"/>
    <w:rsid w:val="001D381B"/>
    <w:rsid w:val="001E7C6B"/>
    <w:rsid w:val="001F0116"/>
    <w:rsid w:val="001F18E0"/>
    <w:rsid w:val="001F4E86"/>
    <w:rsid w:val="001F68FF"/>
    <w:rsid w:val="001F7FA2"/>
    <w:rsid w:val="00207D17"/>
    <w:rsid w:val="00230BE6"/>
    <w:rsid w:val="002400FB"/>
    <w:rsid w:val="00247BB0"/>
    <w:rsid w:val="002604A0"/>
    <w:rsid w:val="00265372"/>
    <w:rsid w:val="002811DC"/>
    <w:rsid w:val="00285768"/>
    <w:rsid w:val="002864C1"/>
    <w:rsid w:val="00286ED9"/>
    <w:rsid w:val="002915ED"/>
    <w:rsid w:val="002A0E98"/>
    <w:rsid w:val="002A5B5D"/>
    <w:rsid w:val="002A5F29"/>
    <w:rsid w:val="002C2596"/>
    <w:rsid w:val="002C7FEC"/>
    <w:rsid w:val="002D777E"/>
    <w:rsid w:val="002E2518"/>
    <w:rsid w:val="002F707F"/>
    <w:rsid w:val="0030652E"/>
    <w:rsid w:val="0030653A"/>
    <w:rsid w:val="003107C4"/>
    <w:rsid w:val="003206C1"/>
    <w:rsid w:val="003224E0"/>
    <w:rsid w:val="003278D6"/>
    <w:rsid w:val="00330830"/>
    <w:rsid w:val="00346C86"/>
    <w:rsid w:val="00346D68"/>
    <w:rsid w:val="0035002C"/>
    <w:rsid w:val="00356E7B"/>
    <w:rsid w:val="00382D36"/>
    <w:rsid w:val="0038305B"/>
    <w:rsid w:val="00390B13"/>
    <w:rsid w:val="003A1E51"/>
    <w:rsid w:val="003A4EC3"/>
    <w:rsid w:val="003A6566"/>
    <w:rsid w:val="003A7579"/>
    <w:rsid w:val="003B5900"/>
    <w:rsid w:val="003C12C2"/>
    <w:rsid w:val="003C7ED7"/>
    <w:rsid w:val="003D589F"/>
    <w:rsid w:val="003D5A93"/>
    <w:rsid w:val="003D6DF1"/>
    <w:rsid w:val="003E57A1"/>
    <w:rsid w:val="003E6AE9"/>
    <w:rsid w:val="004014B9"/>
    <w:rsid w:val="00405F96"/>
    <w:rsid w:val="0042054E"/>
    <w:rsid w:val="004208B9"/>
    <w:rsid w:val="0042338B"/>
    <w:rsid w:val="004317C7"/>
    <w:rsid w:val="00432588"/>
    <w:rsid w:val="00437DD1"/>
    <w:rsid w:val="00441378"/>
    <w:rsid w:val="00443B00"/>
    <w:rsid w:val="004551F4"/>
    <w:rsid w:val="004607E6"/>
    <w:rsid w:val="004623DB"/>
    <w:rsid w:val="00482252"/>
    <w:rsid w:val="004C25BB"/>
    <w:rsid w:val="004D2564"/>
    <w:rsid w:val="004D58CE"/>
    <w:rsid w:val="004F367C"/>
    <w:rsid w:val="004F4FED"/>
    <w:rsid w:val="00501852"/>
    <w:rsid w:val="005026C5"/>
    <w:rsid w:val="00511BB0"/>
    <w:rsid w:val="00513DE9"/>
    <w:rsid w:val="00516C4B"/>
    <w:rsid w:val="00522F74"/>
    <w:rsid w:val="00531F60"/>
    <w:rsid w:val="00532C6A"/>
    <w:rsid w:val="0053778C"/>
    <w:rsid w:val="005404EC"/>
    <w:rsid w:val="00544274"/>
    <w:rsid w:val="00555B78"/>
    <w:rsid w:val="00555D09"/>
    <w:rsid w:val="00565802"/>
    <w:rsid w:val="005734A6"/>
    <w:rsid w:val="00575487"/>
    <w:rsid w:val="005831C2"/>
    <w:rsid w:val="00584291"/>
    <w:rsid w:val="005A4D49"/>
    <w:rsid w:val="005B0ACC"/>
    <w:rsid w:val="005B4E2D"/>
    <w:rsid w:val="005B65CF"/>
    <w:rsid w:val="005D2EBF"/>
    <w:rsid w:val="005F62AF"/>
    <w:rsid w:val="006057BF"/>
    <w:rsid w:val="00612C88"/>
    <w:rsid w:val="006132DE"/>
    <w:rsid w:val="00624906"/>
    <w:rsid w:val="00633101"/>
    <w:rsid w:val="00650D2A"/>
    <w:rsid w:val="00654F98"/>
    <w:rsid w:val="006741F6"/>
    <w:rsid w:val="006823DB"/>
    <w:rsid w:val="0068480E"/>
    <w:rsid w:val="00690268"/>
    <w:rsid w:val="00694269"/>
    <w:rsid w:val="0069542D"/>
    <w:rsid w:val="006A4306"/>
    <w:rsid w:val="006A691E"/>
    <w:rsid w:val="006A6A7B"/>
    <w:rsid w:val="006C2947"/>
    <w:rsid w:val="006D0988"/>
    <w:rsid w:val="006D2FB7"/>
    <w:rsid w:val="006D6605"/>
    <w:rsid w:val="006E41AA"/>
    <w:rsid w:val="006E7F75"/>
    <w:rsid w:val="006F15D4"/>
    <w:rsid w:val="006F35B2"/>
    <w:rsid w:val="006F6C9E"/>
    <w:rsid w:val="0070580E"/>
    <w:rsid w:val="00706373"/>
    <w:rsid w:val="00743FF3"/>
    <w:rsid w:val="00753085"/>
    <w:rsid w:val="007546EC"/>
    <w:rsid w:val="007603C8"/>
    <w:rsid w:val="007716EF"/>
    <w:rsid w:val="007868E3"/>
    <w:rsid w:val="007A6DED"/>
    <w:rsid w:val="007C3036"/>
    <w:rsid w:val="007C374B"/>
    <w:rsid w:val="007C64E3"/>
    <w:rsid w:val="007C7DE9"/>
    <w:rsid w:val="007D3688"/>
    <w:rsid w:val="00815119"/>
    <w:rsid w:val="00825176"/>
    <w:rsid w:val="00843EC5"/>
    <w:rsid w:val="00851C4F"/>
    <w:rsid w:val="00861DA5"/>
    <w:rsid w:val="00861E71"/>
    <w:rsid w:val="00864C08"/>
    <w:rsid w:val="00864C7A"/>
    <w:rsid w:val="008734B8"/>
    <w:rsid w:val="00874A67"/>
    <w:rsid w:val="00874CEB"/>
    <w:rsid w:val="0088036B"/>
    <w:rsid w:val="0088679C"/>
    <w:rsid w:val="00892D82"/>
    <w:rsid w:val="00896396"/>
    <w:rsid w:val="008A4D54"/>
    <w:rsid w:val="008A55FB"/>
    <w:rsid w:val="008B4D82"/>
    <w:rsid w:val="008C0C0E"/>
    <w:rsid w:val="008C1857"/>
    <w:rsid w:val="008D0956"/>
    <w:rsid w:val="008E1716"/>
    <w:rsid w:val="008E2F7C"/>
    <w:rsid w:val="008E385D"/>
    <w:rsid w:val="008F1F23"/>
    <w:rsid w:val="008F5A09"/>
    <w:rsid w:val="008F71E8"/>
    <w:rsid w:val="0090515E"/>
    <w:rsid w:val="00907681"/>
    <w:rsid w:val="009112F4"/>
    <w:rsid w:val="00915222"/>
    <w:rsid w:val="00915E16"/>
    <w:rsid w:val="00915E55"/>
    <w:rsid w:val="009248B3"/>
    <w:rsid w:val="009253F4"/>
    <w:rsid w:val="00931DB3"/>
    <w:rsid w:val="009327B7"/>
    <w:rsid w:val="009440B7"/>
    <w:rsid w:val="00963B07"/>
    <w:rsid w:val="00963CB0"/>
    <w:rsid w:val="00967712"/>
    <w:rsid w:val="0098276E"/>
    <w:rsid w:val="00985194"/>
    <w:rsid w:val="009905D3"/>
    <w:rsid w:val="00996638"/>
    <w:rsid w:val="009A076E"/>
    <w:rsid w:val="009A3E1F"/>
    <w:rsid w:val="009C4E6A"/>
    <w:rsid w:val="009D5117"/>
    <w:rsid w:val="009E6C83"/>
    <w:rsid w:val="00A0128E"/>
    <w:rsid w:val="00A04DBA"/>
    <w:rsid w:val="00A0552C"/>
    <w:rsid w:val="00A12928"/>
    <w:rsid w:val="00A26C2F"/>
    <w:rsid w:val="00A3233F"/>
    <w:rsid w:val="00A41A71"/>
    <w:rsid w:val="00A42DE8"/>
    <w:rsid w:val="00A568EF"/>
    <w:rsid w:val="00A62335"/>
    <w:rsid w:val="00A62E2C"/>
    <w:rsid w:val="00A653FF"/>
    <w:rsid w:val="00A7114A"/>
    <w:rsid w:val="00A72E66"/>
    <w:rsid w:val="00A7696F"/>
    <w:rsid w:val="00A8209B"/>
    <w:rsid w:val="00A9422C"/>
    <w:rsid w:val="00A964C1"/>
    <w:rsid w:val="00AA16A2"/>
    <w:rsid w:val="00AA286E"/>
    <w:rsid w:val="00AA59FA"/>
    <w:rsid w:val="00AA77BF"/>
    <w:rsid w:val="00AB29C0"/>
    <w:rsid w:val="00AB4F01"/>
    <w:rsid w:val="00AB55E8"/>
    <w:rsid w:val="00AB63ED"/>
    <w:rsid w:val="00AC03E6"/>
    <w:rsid w:val="00AC3D98"/>
    <w:rsid w:val="00AC6DB1"/>
    <w:rsid w:val="00AD37C6"/>
    <w:rsid w:val="00AE458A"/>
    <w:rsid w:val="00AF01BB"/>
    <w:rsid w:val="00B00BB4"/>
    <w:rsid w:val="00B07656"/>
    <w:rsid w:val="00B13CAA"/>
    <w:rsid w:val="00B26EC1"/>
    <w:rsid w:val="00B31C02"/>
    <w:rsid w:val="00B330B3"/>
    <w:rsid w:val="00B37A31"/>
    <w:rsid w:val="00B455D7"/>
    <w:rsid w:val="00B56FFB"/>
    <w:rsid w:val="00B57EBD"/>
    <w:rsid w:val="00B65636"/>
    <w:rsid w:val="00B71021"/>
    <w:rsid w:val="00B761B8"/>
    <w:rsid w:val="00B9011A"/>
    <w:rsid w:val="00B938A6"/>
    <w:rsid w:val="00BA3597"/>
    <w:rsid w:val="00BB112D"/>
    <w:rsid w:val="00BC17D0"/>
    <w:rsid w:val="00BE1953"/>
    <w:rsid w:val="00BE3A16"/>
    <w:rsid w:val="00BE4003"/>
    <w:rsid w:val="00BF1A21"/>
    <w:rsid w:val="00BF59B3"/>
    <w:rsid w:val="00C04660"/>
    <w:rsid w:val="00C048D4"/>
    <w:rsid w:val="00C049FA"/>
    <w:rsid w:val="00C116BA"/>
    <w:rsid w:val="00C13EC0"/>
    <w:rsid w:val="00C236AC"/>
    <w:rsid w:val="00C24C13"/>
    <w:rsid w:val="00C26B86"/>
    <w:rsid w:val="00C34EC7"/>
    <w:rsid w:val="00C4378A"/>
    <w:rsid w:val="00C46ACE"/>
    <w:rsid w:val="00C51506"/>
    <w:rsid w:val="00C51894"/>
    <w:rsid w:val="00C64F3B"/>
    <w:rsid w:val="00C86B25"/>
    <w:rsid w:val="00C90204"/>
    <w:rsid w:val="00C90FC6"/>
    <w:rsid w:val="00CA1B66"/>
    <w:rsid w:val="00CA3760"/>
    <w:rsid w:val="00CB6459"/>
    <w:rsid w:val="00CD7BCD"/>
    <w:rsid w:val="00CD7D7D"/>
    <w:rsid w:val="00CE0DA0"/>
    <w:rsid w:val="00CE562C"/>
    <w:rsid w:val="00CF373E"/>
    <w:rsid w:val="00D023C9"/>
    <w:rsid w:val="00D0270E"/>
    <w:rsid w:val="00D11FC7"/>
    <w:rsid w:val="00D12F42"/>
    <w:rsid w:val="00D17E2C"/>
    <w:rsid w:val="00D418CB"/>
    <w:rsid w:val="00D5681F"/>
    <w:rsid w:val="00D56951"/>
    <w:rsid w:val="00D60F09"/>
    <w:rsid w:val="00D6320B"/>
    <w:rsid w:val="00D67075"/>
    <w:rsid w:val="00D67C06"/>
    <w:rsid w:val="00D7053C"/>
    <w:rsid w:val="00D71D5D"/>
    <w:rsid w:val="00D73E1D"/>
    <w:rsid w:val="00D76E5E"/>
    <w:rsid w:val="00D807A9"/>
    <w:rsid w:val="00D811C6"/>
    <w:rsid w:val="00D850BB"/>
    <w:rsid w:val="00D8697D"/>
    <w:rsid w:val="00DB020B"/>
    <w:rsid w:val="00DB1580"/>
    <w:rsid w:val="00DB2FCA"/>
    <w:rsid w:val="00DB303F"/>
    <w:rsid w:val="00DB3D08"/>
    <w:rsid w:val="00DD64DE"/>
    <w:rsid w:val="00DE2C3E"/>
    <w:rsid w:val="00DF176B"/>
    <w:rsid w:val="00DF32CD"/>
    <w:rsid w:val="00E040F3"/>
    <w:rsid w:val="00E21924"/>
    <w:rsid w:val="00E253E5"/>
    <w:rsid w:val="00E2636F"/>
    <w:rsid w:val="00E329C6"/>
    <w:rsid w:val="00E337D5"/>
    <w:rsid w:val="00E36AE1"/>
    <w:rsid w:val="00E41AF4"/>
    <w:rsid w:val="00E458FF"/>
    <w:rsid w:val="00E51A7D"/>
    <w:rsid w:val="00E544EC"/>
    <w:rsid w:val="00E54516"/>
    <w:rsid w:val="00E60E70"/>
    <w:rsid w:val="00E70426"/>
    <w:rsid w:val="00E75D43"/>
    <w:rsid w:val="00E82793"/>
    <w:rsid w:val="00E838D6"/>
    <w:rsid w:val="00E85D07"/>
    <w:rsid w:val="00E930ED"/>
    <w:rsid w:val="00EA2F69"/>
    <w:rsid w:val="00EB2AF1"/>
    <w:rsid w:val="00EB2ED7"/>
    <w:rsid w:val="00EB69BF"/>
    <w:rsid w:val="00EC1547"/>
    <w:rsid w:val="00ED7116"/>
    <w:rsid w:val="00EE40D8"/>
    <w:rsid w:val="00EE713D"/>
    <w:rsid w:val="00EF30BE"/>
    <w:rsid w:val="00EF3461"/>
    <w:rsid w:val="00EF5035"/>
    <w:rsid w:val="00F0022B"/>
    <w:rsid w:val="00F00BD5"/>
    <w:rsid w:val="00F13900"/>
    <w:rsid w:val="00F271FE"/>
    <w:rsid w:val="00F32FF0"/>
    <w:rsid w:val="00F43DAE"/>
    <w:rsid w:val="00F47FD7"/>
    <w:rsid w:val="00F56253"/>
    <w:rsid w:val="00F56388"/>
    <w:rsid w:val="00F60301"/>
    <w:rsid w:val="00F63229"/>
    <w:rsid w:val="00F63A7D"/>
    <w:rsid w:val="00F80A96"/>
    <w:rsid w:val="00F928E4"/>
    <w:rsid w:val="00F97BED"/>
    <w:rsid w:val="00FD2CB1"/>
    <w:rsid w:val="00FD6F97"/>
    <w:rsid w:val="00FF7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06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nippetequal">
    <w:name w:val="snippet_equal"/>
    <w:basedOn w:val="DefaultParagraphFont"/>
    <w:rsid w:val="003D5A93"/>
  </w:style>
  <w:style w:type="character" w:styleId="Hyperlink">
    <w:name w:val="Hyperlink"/>
    <w:basedOn w:val="DefaultParagraphFont"/>
    <w:uiPriority w:val="99"/>
    <w:semiHidden/>
    <w:unhideWhenUsed/>
    <w:rsid w:val="003E6AE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4734E2064D6D100468A1A33D7B015D97C72BD44A6952BB0C41BD7AD02532EEB831CEC0B5226E876E7736A083F224E9A8F6BC35932kDI6N" TargetMode="External" /><Relationship Id="rId11" Type="http://schemas.openxmlformats.org/officeDocument/2006/relationships/hyperlink" Target="consultantplus://offline/ref=B4734E2064D6D100468A1A33D7B015D97C72BD44A6952BB0C41BD7AD02532EEB831CEC0C522EE32AB63C6B5479715D99886BC0582ED44B00kCI4N" TargetMode="External" /><Relationship Id="rId12" Type="http://schemas.openxmlformats.org/officeDocument/2006/relationships/hyperlink" Target="consultantplus://offline/ref=B4734E2064D6D100468A1A33D7B015D97C72BD44A6952BB0C41BD7AD02532EEB831CEC0C5A26E529E2667B50302656858F74DF5B30D4k4IBN" TargetMode="External" /><Relationship Id="rId13" Type="http://schemas.openxmlformats.org/officeDocument/2006/relationships/hyperlink" Target="consultantplus://offline/ref=B4734E2064D6D100468A1A33D7B015D97C72BD44A6952BB0C41BD7AD02532EEB831CEC0C5A2BE529E2667B50302656858F74DF5B30D4k4IBN" TargetMode="External" /><Relationship Id="rId14" Type="http://schemas.openxmlformats.org/officeDocument/2006/relationships/hyperlink" Target="consultantplus://offline/ref=B4734E2064D6D100468A1A33D7B015D97C72BD44A6952BB0C41BD7AD02532EEB831CEC0C5B2CE729E2667B50302656858F74DF5B30D4k4IBN" TargetMode="External" /><Relationship Id="rId15" Type="http://schemas.openxmlformats.org/officeDocument/2006/relationships/hyperlink" Target="consultantplus://offline/ref=B4734E2064D6D100468A1A33D7B015D97C72BD44A6952BB0C41BD7AD02532EEB831CEC0C522EE32ABE3C6B5479715D99886BC0582ED44B00kCI4N" TargetMode="External" /><Relationship Id="rId16" Type="http://schemas.openxmlformats.org/officeDocument/2006/relationships/hyperlink" Target="consultantplus://offline/ref=4A87E39DF9950EEFB91F170866F1F813AF471BA607CC45FF1132AA8A73BE4001007E45DE86360F83C3D4C3F3FF6981B77FB6D878DCACJChCN" TargetMode="External" /><Relationship Id="rId17" Type="http://schemas.openxmlformats.org/officeDocument/2006/relationships/hyperlink" Target="consultantplus://offline/ref=4A87E39DF9950EEFB91F170866F1F813AF471BA607CC45FF1132AA8A73BE4001007E45D08A320283C3D4C3F3FF6981B77FB6D878DCACJChCN" TargetMode="External" /><Relationship Id="rId18" Type="http://schemas.openxmlformats.org/officeDocument/2006/relationships/hyperlink" Target="consultantplus://offline/ref=96CCF08B33728AC2B947D8375DCC0726E3CFB9729297BF6A4C7C9D38F486CE2D2AA675D5119C176756B2441B665AXFM" TargetMode="External" /><Relationship Id="rId19" Type="http://schemas.openxmlformats.org/officeDocument/2006/relationships/hyperlink" Target="consultantplus://offline/ref=96CCF08B33728AC2B947D8375DCC0726E3CFB9729297BF6A4C7C9D38F486CE2D38A62DD91395096256A7124A20FAA83A0291EA3E97E1C9305BX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doc/JBT8gaqgg7VQ/004/006/?marker=fdoctlaw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67FD92C33E4A1CBE6DE66DE657C180326FE8E7D1704759A7580EB7E64B11F2E7C5BD02B566649889E1A0E263FB8E2841B65EA1C2EC3B97559cDM" TargetMode="External" /><Relationship Id="rId6" Type="http://schemas.openxmlformats.org/officeDocument/2006/relationships/hyperlink" Target="consultantplus://offline/ref=B4734E2064D6D100468A1A33D7B015D97C72BD44A6952BB0C41BD7AD02532EEB831CEC0F5126E629E2667B50302656858F74DF5B30D4k4IBN" TargetMode="External" /><Relationship Id="rId7" Type="http://schemas.openxmlformats.org/officeDocument/2006/relationships/hyperlink" Target="consultantplus://offline/ref=B4734E2064D6D100468A1A33D7B015D97C74B344A3942BB0C41BD7AD02532EEB831CEC0C522FE320B23C6B5479715D99886BC0582ED44B00kCI4N" TargetMode="External" /><Relationship Id="rId8" Type="http://schemas.openxmlformats.org/officeDocument/2006/relationships/hyperlink" Target="consultantplus://offline/ref=B4734E2064D6D100468A1A33D7B015D97C72BD44A6952BB0C41BD7AD02532EEB831CEC0B5227E876E7736A083F224E9A8F6BC35932kDI6N" TargetMode="External" /><Relationship Id="rId9" Type="http://schemas.openxmlformats.org/officeDocument/2006/relationships/hyperlink" Target="consultantplus://offline/ref=B4734E2064D6D100468A1A33D7B015D97C72BD44A6952BB0C41BD7AD02532EEB831CEC0C522EE022B23C6B5479715D99886BC0582ED44B00kCI4N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8486-898D-498A-8A3C-ED253D10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