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21FB" w:rsidRPr="00E01BEB" w:rsidP="00254405">
      <w:pPr>
        <w:spacing w:after="0" w:line="240" w:lineRule="auto"/>
        <w:ind w:left="142"/>
        <w:jc w:val="right"/>
        <w:rPr>
          <w:rFonts w:ascii="Times New Roman" w:hAnsi="Times New Roman"/>
          <w:bCs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bCs/>
          <w:sz w:val="16"/>
          <w:szCs w:val="16"/>
          <w:lang w:val="ru-RU" w:eastAsia="ru-RU"/>
        </w:rPr>
        <w:t>Дело № 5-12-</w:t>
      </w:r>
      <w:r w:rsidRPr="00E01BEB" w:rsidR="00254405">
        <w:rPr>
          <w:rFonts w:ascii="Times New Roman" w:hAnsi="Times New Roman"/>
          <w:bCs/>
          <w:sz w:val="16"/>
          <w:szCs w:val="16"/>
          <w:lang w:val="ru-RU" w:eastAsia="ru-RU"/>
        </w:rPr>
        <w:t>193</w:t>
      </w:r>
      <w:r w:rsidRPr="00E01BEB">
        <w:rPr>
          <w:rFonts w:ascii="Times New Roman" w:hAnsi="Times New Roman"/>
          <w:bCs/>
          <w:sz w:val="16"/>
          <w:szCs w:val="16"/>
          <w:lang w:val="ru-RU" w:eastAsia="ru-RU"/>
        </w:rPr>
        <w:t>/20</w:t>
      </w:r>
      <w:r w:rsidRPr="00E01BEB" w:rsidR="00254405">
        <w:rPr>
          <w:rFonts w:ascii="Times New Roman" w:hAnsi="Times New Roman"/>
          <w:bCs/>
          <w:sz w:val="16"/>
          <w:szCs w:val="16"/>
          <w:lang w:val="ru-RU" w:eastAsia="ru-RU"/>
        </w:rPr>
        <w:t>20</w:t>
      </w:r>
    </w:p>
    <w:p w:rsidR="00A721FB" w:rsidRPr="00E01BEB" w:rsidP="00254405">
      <w:pPr>
        <w:spacing w:after="0" w:line="240" w:lineRule="auto"/>
        <w:ind w:left="142"/>
        <w:jc w:val="right"/>
        <w:rPr>
          <w:rFonts w:ascii="Times New Roman" w:hAnsi="Times New Roman"/>
          <w:bCs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bCs/>
          <w:sz w:val="16"/>
          <w:szCs w:val="16"/>
          <w:lang w:val="ru-RU" w:eastAsia="ru-RU"/>
        </w:rPr>
        <w:t>05-0</w:t>
      </w:r>
      <w:r w:rsidRPr="00E01BEB" w:rsidR="00254405">
        <w:rPr>
          <w:rFonts w:ascii="Times New Roman" w:hAnsi="Times New Roman"/>
          <w:bCs/>
          <w:sz w:val="16"/>
          <w:szCs w:val="16"/>
          <w:lang w:val="ru-RU" w:eastAsia="ru-RU"/>
        </w:rPr>
        <w:t>193</w:t>
      </w:r>
      <w:r w:rsidRPr="00E01BEB">
        <w:rPr>
          <w:rFonts w:ascii="Times New Roman" w:hAnsi="Times New Roman"/>
          <w:bCs/>
          <w:sz w:val="16"/>
          <w:szCs w:val="16"/>
          <w:lang w:val="ru-RU" w:eastAsia="ru-RU"/>
        </w:rPr>
        <w:t>/12/20</w:t>
      </w:r>
      <w:r w:rsidRPr="00E01BEB" w:rsidR="00254405">
        <w:rPr>
          <w:rFonts w:ascii="Times New Roman" w:hAnsi="Times New Roman"/>
          <w:bCs/>
          <w:sz w:val="16"/>
          <w:szCs w:val="16"/>
          <w:lang w:val="ru-RU" w:eastAsia="ru-RU"/>
        </w:rPr>
        <w:t>20</w:t>
      </w:r>
    </w:p>
    <w:p w:rsidR="00A721FB" w:rsidRPr="00E01BEB" w:rsidP="0025440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b/>
          <w:bCs/>
          <w:sz w:val="16"/>
          <w:szCs w:val="16"/>
          <w:lang w:val="ru-RU" w:eastAsia="ru-RU"/>
        </w:rPr>
        <w:t>ПОСТАНОВЛЕНИЕ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785"/>
        <w:gridCol w:w="5813"/>
      </w:tblGrid>
      <w:tr w:rsidTr="0020112E">
        <w:tblPrEx>
          <w:tblW w:w="0" w:type="auto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1FB" w:rsidRPr="00E01BEB" w:rsidP="0025440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>26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мая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20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года</w:t>
            </w:r>
            <w:r w:rsidRPr="00E01BEB" w:rsidR="0020112E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                                     </w:t>
            </w:r>
          </w:p>
          <w:p w:rsidR="00A721FB" w:rsidRPr="00E01BEB" w:rsidP="0025440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1FB" w:rsidRPr="00E01BEB" w:rsidP="00254405">
            <w:pPr>
              <w:spacing w:after="0" w:line="240" w:lineRule="auto"/>
              <w:ind w:left="142" w:right="-568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                                 </w:t>
            </w:r>
            <w:r w:rsidRPr="00E01BEB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город Симферополь</w:t>
            </w:r>
          </w:p>
        </w:tc>
      </w:tr>
    </w:tbl>
    <w:p w:rsidR="00A721FB" w:rsidRPr="00E01BEB" w:rsidP="00254405">
      <w:pPr>
        <w:spacing w:after="0" w:line="240" w:lineRule="auto"/>
        <w:ind w:left="142" w:firstLine="708"/>
        <w:jc w:val="both"/>
        <w:rPr>
          <w:rFonts w:ascii="Times New Roman" w:hAnsi="Times New Roman"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color w:val="000000"/>
          <w:sz w:val="16"/>
          <w:szCs w:val="16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E01BEB">
        <w:rPr>
          <w:rFonts w:ascii="Times New Roman" w:hAnsi="Times New Roman"/>
          <w:color w:val="000000"/>
          <w:sz w:val="16"/>
          <w:szCs w:val="16"/>
          <w:lang w:val="ru-RU" w:eastAsia="ru-RU"/>
        </w:rPr>
        <w:t>Малухин</w:t>
      </w:r>
      <w:r w:rsidRPr="00E01BEB">
        <w:rPr>
          <w:rFonts w:ascii="Times New Roman" w:hAnsi="Times New Roman"/>
          <w:color w:val="000000"/>
          <w:sz w:val="16"/>
          <w:szCs w:val="16"/>
          <w:lang w:val="ru-RU" w:eastAsia="ru-RU"/>
        </w:rPr>
        <w:t xml:space="preserve"> Валерий Владимирович (Республика Крым, г. Симферополь, ул. Киевская, 55/2),</w:t>
      </w:r>
      <w:r w:rsidRPr="00E01BEB" w:rsidR="00254405">
        <w:rPr>
          <w:rFonts w:ascii="Times New Roman" w:hAnsi="Times New Roman"/>
          <w:color w:val="000000"/>
          <w:sz w:val="16"/>
          <w:szCs w:val="16"/>
          <w:lang w:val="ru-RU" w:eastAsia="ru-RU"/>
        </w:rPr>
        <w:t xml:space="preserve"> с участием лица, привлекаемого к административной ответственности – </w:t>
      </w:r>
      <w:r w:rsidRPr="00E01BEB" w:rsidR="00254405">
        <w:rPr>
          <w:rFonts w:ascii="Times New Roman" w:hAnsi="Times New Roman"/>
          <w:color w:val="000000"/>
          <w:sz w:val="16"/>
          <w:szCs w:val="16"/>
          <w:lang w:val="ru-RU" w:eastAsia="ru-RU"/>
        </w:rPr>
        <w:t>Погудиной</w:t>
      </w:r>
      <w:r w:rsidRPr="00E01BEB" w:rsidR="00254405">
        <w:rPr>
          <w:rFonts w:ascii="Times New Roman" w:hAnsi="Times New Roman"/>
          <w:color w:val="000000"/>
          <w:sz w:val="16"/>
          <w:szCs w:val="16"/>
          <w:lang w:val="ru-RU" w:eastAsia="ru-RU"/>
        </w:rPr>
        <w:t xml:space="preserve"> Ольги Николаевны,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рассмотрев дело об административном правонарушении, предусмотренном частью 1 статьи 6.9 </w:t>
      </w:r>
      <w:r w:rsidRPr="00E01BEB">
        <w:rPr>
          <w:rFonts w:ascii="Times New Roman" w:hAnsi="Times New Roman"/>
          <w:sz w:val="16"/>
          <w:szCs w:val="16"/>
          <w:lang w:val="ru-RU"/>
        </w:rPr>
        <w:t>Кодекса Российской Федерации об административных правонарушениях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, в отношении </w:t>
      </w:r>
      <w:r w:rsidRPr="00E01BEB" w:rsidR="00254405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254405">
        <w:rPr>
          <w:rFonts w:ascii="Times New Roman" w:hAnsi="Times New Roman"/>
          <w:sz w:val="16"/>
          <w:szCs w:val="16"/>
          <w:lang w:val="ru-RU"/>
        </w:rPr>
        <w:t xml:space="preserve"> Ольги Николаевны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, </w:t>
      </w:r>
      <w:r w:rsidRPr="00E01BEB" w:rsidR="00E01BE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*** </w:t>
      </w:r>
      <w:r w:rsidRPr="00E01BEB">
        <w:rPr>
          <w:rFonts w:ascii="Times New Roman" w:hAnsi="Times New Roman"/>
          <w:sz w:val="16"/>
          <w:szCs w:val="16"/>
          <w:lang w:val="ru-RU"/>
        </w:rPr>
        <w:t>года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рождения, урожен</w:t>
      </w:r>
      <w:r w:rsidRPr="00E01BEB" w:rsidR="00254405">
        <w:rPr>
          <w:rFonts w:ascii="Times New Roman" w:hAnsi="Times New Roman"/>
          <w:sz w:val="16"/>
          <w:szCs w:val="16"/>
          <w:lang w:val="ru-RU"/>
        </w:rPr>
        <w:t xml:space="preserve">ки </w:t>
      </w:r>
      <w:r w:rsidRPr="00E01BEB" w:rsidR="00E01BE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***  </w:t>
      </w:r>
      <w:r w:rsidRPr="00E01BEB">
        <w:rPr>
          <w:rFonts w:ascii="Times New Roman" w:hAnsi="Times New Roman"/>
          <w:sz w:val="16"/>
          <w:szCs w:val="16"/>
          <w:lang w:val="ru-RU"/>
        </w:rPr>
        <w:t>зарегистрированно</w:t>
      </w:r>
      <w:r w:rsidRPr="00E01BEB" w:rsidR="00254405">
        <w:rPr>
          <w:rFonts w:ascii="Times New Roman" w:hAnsi="Times New Roman"/>
          <w:sz w:val="16"/>
          <w:szCs w:val="16"/>
          <w:lang w:val="ru-RU"/>
        </w:rPr>
        <w:t>й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и проживающе</w:t>
      </w:r>
      <w:r w:rsidRPr="00E01BEB" w:rsidR="00254405">
        <w:rPr>
          <w:rFonts w:ascii="Times New Roman" w:hAnsi="Times New Roman"/>
          <w:sz w:val="16"/>
          <w:szCs w:val="16"/>
          <w:lang w:val="ru-RU"/>
        </w:rPr>
        <w:t>й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по адресу: </w:t>
      </w:r>
      <w:r w:rsidRPr="00E01BEB" w:rsidR="00E01BE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*** </w:t>
      </w:r>
    </w:p>
    <w:p w:rsidR="00A721FB" w:rsidRPr="00E01BEB" w:rsidP="00254405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b/>
          <w:sz w:val="16"/>
          <w:szCs w:val="16"/>
          <w:lang w:val="ru-RU" w:eastAsia="ru-RU"/>
        </w:rPr>
        <w:t>УСТАНОВИЛ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:</w:t>
      </w:r>
    </w:p>
    <w:p w:rsidR="00254405" w:rsidRPr="00E01BEB" w:rsidP="00254405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  <w:lang w:val="ru-RU" w:eastAsia="ru-RU"/>
        </w:rPr>
      </w:pPr>
    </w:p>
    <w:p w:rsidR="00254405" w:rsidRPr="00E01BEB" w:rsidP="00C26127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>20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июня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201</w:t>
      </w:r>
      <w:r w:rsidRPr="00E01BEB">
        <w:rPr>
          <w:rFonts w:ascii="Times New Roman" w:hAnsi="Times New Roman"/>
          <w:sz w:val="16"/>
          <w:szCs w:val="16"/>
          <w:lang w:val="ru-RU"/>
        </w:rPr>
        <w:t>9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г. в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11 час. 00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мин. по адресу </w:t>
      </w:r>
      <w:r w:rsidRPr="00E01BEB" w:rsidR="00E01BE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*** 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>был</w:t>
      </w:r>
      <w:r w:rsidRPr="00E01BEB">
        <w:rPr>
          <w:rFonts w:ascii="Times New Roman" w:hAnsi="Times New Roman"/>
          <w:sz w:val="16"/>
          <w:szCs w:val="16"/>
          <w:lang w:val="ru-RU"/>
        </w:rPr>
        <w:t>а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>установлен</w:t>
      </w:r>
      <w:r w:rsidRPr="00E01BEB">
        <w:rPr>
          <w:rFonts w:ascii="Times New Roman" w:hAnsi="Times New Roman"/>
          <w:sz w:val="16"/>
          <w:szCs w:val="16"/>
          <w:lang w:val="ru-RU"/>
        </w:rPr>
        <w:t>а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граждан</w:t>
      </w:r>
      <w:r w:rsidRPr="00E01BEB">
        <w:rPr>
          <w:rFonts w:ascii="Times New Roman" w:hAnsi="Times New Roman"/>
          <w:sz w:val="16"/>
          <w:szCs w:val="16"/>
          <w:lang w:val="ru-RU"/>
        </w:rPr>
        <w:t>ка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Погудина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О.Н.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>у которо</w:t>
      </w:r>
      <w:r w:rsidRPr="00E01BEB">
        <w:rPr>
          <w:rFonts w:ascii="Times New Roman" w:hAnsi="Times New Roman"/>
          <w:sz w:val="16"/>
          <w:szCs w:val="16"/>
          <w:lang w:val="ru-RU"/>
        </w:rPr>
        <w:t>й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 по результатам медицинского освидетельствования на состояние опьянения акт № </w:t>
      </w:r>
      <w:r w:rsidR="00E551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1735 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от </w:t>
      </w:r>
      <w:r w:rsidRPr="00E01BEB">
        <w:rPr>
          <w:rFonts w:ascii="Times New Roman" w:hAnsi="Times New Roman"/>
          <w:sz w:val="16"/>
          <w:szCs w:val="16"/>
          <w:lang w:val="ru-RU"/>
        </w:rPr>
        <w:t>20.06.2019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г. в </w:t>
      </w:r>
      <w:r w:rsidRPr="00E01BEB">
        <w:rPr>
          <w:rFonts w:ascii="Times New Roman" w:hAnsi="Times New Roman"/>
          <w:sz w:val="16"/>
          <w:szCs w:val="16"/>
          <w:lang w:val="ru-RU"/>
        </w:rPr>
        <w:t>биологических объектах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 обнаружен</w:t>
      </w:r>
      <w:r w:rsidRPr="00E01BEB">
        <w:rPr>
          <w:rFonts w:ascii="Times New Roman" w:hAnsi="Times New Roman"/>
          <w:sz w:val="16"/>
          <w:szCs w:val="16"/>
          <w:lang w:val="ru-RU"/>
        </w:rPr>
        <w:t>ы</w:t>
      </w:r>
      <w:r w:rsidRPr="00E01BEB" w:rsidR="0047724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катиноны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>, что подтверждает факт употребления граждан</w:t>
      </w:r>
      <w:r w:rsidRPr="00E01BEB">
        <w:rPr>
          <w:rFonts w:ascii="Times New Roman" w:hAnsi="Times New Roman"/>
          <w:sz w:val="16"/>
          <w:szCs w:val="16"/>
          <w:lang w:val="ru-RU"/>
        </w:rPr>
        <w:t>кой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О.Н. наркотических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средств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 xml:space="preserve"> без назначения врача,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чем совершил</w:t>
      </w:r>
      <w:r w:rsidRPr="00E01BEB">
        <w:rPr>
          <w:rFonts w:ascii="Times New Roman" w:hAnsi="Times New Roman"/>
          <w:sz w:val="16"/>
          <w:szCs w:val="16"/>
          <w:lang w:val="ru-RU"/>
        </w:rPr>
        <w:t>а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административное правонарушение, предусмотренное ч. 1 ст. 6.9 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>КоАП</w:t>
      </w:r>
      <w:r w:rsidRPr="00E01BEB" w:rsidR="00A721FB">
        <w:rPr>
          <w:rFonts w:ascii="Times New Roman" w:hAnsi="Times New Roman"/>
          <w:sz w:val="16"/>
          <w:szCs w:val="16"/>
          <w:lang w:val="ru-RU"/>
        </w:rPr>
        <w:t xml:space="preserve"> РФ.</w:t>
      </w:r>
    </w:p>
    <w:p w:rsidR="00A721FB" w:rsidRPr="00E01BEB" w:rsidP="00254405">
      <w:pPr>
        <w:spacing w:after="0" w:line="240" w:lineRule="auto"/>
        <w:ind w:left="142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>Погудина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О.Н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 xml:space="preserve">. </w:t>
      </w:r>
      <w:r w:rsidRPr="00E01BEB">
        <w:rPr>
          <w:rFonts w:ascii="Times New Roman" w:hAnsi="Times New Roman"/>
          <w:sz w:val="16"/>
          <w:szCs w:val="16"/>
          <w:lang w:val="ru-RU"/>
        </w:rPr>
        <w:t>в судебном заседании вину в совершенном правонарушении признал</w:t>
      </w:r>
      <w:r w:rsidRPr="00E01BEB">
        <w:rPr>
          <w:rFonts w:ascii="Times New Roman" w:hAnsi="Times New Roman"/>
          <w:sz w:val="16"/>
          <w:szCs w:val="16"/>
          <w:lang w:val="ru-RU"/>
        </w:rPr>
        <w:t>а</w:t>
      </w:r>
      <w:r w:rsidRPr="00E01BEB" w:rsidR="0020112E">
        <w:rPr>
          <w:rFonts w:ascii="Times New Roman" w:hAnsi="Times New Roman"/>
          <w:sz w:val="16"/>
          <w:szCs w:val="16"/>
          <w:lang w:val="ru-RU"/>
        </w:rPr>
        <w:t xml:space="preserve">, </w:t>
      </w:r>
      <w:r w:rsidRPr="00E01BEB">
        <w:rPr>
          <w:rFonts w:ascii="Times New Roman" w:hAnsi="Times New Roman"/>
          <w:sz w:val="16"/>
          <w:szCs w:val="16"/>
          <w:lang w:val="ru-RU"/>
        </w:rPr>
        <w:t>в содеянном раскаялась,</w:t>
      </w:r>
      <w:r w:rsidRPr="00E01BEB" w:rsidR="00EB59D4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при этом сообщил</w:t>
      </w:r>
      <w:r w:rsidRPr="00E01BEB">
        <w:rPr>
          <w:rFonts w:ascii="Times New Roman" w:hAnsi="Times New Roman"/>
          <w:sz w:val="16"/>
          <w:szCs w:val="16"/>
          <w:lang w:val="ru-RU"/>
        </w:rPr>
        <w:t>а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, что </w:t>
      </w:r>
      <w:r w:rsidRPr="00E01BEB">
        <w:rPr>
          <w:rFonts w:ascii="Times New Roman" w:hAnsi="Times New Roman"/>
          <w:sz w:val="16"/>
          <w:szCs w:val="16"/>
          <w:lang w:val="ru-RU"/>
        </w:rPr>
        <w:t>является матерью пятил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етнего ребенка, в отношении которого 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лишена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 родительских прав.</w:t>
      </w:r>
      <w:r w:rsidRPr="00E01BEB" w:rsidR="00C66594">
        <w:rPr>
          <w:rFonts w:ascii="Times New Roman" w:hAnsi="Times New Roman"/>
          <w:sz w:val="16"/>
          <w:szCs w:val="16"/>
          <w:lang w:val="ru-RU"/>
        </w:rPr>
        <w:t xml:space="preserve"> Просила назначить наказание в виде штрафа.</w:t>
      </w:r>
    </w:p>
    <w:p w:rsidR="00A721FB" w:rsidRPr="00E01BEB" w:rsidP="0025440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Исследовав материалы дела, мировой судья приходит к выводу о том, что в  действиях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имеется состав правонарушения, предусмотренного частью 1 </w:t>
      </w:r>
      <w:hyperlink r:id="rId4" w:history="1">
        <w:r w:rsidRPr="00E01BEB">
          <w:rPr>
            <w:rFonts w:ascii="Times New Roman" w:hAnsi="Times New Roman"/>
            <w:sz w:val="16"/>
            <w:szCs w:val="16"/>
            <w:lang w:val="ru-RU" w:eastAsia="ru-RU"/>
          </w:rPr>
          <w:t xml:space="preserve">статьи 6.9 </w:t>
        </w:r>
        <w:r w:rsidRPr="00E01BEB">
          <w:rPr>
            <w:rFonts w:ascii="Times New Roman" w:hAnsi="Times New Roman"/>
            <w:sz w:val="16"/>
            <w:szCs w:val="16"/>
            <w:lang w:val="ru-RU"/>
          </w:rPr>
          <w:t>Кодекса Российской Федерации об административных правонарушениях, а именно</w:t>
        </w:r>
      </w:hyperlink>
      <w:r w:rsidRPr="00E01BEB">
        <w:rPr>
          <w:rFonts w:ascii="Times New Roman" w:hAnsi="Times New Roman"/>
          <w:sz w:val="16"/>
          <w:szCs w:val="16"/>
          <w:lang w:val="ru-RU"/>
        </w:rPr>
        <w:t xml:space="preserve"> – потребление наркотических средств или психотропных веществ без назначения врача либо новых потенциально опасных </w:t>
      </w:r>
      <w:r w:rsidRPr="00E01BEB">
        <w:rPr>
          <w:rFonts w:ascii="Times New Roman" w:hAnsi="Times New Roman"/>
          <w:sz w:val="16"/>
          <w:szCs w:val="16"/>
          <w:lang w:val="ru-RU"/>
        </w:rPr>
        <w:t>психоактивных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веществ, за исключением случаев, предусмотренных </w:t>
      </w:r>
      <w:hyperlink r:id="rId5" w:history="1">
        <w:r w:rsidRPr="00E01BEB">
          <w:rPr>
            <w:rFonts w:ascii="Times New Roman" w:hAnsi="Times New Roman"/>
            <w:sz w:val="16"/>
            <w:szCs w:val="16"/>
            <w:lang w:val="ru-RU"/>
          </w:rPr>
          <w:t>частью 2 статьи 20.20</w:t>
        </w:r>
      </w:hyperlink>
      <w:r w:rsidRPr="00E01BEB">
        <w:rPr>
          <w:rFonts w:ascii="Times New Roman" w:hAnsi="Times New Roman"/>
          <w:sz w:val="16"/>
          <w:szCs w:val="16"/>
          <w:lang w:val="ru-RU"/>
        </w:rPr>
        <w:t xml:space="preserve">, </w:t>
      </w:r>
      <w:hyperlink r:id="rId6" w:history="1">
        <w:r w:rsidRPr="00E01BEB">
          <w:rPr>
            <w:rFonts w:ascii="Times New Roman" w:hAnsi="Times New Roman"/>
            <w:sz w:val="16"/>
            <w:szCs w:val="16"/>
            <w:lang w:val="ru-RU"/>
          </w:rPr>
          <w:t>статьей 20.22</w:t>
        </w:r>
      </w:hyperlink>
      <w:r w:rsidRPr="00E01BEB">
        <w:rPr>
          <w:rFonts w:ascii="Times New Roman" w:hAnsi="Times New Roman"/>
          <w:sz w:val="16"/>
          <w:szCs w:val="16"/>
          <w:lang w:val="ru-RU"/>
        </w:rPr>
        <w:t xml:space="preserve"> настоящего Кодекса.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Вина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в совершении административного правонарушения, предусмотренного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ч. 1 ст. 6.9 Кодекса Российской Федерации об административных правонарушениях,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подтверждается</w:t>
      </w:r>
      <w:r w:rsidRPr="00E01BEB" w:rsidR="001D680A">
        <w:rPr>
          <w:rFonts w:ascii="Times New Roman" w:hAnsi="Times New Roman"/>
          <w:sz w:val="16"/>
          <w:szCs w:val="16"/>
          <w:lang w:val="ru-RU" w:eastAsia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исследованными доказательствами: протоколом об административном правонарушении №РК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287930</w:t>
      </w:r>
      <w:r w:rsidRPr="00E01BEB" w:rsidR="001D680A">
        <w:rPr>
          <w:rFonts w:ascii="Times New Roman" w:hAnsi="Times New Roman"/>
          <w:sz w:val="16"/>
          <w:szCs w:val="16"/>
          <w:lang w:val="ru-RU" w:eastAsia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от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27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.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02.2020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г.; </w:t>
      </w:r>
      <w:r w:rsidRPr="00E01BEB" w:rsidR="001D680A">
        <w:rPr>
          <w:rFonts w:ascii="Times New Roman" w:hAnsi="Times New Roman"/>
          <w:sz w:val="16"/>
          <w:szCs w:val="16"/>
          <w:lang w:val="ru-RU" w:eastAsia="ru-RU"/>
        </w:rPr>
        <w:t xml:space="preserve">рапортом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 xml:space="preserve">старшего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лейтенанта полиции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 xml:space="preserve">                      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Шпакова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 xml:space="preserve"> А.Н.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от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20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.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02.2020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г., копи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ей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акта медицинского освидетельствования на состояния опьянения №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1735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от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20.06.2019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г. согласно которого у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у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становлено состояние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 xml:space="preserve"> опьянения,</w:t>
      </w:r>
      <w:r w:rsidRPr="00E01BEB" w:rsidR="00C66594">
        <w:rPr>
          <w:rFonts w:ascii="Times New Roman" w:hAnsi="Times New Roman"/>
          <w:sz w:val="16"/>
          <w:szCs w:val="16"/>
          <w:lang w:val="ru-RU" w:eastAsia="ru-RU"/>
        </w:rPr>
        <w:t xml:space="preserve"> согласно справке ХТИ № 1789 от 06.07.2019г. обнаружены синтетические </w:t>
      </w:r>
      <w:r w:rsidRPr="00E01BEB" w:rsidR="00C66594">
        <w:rPr>
          <w:rFonts w:ascii="Times New Roman" w:hAnsi="Times New Roman"/>
          <w:sz w:val="16"/>
          <w:szCs w:val="16"/>
          <w:lang w:val="ru-RU" w:eastAsia="ru-RU"/>
        </w:rPr>
        <w:t>катиноны</w:t>
      </w:r>
      <w:r w:rsidRPr="00E01BEB" w:rsidR="00C66594">
        <w:rPr>
          <w:rFonts w:ascii="Times New Roman" w:hAnsi="Times New Roman"/>
          <w:sz w:val="16"/>
          <w:szCs w:val="16"/>
          <w:lang w:val="ru-RU" w:eastAsia="ru-RU"/>
        </w:rPr>
        <w:t xml:space="preserve">,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объяснениями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 w:rsidR="001D680A">
        <w:rPr>
          <w:rFonts w:ascii="Times New Roman" w:hAnsi="Times New Roman"/>
          <w:sz w:val="16"/>
          <w:szCs w:val="16"/>
          <w:lang w:val="ru-RU"/>
        </w:rPr>
        <w:t xml:space="preserve">от 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27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.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02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.20</w:t>
      </w:r>
      <w:r w:rsidRPr="00E01BEB" w:rsidR="00C26127">
        <w:rPr>
          <w:rFonts w:ascii="Times New Roman" w:hAnsi="Times New Roman"/>
          <w:sz w:val="16"/>
          <w:szCs w:val="16"/>
          <w:lang w:val="ru-RU" w:eastAsia="ru-RU"/>
        </w:rPr>
        <w:t>20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г.</w:t>
      </w:r>
    </w:p>
    <w:p w:rsidR="0020112E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против порядка управления, личность правонарушителя, а так же его имущественное положение, </w:t>
      </w:r>
      <w:r w:rsidRPr="00E01BEB">
        <w:rPr>
          <w:rFonts w:ascii="Times New Roman" w:hAnsi="Times New Roman"/>
          <w:sz w:val="16"/>
          <w:szCs w:val="16"/>
        </w:rPr>
        <w:t>отсутствие</w:t>
      </w:r>
      <w:r w:rsidRPr="00E01BEB">
        <w:rPr>
          <w:rFonts w:ascii="Times New Roman" w:hAnsi="Times New Roman"/>
          <w:sz w:val="16"/>
          <w:szCs w:val="16"/>
        </w:rPr>
        <w:t xml:space="preserve"> </w:t>
      </w:r>
      <w:r w:rsidRPr="00E01BEB">
        <w:rPr>
          <w:rFonts w:ascii="Times New Roman" w:hAnsi="Times New Roman"/>
          <w:sz w:val="16"/>
          <w:szCs w:val="16"/>
        </w:rPr>
        <w:t>обстоятельств</w:t>
      </w:r>
      <w:r w:rsidRPr="00E01BEB">
        <w:rPr>
          <w:rFonts w:ascii="Times New Roman" w:hAnsi="Times New Roman"/>
          <w:sz w:val="16"/>
          <w:szCs w:val="16"/>
        </w:rPr>
        <w:t xml:space="preserve"> </w:t>
      </w:r>
      <w:r w:rsidRPr="00E01BEB">
        <w:rPr>
          <w:rFonts w:ascii="Times New Roman" w:hAnsi="Times New Roman"/>
          <w:sz w:val="16"/>
          <w:szCs w:val="16"/>
        </w:rPr>
        <w:t>отягчающих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</w:rPr>
        <w:t>административную</w:t>
      </w:r>
      <w:r w:rsidRPr="00E01BEB">
        <w:rPr>
          <w:rFonts w:ascii="Times New Roman" w:hAnsi="Times New Roman"/>
          <w:sz w:val="16"/>
          <w:szCs w:val="16"/>
        </w:rPr>
        <w:t xml:space="preserve"> </w:t>
      </w:r>
      <w:r w:rsidRPr="00E01BEB">
        <w:rPr>
          <w:rFonts w:ascii="Times New Roman" w:hAnsi="Times New Roman"/>
          <w:sz w:val="16"/>
          <w:szCs w:val="16"/>
        </w:rPr>
        <w:t>ответственность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, смягчающие обстоятельства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–п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ризнание вины.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C26127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частью 1 статьи 6.9 </w:t>
      </w:r>
      <w:r w:rsidRPr="00E01BEB">
        <w:rPr>
          <w:rFonts w:ascii="Times New Roman" w:hAnsi="Times New Roman"/>
          <w:sz w:val="16"/>
          <w:szCs w:val="16"/>
          <w:lang w:val="ru-RU"/>
        </w:rPr>
        <w:t>КоАП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РФ.</w:t>
      </w:r>
    </w:p>
    <w:p w:rsidR="0020112E" w:rsidRPr="00E01BEB" w:rsidP="00254405">
      <w:pPr>
        <w:spacing w:after="0" w:line="240" w:lineRule="auto"/>
        <w:ind w:left="142" w:firstLine="567"/>
        <w:jc w:val="both"/>
        <w:rPr>
          <w:rFonts w:ascii="Times New Roman" w:hAnsi="Times New Roman"/>
          <w:sz w:val="16"/>
          <w:szCs w:val="16"/>
          <w:shd w:val="clear" w:color="auto" w:fill="FFFFFF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 xml:space="preserve">Согласно ч. 2.1 ст. 4.1 </w:t>
      </w:r>
      <w:r w:rsidRPr="00E01BEB">
        <w:rPr>
          <w:rFonts w:ascii="Times New Roman" w:hAnsi="Times New Roman"/>
          <w:sz w:val="16"/>
          <w:szCs w:val="16"/>
          <w:lang w:val="ru-RU"/>
        </w:rPr>
        <w:t>КоАП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РФ 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п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ри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назначении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административного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наказания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за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совершение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административных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правонарушений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в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области</w:t>
      </w:r>
      <w:r w:rsidRPr="00E01BEB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hyperlink r:id="rId7" w:anchor="dst100039" w:history="1">
        <w:r w:rsidRPr="00E01BE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законодательства</w:t>
        </w:r>
      </w:hyperlink>
      <w:r w:rsidRPr="00E01BEB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о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наркотических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средствах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психотропных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веществах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и об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прекурсорах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лицу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признанному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больным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наркоманией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либо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потребляющему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наркотические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средства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психотропные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без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назначения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врача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либо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новые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потенциально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опасные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психоактивные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судья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может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возложить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на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такое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лицо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обязанность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пройти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диагностику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профилактические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мероприятия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лечение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от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наркомании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и (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)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медицинскую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и (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)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социальную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реабилитацию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в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связи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с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потреблением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наркотических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средств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психотропных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без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назначения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врача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либо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новых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потенциально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опасных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психоактивных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. Контроль за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исполнением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такой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обязанности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осуществляется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уполномоченными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федеральными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органами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исполнительной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власти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в</w:t>
      </w:r>
      <w:r w:rsidRPr="00E01BEB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hyperlink r:id="rId8" w:anchor="dst100008" w:history="1">
        <w:r w:rsidRPr="00E01BE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порядке</w:t>
        </w:r>
      </w:hyperlink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установленном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Правительством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Российской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Федерации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.</w:t>
      </w:r>
    </w:p>
    <w:p w:rsidR="0020112E" w:rsidRPr="00E01BEB" w:rsidP="007B031B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  <w:lang w:val="ru-RU" w:eastAsia="ru-RU"/>
        </w:rPr>
      </w:pP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Поскольку сведений о том, что 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Погудина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 w:rsidR="007B031B">
        <w:rPr>
          <w:rFonts w:ascii="Times New Roman" w:hAnsi="Times New Roman"/>
          <w:sz w:val="16"/>
          <w:szCs w:val="16"/>
          <w:lang w:val="ru-RU" w:eastAsia="ru-RU"/>
        </w:rPr>
        <w:t>страдает наркоманией м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атериалы дела не содержит, а состав вмененного 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Погудиной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 О.Н.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правонарушения заключается в потребление наркотических средств или психотропных веществ без назначения врача либо новых потенциально опасных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психоактивных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веществ,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обязанность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пройти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диагностику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профилактические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мероприятия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лечение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от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наркомании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и (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)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медицинскую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и (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)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социальную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реабилитацию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в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связи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с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потреблением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наркотических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средств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или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психотропных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без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назначения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врача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либо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новых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потенциально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опасных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психоактивных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01BEB">
        <w:rPr>
          <w:rFonts w:ascii="Times New Roman" w:hAnsi="Times New Roman"/>
          <w:sz w:val="16"/>
          <w:szCs w:val="16"/>
          <w:shd w:val="clear" w:color="auto" w:fill="FFFFFF"/>
        </w:rPr>
        <w:t>веществ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 xml:space="preserve">  в 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соотвествии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 xml:space="preserve"> с ч.2.1 ст.4.1 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>КоАП</w:t>
      </w:r>
      <w:r w:rsidRPr="00E01BEB">
        <w:rPr>
          <w:rFonts w:ascii="Times New Roman" w:hAnsi="Times New Roman"/>
          <w:sz w:val="16"/>
          <w:szCs w:val="16"/>
          <w:shd w:val="clear" w:color="auto" w:fill="FFFFFF"/>
          <w:lang w:val="ru-RU"/>
        </w:rPr>
        <w:t xml:space="preserve"> РФ мировым судьей не возлагается.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01BEB">
        <w:rPr>
          <w:rFonts w:ascii="Times New Roman" w:hAnsi="Times New Roman"/>
          <w:color w:val="000000"/>
          <w:sz w:val="16"/>
          <w:szCs w:val="16"/>
          <w:lang w:val="ru-RU"/>
        </w:rPr>
        <w:t xml:space="preserve">На основании </w:t>
      </w:r>
      <w:r w:rsidRPr="00E01BEB">
        <w:rPr>
          <w:rFonts w:ascii="Times New Roman" w:hAnsi="Times New Roman"/>
          <w:sz w:val="16"/>
          <w:szCs w:val="16"/>
          <w:lang w:val="ru-RU"/>
        </w:rPr>
        <w:t>ч</w:t>
      </w:r>
      <w:r w:rsidRPr="00E01BEB">
        <w:rPr>
          <w:rFonts w:ascii="Times New Roman" w:hAnsi="Times New Roman"/>
          <w:sz w:val="16"/>
          <w:szCs w:val="16"/>
          <w:lang w:val="ru-RU"/>
        </w:rPr>
        <w:t>.1  ст.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 6.9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КоАП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РФ,</w:t>
      </w:r>
      <w:r w:rsidRPr="00E01BEB">
        <w:rPr>
          <w:rFonts w:ascii="Times New Roman" w:hAnsi="Times New Roman"/>
          <w:color w:val="000000"/>
          <w:sz w:val="16"/>
          <w:szCs w:val="16"/>
          <w:lang w:val="ru-RU"/>
        </w:rPr>
        <w:t xml:space="preserve"> руководствуясь 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ст.ст. 29.7, 29.9, 29.10 </w:t>
      </w:r>
      <w:r w:rsidRPr="00E01BEB">
        <w:rPr>
          <w:rFonts w:ascii="Times New Roman" w:hAnsi="Times New Roman"/>
          <w:sz w:val="16"/>
          <w:szCs w:val="16"/>
          <w:lang w:val="ru-RU"/>
        </w:rPr>
        <w:t>КоАП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РФ, мировой </w:t>
      </w:r>
      <w:r w:rsidRPr="00E01BEB">
        <w:rPr>
          <w:rFonts w:ascii="Times New Roman" w:hAnsi="Times New Roman"/>
          <w:color w:val="000000"/>
          <w:sz w:val="16"/>
          <w:szCs w:val="16"/>
          <w:lang w:val="ru-RU"/>
        </w:rPr>
        <w:t xml:space="preserve">судья </w:t>
      </w:r>
    </w:p>
    <w:p w:rsidR="00A721FB" w:rsidRPr="00E01BEB" w:rsidP="00254405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b/>
          <w:sz w:val="16"/>
          <w:szCs w:val="16"/>
          <w:lang w:val="ru-RU"/>
        </w:rPr>
        <w:t>ПОСТАНОВИЛ</w:t>
      </w:r>
      <w:r w:rsidRPr="00E01BEB">
        <w:rPr>
          <w:rFonts w:ascii="Times New Roman" w:hAnsi="Times New Roman"/>
          <w:sz w:val="16"/>
          <w:szCs w:val="16"/>
          <w:lang w:val="ru-RU"/>
        </w:rPr>
        <w:t>:</w:t>
      </w:r>
    </w:p>
    <w:p w:rsidR="007B031B" w:rsidRPr="00E01BEB" w:rsidP="00254405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>Погудину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Ольгу Николаевну, </w:t>
      </w:r>
      <w:r w:rsidRPr="00E01BEB" w:rsidR="00E01BE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*** </w:t>
      </w:r>
      <w:r w:rsidRPr="00E01BEB">
        <w:rPr>
          <w:rFonts w:ascii="Times New Roman" w:hAnsi="Times New Roman"/>
          <w:sz w:val="16"/>
          <w:szCs w:val="16"/>
          <w:lang w:val="ru-RU"/>
        </w:rPr>
        <w:t>года рождения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,</w:t>
      </w:r>
      <w:r w:rsidRPr="00E01BEB" w:rsidR="001D680A">
        <w:rPr>
          <w:rFonts w:ascii="Times New Roman" w:hAnsi="Times New Roman"/>
          <w:sz w:val="16"/>
          <w:szCs w:val="16"/>
          <w:lang w:val="ru-RU" w:eastAsia="ru-RU"/>
        </w:rPr>
        <w:t xml:space="preserve"> </w:t>
      </w:r>
      <w:r w:rsidRPr="00E01BEB">
        <w:rPr>
          <w:rFonts w:ascii="Times New Roman" w:hAnsi="Times New Roman"/>
          <w:sz w:val="16"/>
          <w:szCs w:val="16"/>
          <w:lang w:val="ru-RU"/>
        </w:rPr>
        <w:t>признать виновн</w:t>
      </w:r>
      <w:r w:rsidRPr="00E01BEB">
        <w:rPr>
          <w:rFonts w:ascii="Times New Roman" w:hAnsi="Times New Roman"/>
          <w:sz w:val="16"/>
          <w:szCs w:val="16"/>
          <w:lang w:val="ru-RU"/>
        </w:rPr>
        <w:t>ой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в совершении административного правонарушения, предусмотренного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 xml:space="preserve">частью 1 статьи 6.9 </w:t>
      </w:r>
      <w:r w:rsidRPr="00E01BEB">
        <w:rPr>
          <w:rFonts w:ascii="Times New Roman" w:hAnsi="Times New Roman"/>
          <w:sz w:val="16"/>
          <w:szCs w:val="16"/>
          <w:lang w:val="ru-RU"/>
        </w:rPr>
        <w:t>Кодекса Российской Федерации об административных правонарушениях и назначить е</w:t>
      </w:r>
      <w:r w:rsidRPr="00E01BEB">
        <w:rPr>
          <w:rFonts w:ascii="Times New Roman" w:hAnsi="Times New Roman"/>
          <w:sz w:val="16"/>
          <w:szCs w:val="16"/>
          <w:lang w:val="ru-RU"/>
        </w:rPr>
        <w:t>й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наказание в виде административного штрафа в размере 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4000 (</w:t>
      </w:r>
      <w:r w:rsidRPr="00E01BEB" w:rsidR="0020112E">
        <w:rPr>
          <w:rFonts w:ascii="Times New Roman" w:hAnsi="Times New Roman"/>
          <w:sz w:val="16"/>
          <w:szCs w:val="16"/>
          <w:lang w:val="ru-RU" w:eastAsia="ru-RU"/>
        </w:rPr>
        <w:t>Ч</w:t>
      </w:r>
      <w:r w:rsidRPr="00E01BEB">
        <w:rPr>
          <w:rFonts w:ascii="Times New Roman" w:hAnsi="Times New Roman"/>
          <w:sz w:val="16"/>
          <w:szCs w:val="16"/>
          <w:lang w:val="ru-RU" w:eastAsia="ru-RU"/>
        </w:rPr>
        <w:t>етыре тысячи)</w:t>
      </w:r>
      <w:r w:rsidRPr="00E01BEB">
        <w:rPr>
          <w:rFonts w:ascii="Times New Roman" w:hAnsi="Times New Roman"/>
          <w:sz w:val="16"/>
          <w:szCs w:val="16"/>
          <w:lang w:val="ru-RU"/>
        </w:rPr>
        <w:t xml:space="preserve"> рублей.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>Перечисление штрафа производить по следующим реквизитам: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 получатель УФК по Республике Крым (Министерство юстиции Республики Крым, 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л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 xml:space="preserve">/с 04752203230), ИНН: 9102013284, КПП: 910201001, Банк получателя: Отделение по Республике Крым Южного главного управления ЦБРФ, БИК: 043510001, Счет: 40101810335100010001, ОКТМО  35701000, КБК </w:t>
      </w:r>
      <w:r w:rsidRPr="00E01BEB" w:rsidR="007B031B">
        <w:rPr>
          <w:rFonts w:ascii="Times New Roman" w:hAnsi="Times New Roman"/>
          <w:sz w:val="16"/>
          <w:szCs w:val="16"/>
        </w:rPr>
        <w:t>828 1 16 01063 01 0009 140</w:t>
      </w:r>
      <w:r w:rsidRPr="00E01BEB" w:rsidR="007B031B">
        <w:rPr>
          <w:rFonts w:ascii="Times New Roman" w:hAnsi="Times New Roman"/>
          <w:sz w:val="16"/>
          <w:szCs w:val="16"/>
          <w:lang w:val="ru-RU"/>
        </w:rPr>
        <w:t>.</w:t>
      </w:r>
    </w:p>
    <w:p w:rsidR="00A721FB" w:rsidRPr="00E01BEB" w:rsidP="00254405">
      <w:pPr>
        <w:pStyle w:val="s1"/>
        <w:spacing w:before="0" w:beforeAutospacing="0" w:after="0" w:afterAutospacing="0"/>
        <w:ind w:left="142" w:firstLine="709"/>
        <w:jc w:val="both"/>
        <w:rPr>
          <w:color w:val="000000"/>
          <w:sz w:val="16"/>
          <w:szCs w:val="16"/>
        </w:rPr>
      </w:pPr>
      <w:r w:rsidRPr="00E01BEB">
        <w:rPr>
          <w:sz w:val="16"/>
          <w:szCs w:val="16"/>
        </w:rPr>
        <w:t>Согласно ст. 32.2 </w:t>
      </w:r>
      <w:r w:rsidRPr="00E01BEB">
        <w:rPr>
          <w:sz w:val="16"/>
          <w:szCs w:val="16"/>
        </w:rPr>
        <w:t>КоАП</w:t>
      </w:r>
      <w:r w:rsidRPr="00E01BEB">
        <w:rPr>
          <w:sz w:val="16"/>
          <w:szCs w:val="16"/>
        </w:rPr>
        <w:t xml:space="preserve"> РФ административный штраф должен быть уплачен</w:t>
      </w:r>
      <w:r w:rsidRPr="00E01BEB">
        <w:rPr>
          <w:color w:val="000000"/>
          <w:sz w:val="16"/>
          <w:szCs w:val="16"/>
        </w:rPr>
        <w:t xml:space="preserve"> лицом,</w:t>
      </w:r>
      <w:r w:rsidRPr="00E01BEB">
        <w:rPr>
          <w:sz w:val="16"/>
          <w:szCs w:val="16"/>
        </w:rPr>
        <w:t> привлеченным </w:t>
      </w:r>
      <w:r w:rsidRPr="00E01BEB">
        <w:rPr>
          <w:color w:val="000000"/>
          <w:sz w:val="16"/>
          <w:szCs w:val="16"/>
        </w:rPr>
        <w:t>к</w:t>
      </w:r>
      <w:r w:rsidRPr="00E01BEB">
        <w:rPr>
          <w:sz w:val="16"/>
          <w:szCs w:val="16"/>
        </w:rPr>
        <w:t> административной ответственности</w:t>
      </w:r>
      <w:r w:rsidRPr="00E01BEB">
        <w:rPr>
          <w:color w:val="000000"/>
          <w:sz w:val="16"/>
          <w:szCs w:val="16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E01BEB">
        <w:rPr>
          <w:sz w:val="16"/>
          <w:szCs w:val="16"/>
        </w:rPr>
        <w:t> </w:t>
      </w:r>
      <w:r w:rsidRPr="00E01BEB">
        <w:rPr>
          <w:color w:val="000000"/>
          <w:sz w:val="16"/>
          <w:szCs w:val="16"/>
        </w:rPr>
        <w:t>статьей 31.5</w:t>
      </w:r>
      <w:r w:rsidRPr="00E01BEB">
        <w:rPr>
          <w:sz w:val="16"/>
          <w:szCs w:val="16"/>
        </w:rPr>
        <w:t> </w:t>
      </w:r>
      <w:r w:rsidRPr="00E01BEB">
        <w:rPr>
          <w:color w:val="000000"/>
          <w:sz w:val="16"/>
          <w:szCs w:val="16"/>
        </w:rPr>
        <w:t>настоящего Кодекса.</w:t>
      </w:r>
    </w:p>
    <w:p w:rsidR="00A721FB" w:rsidRPr="00E01BEB" w:rsidP="00254405">
      <w:pPr>
        <w:pStyle w:val="s1"/>
        <w:spacing w:before="0" w:beforeAutospacing="0" w:after="0" w:afterAutospacing="0"/>
        <w:ind w:left="142" w:firstLine="709"/>
        <w:jc w:val="both"/>
        <w:rPr>
          <w:color w:val="000000"/>
          <w:sz w:val="16"/>
          <w:szCs w:val="16"/>
        </w:rPr>
      </w:pPr>
      <w:r w:rsidRPr="00E01BEB">
        <w:rPr>
          <w:color w:val="000000"/>
          <w:sz w:val="16"/>
          <w:szCs w:val="16"/>
        </w:rPr>
        <w:t xml:space="preserve">Оригинал квитанции об оплате штрафа предоставить мировому судье. </w:t>
      </w:r>
    </w:p>
    <w:p w:rsidR="00A721FB" w:rsidRPr="00E01BEB" w:rsidP="00254405">
      <w:pPr>
        <w:pStyle w:val="s1"/>
        <w:spacing w:before="0" w:beforeAutospacing="0" w:after="0" w:afterAutospacing="0"/>
        <w:ind w:left="142" w:firstLine="709"/>
        <w:jc w:val="both"/>
        <w:rPr>
          <w:color w:val="000000"/>
          <w:sz w:val="16"/>
          <w:szCs w:val="16"/>
        </w:rPr>
      </w:pPr>
      <w:r w:rsidRPr="00E01BEB">
        <w:rPr>
          <w:color w:val="000000"/>
          <w:sz w:val="16"/>
          <w:szCs w:val="16"/>
        </w:rPr>
        <w:t>В соответствии со</w:t>
      </w:r>
      <w:r w:rsidRPr="00E01BEB">
        <w:rPr>
          <w:sz w:val="16"/>
          <w:szCs w:val="16"/>
        </w:rPr>
        <w:t> </w:t>
      </w:r>
      <w:r w:rsidRPr="00E01BEB">
        <w:rPr>
          <w:color w:val="000000"/>
          <w:sz w:val="16"/>
          <w:szCs w:val="16"/>
        </w:rPr>
        <w:t>ст. 20.25</w:t>
      </w:r>
      <w:r w:rsidRPr="00E01BEB">
        <w:rPr>
          <w:sz w:val="16"/>
          <w:szCs w:val="16"/>
        </w:rPr>
        <w:t> </w:t>
      </w:r>
      <w:r w:rsidRPr="00E01BEB">
        <w:rPr>
          <w:color w:val="000000"/>
          <w:sz w:val="16"/>
          <w:szCs w:val="16"/>
        </w:rPr>
        <w:t>КоАП</w:t>
      </w:r>
      <w:r w:rsidRPr="00E01BEB">
        <w:rPr>
          <w:color w:val="000000"/>
          <w:sz w:val="16"/>
          <w:szCs w:val="16"/>
        </w:rPr>
        <w:t xml:space="preserve"> РФ неуплата административного штрафа в срок, предусмотренный</w:t>
      </w:r>
      <w:r w:rsidRPr="00E01BEB">
        <w:rPr>
          <w:sz w:val="16"/>
          <w:szCs w:val="16"/>
        </w:rPr>
        <w:t> </w:t>
      </w:r>
      <w:r w:rsidRPr="00E01BEB">
        <w:rPr>
          <w:color w:val="000000"/>
          <w:sz w:val="16"/>
          <w:szCs w:val="16"/>
        </w:rPr>
        <w:t>настоящим Кодексом, влечет наложение административного штрафа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color w:val="000000"/>
          <w:sz w:val="16"/>
          <w:szCs w:val="16"/>
        </w:rPr>
        <w:t xml:space="preserve">В </w:t>
      </w:r>
      <w:r w:rsidRPr="00E01BEB">
        <w:rPr>
          <w:rFonts w:ascii="Times New Roman" w:hAnsi="Times New Roman"/>
          <w:color w:val="000000"/>
          <w:sz w:val="16"/>
          <w:szCs w:val="16"/>
        </w:rPr>
        <w:t>случае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неуплаты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административного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штрафа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в </w:t>
      </w:r>
      <w:r w:rsidRPr="00E01BEB">
        <w:rPr>
          <w:rFonts w:ascii="Times New Roman" w:hAnsi="Times New Roman"/>
          <w:color w:val="000000"/>
          <w:sz w:val="16"/>
          <w:szCs w:val="16"/>
        </w:rPr>
        <w:t>указанный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срок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постановление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будет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направлено </w:t>
      </w:r>
      <w:r w:rsidRPr="00E01BEB">
        <w:rPr>
          <w:rFonts w:ascii="Times New Roman" w:hAnsi="Times New Roman"/>
          <w:color w:val="000000"/>
          <w:sz w:val="16"/>
          <w:szCs w:val="16"/>
        </w:rPr>
        <w:t>судебному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приставу-исполнителю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для </w:t>
      </w:r>
      <w:r w:rsidRPr="00E01BEB">
        <w:rPr>
          <w:rFonts w:ascii="Times New Roman" w:hAnsi="Times New Roman"/>
          <w:color w:val="000000"/>
          <w:sz w:val="16"/>
          <w:szCs w:val="16"/>
        </w:rPr>
        <w:t>принудительного</w:t>
      </w:r>
      <w:r w:rsidRPr="00E01BE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01BEB">
        <w:rPr>
          <w:rFonts w:ascii="Times New Roman" w:hAnsi="Times New Roman"/>
          <w:color w:val="000000"/>
          <w:sz w:val="16"/>
          <w:szCs w:val="16"/>
        </w:rPr>
        <w:t>исполнения</w:t>
      </w:r>
      <w:r w:rsidRPr="00E01BEB">
        <w:rPr>
          <w:rFonts w:ascii="Times New Roman" w:hAnsi="Times New Roman"/>
          <w:color w:val="000000"/>
          <w:sz w:val="16"/>
          <w:szCs w:val="16"/>
        </w:rPr>
        <w:t>.</w:t>
      </w:r>
    </w:p>
    <w:p w:rsidR="00A721FB" w:rsidRPr="00E01BEB" w:rsidP="00254405">
      <w:pPr>
        <w:spacing w:after="0" w:line="240" w:lineRule="auto"/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 xml:space="preserve">Постановление может быть обжаловано в течение 10 суток со дня вручения или получения копии постановления в Киевский районный суд </w:t>
      </w:r>
      <w:r w:rsidRPr="00E01BEB">
        <w:rPr>
          <w:rFonts w:ascii="Times New Roman" w:hAnsi="Times New Roman"/>
          <w:sz w:val="16"/>
          <w:szCs w:val="16"/>
          <w:lang w:val="ru-RU"/>
        </w:rPr>
        <w:t>г</w:t>
      </w:r>
      <w:r w:rsidRPr="00E01BEB">
        <w:rPr>
          <w:rFonts w:ascii="Times New Roman" w:hAnsi="Times New Roman"/>
          <w:sz w:val="16"/>
          <w:szCs w:val="16"/>
          <w:lang w:val="ru-RU"/>
        </w:rPr>
        <w:t>. Симферополя Республики Крым через мирового судью судебного участка № 12 Киевского судебного района города Симферополь.</w:t>
      </w:r>
    </w:p>
    <w:p w:rsidR="00A721FB" w:rsidRPr="00E01BEB" w:rsidP="00254405">
      <w:pPr>
        <w:tabs>
          <w:tab w:val="left" w:pos="6750"/>
        </w:tabs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A721FB" w:rsidRPr="00E01BEB" w:rsidP="007B031B">
      <w:pPr>
        <w:ind w:left="142" w:right="-1"/>
        <w:jc w:val="center"/>
        <w:rPr>
          <w:rFonts w:ascii="Times New Roman" w:eastAsia="MS Mincho" w:hAnsi="Times New Roman"/>
          <w:sz w:val="16"/>
          <w:szCs w:val="16"/>
          <w:lang w:val="ru-RU"/>
        </w:rPr>
      </w:pPr>
      <w:r w:rsidRPr="00E01BEB">
        <w:rPr>
          <w:rFonts w:ascii="Times New Roman" w:hAnsi="Times New Roman"/>
          <w:sz w:val="16"/>
          <w:szCs w:val="16"/>
          <w:lang w:val="ru-RU"/>
        </w:rPr>
        <w:t>Мировой судья</w:t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</w:r>
      <w:r w:rsidRPr="00E01BEB">
        <w:rPr>
          <w:rFonts w:ascii="Times New Roman" w:hAnsi="Times New Roman"/>
          <w:sz w:val="16"/>
          <w:szCs w:val="16"/>
          <w:lang w:val="ru-RU"/>
        </w:rPr>
        <w:tab/>
        <w:t xml:space="preserve"> В.В. </w:t>
      </w:r>
      <w:r w:rsidRPr="00E01BEB">
        <w:rPr>
          <w:rFonts w:ascii="Times New Roman" w:hAnsi="Times New Roman"/>
          <w:sz w:val="16"/>
          <w:szCs w:val="16"/>
          <w:lang w:val="ru-RU"/>
        </w:rPr>
        <w:t>Малухин</w:t>
      </w:r>
    </w:p>
    <w:p w:rsidR="00A721FB" w:rsidRPr="00E01BEB" w:rsidP="00254405">
      <w:pPr>
        <w:spacing w:after="0" w:line="240" w:lineRule="auto"/>
        <w:ind w:left="142" w:firstLine="567"/>
        <w:jc w:val="both"/>
        <w:rPr>
          <w:rFonts w:ascii="Times New Roman" w:hAnsi="Times New Roman"/>
          <w:i/>
          <w:sz w:val="16"/>
          <w:szCs w:val="16"/>
          <w:lang w:val="ru-RU"/>
        </w:rPr>
      </w:pPr>
    </w:p>
    <w:sectPr w:rsidSect="00254405">
      <w:pgSz w:w="11906" w:h="16838"/>
      <w:pgMar w:top="992" w:right="567" w:bottom="113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65CF"/>
    <w:rsid w:val="00006BC7"/>
    <w:rsid w:val="00010C1C"/>
    <w:rsid w:val="000657F3"/>
    <w:rsid w:val="000970EB"/>
    <w:rsid w:val="000B5441"/>
    <w:rsid w:val="000C00BD"/>
    <w:rsid w:val="000C12C2"/>
    <w:rsid w:val="000C2A0E"/>
    <w:rsid w:val="000C7CA4"/>
    <w:rsid w:val="000D203F"/>
    <w:rsid w:val="00111103"/>
    <w:rsid w:val="00134527"/>
    <w:rsid w:val="00151CBA"/>
    <w:rsid w:val="001576DB"/>
    <w:rsid w:val="00157CFF"/>
    <w:rsid w:val="00160137"/>
    <w:rsid w:val="00187CEF"/>
    <w:rsid w:val="001A2092"/>
    <w:rsid w:val="001B3447"/>
    <w:rsid w:val="001D680A"/>
    <w:rsid w:val="001F1054"/>
    <w:rsid w:val="001F2F2D"/>
    <w:rsid w:val="001F3A57"/>
    <w:rsid w:val="0020112E"/>
    <w:rsid w:val="00210C2A"/>
    <w:rsid w:val="002148EB"/>
    <w:rsid w:val="00223DA4"/>
    <w:rsid w:val="00225A06"/>
    <w:rsid w:val="00233A48"/>
    <w:rsid w:val="002340B4"/>
    <w:rsid w:val="00240E56"/>
    <w:rsid w:val="00254405"/>
    <w:rsid w:val="002873E7"/>
    <w:rsid w:val="00287F90"/>
    <w:rsid w:val="002D7070"/>
    <w:rsid w:val="00313AD8"/>
    <w:rsid w:val="00357337"/>
    <w:rsid w:val="00367168"/>
    <w:rsid w:val="00383C0B"/>
    <w:rsid w:val="00397C5D"/>
    <w:rsid w:val="003A55DE"/>
    <w:rsid w:val="003B3318"/>
    <w:rsid w:val="003D057D"/>
    <w:rsid w:val="003D44CA"/>
    <w:rsid w:val="003D4B7F"/>
    <w:rsid w:val="003D540A"/>
    <w:rsid w:val="00405037"/>
    <w:rsid w:val="0040758B"/>
    <w:rsid w:val="0041220B"/>
    <w:rsid w:val="004144C2"/>
    <w:rsid w:val="00441440"/>
    <w:rsid w:val="00456F1D"/>
    <w:rsid w:val="0045700A"/>
    <w:rsid w:val="004673DA"/>
    <w:rsid w:val="00477247"/>
    <w:rsid w:val="0048323C"/>
    <w:rsid w:val="004A366E"/>
    <w:rsid w:val="004A49DA"/>
    <w:rsid w:val="004B62F3"/>
    <w:rsid w:val="004B7E9C"/>
    <w:rsid w:val="004C3BA9"/>
    <w:rsid w:val="004E2F91"/>
    <w:rsid w:val="00504075"/>
    <w:rsid w:val="00564B0A"/>
    <w:rsid w:val="00565522"/>
    <w:rsid w:val="00572568"/>
    <w:rsid w:val="00590867"/>
    <w:rsid w:val="00590FCA"/>
    <w:rsid w:val="005952FF"/>
    <w:rsid w:val="00596C30"/>
    <w:rsid w:val="005B3DF5"/>
    <w:rsid w:val="005B7D7B"/>
    <w:rsid w:val="005C3947"/>
    <w:rsid w:val="005D6231"/>
    <w:rsid w:val="005F6A55"/>
    <w:rsid w:val="00650B6F"/>
    <w:rsid w:val="0065163E"/>
    <w:rsid w:val="006668FD"/>
    <w:rsid w:val="00691DB1"/>
    <w:rsid w:val="006B0582"/>
    <w:rsid w:val="006B61BA"/>
    <w:rsid w:val="006D4163"/>
    <w:rsid w:val="006D77B7"/>
    <w:rsid w:val="006F7273"/>
    <w:rsid w:val="007008E6"/>
    <w:rsid w:val="00734961"/>
    <w:rsid w:val="007356CB"/>
    <w:rsid w:val="00737489"/>
    <w:rsid w:val="0074112C"/>
    <w:rsid w:val="007439BD"/>
    <w:rsid w:val="00773131"/>
    <w:rsid w:val="00792386"/>
    <w:rsid w:val="007979FA"/>
    <w:rsid w:val="007A41DF"/>
    <w:rsid w:val="007B031B"/>
    <w:rsid w:val="007D493B"/>
    <w:rsid w:val="007F5C24"/>
    <w:rsid w:val="00825DF4"/>
    <w:rsid w:val="0083164C"/>
    <w:rsid w:val="008435E3"/>
    <w:rsid w:val="00844F31"/>
    <w:rsid w:val="00845557"/>
    <w:rsid w:val="0086017F"/>
    <w:rsid w:val="00866DBD"/>
    <w:rsid w:val="0087205A"/>
    <w:rsid w:val="00882AFA"/>
    <w:rsid w:val="008848E0"/>
    <w:rsid w:val="0089725F"/>
    <w:rsid w:val="008A36CC"/>
    <w:rsid w:val="008B1D8E"/>
    <w:rsid w:val="008B7E3E"/>
    <w:rsid w:val="008C1988"/>
    <w:rsid w:val="008C2109"/>
    <w:rsid w:val="008C503A"/>
    <w:rsid w:val="008D464E"/>
    <w:rsid w:val="008E400C"/>
    <w:rsid w:val="008E51D8"/>
    <w:rsid w:val="00915464"/>
    <w:rsid w:val="009321D5"/>
    <w:rsid w:val="00942BA6"/>
    <w:rsid w:val="00942C97"/>
    <w:rsid w:val="00966DD9"/>
    <w:rsid w:val="00975233"/>
    <w:rsid w:val="00985572"/>
    <w:rsid w:val="00986BE2"/>
    <w:rsid w:val="009A230D"/>
    <w:rsid w:val="009A2AD7"/>
    <w:rsid w:val="009C236E"/>
    <w:rsid w:val="009C4DBD"/>
    <w:rsid w:val="009F2F3B"/>
    <w:rsid w:val="00A0675D"/>
    <w:rsid w:val="00A16E83"/>
    <w:rsid w:val="00A274F6"/>
    <w:rsid w:val="00A31F60"/>
    <w:rsid w:val="00A40D00"/>
    <w:rsid w:val="00A637C6"/>
    <w:rsid w:val="00A665E8"/>
    <w:rsid w:val="00A721FB"/>
    <w:rsid w:val="00A766CF"/>
    <w:rsid w:val="00A83393"/>
    <w:rsid w:val="00AA4130"/>
    <w:rsid w:val="00AC1294"/>
    <w:rsid w:val="00AC67A6"/>
    <w:rsid w:val="00AD7893"/>
    <w:rsid w:val="00B23394"/>
    <w:rsid w:val="00B3377B"/>
    <w:rsid w:val="00B44B0F"/>
    <w:rsid w:val="00B8704D"/>
    <w:rsid w:val="00B90E20"/>
    <w:rsid w:val="00BB1174"/>
    <w:rsid w:val="00BC1279"/>
    <w:rsid w:val="00BC51EA"/>
    <w:rsid w:val="00BD3CA4"/>
    <w:rsid w:val="00BE6625"/>
    <w:rsid w:val="00C0457C"/>
    <w:rsid w:val="00C05ABD"/>
    <w:rsid w:val="00C2089F"/>
    <w:rsid w:val="00C26127"/>
    <w:rsid w:val="00C36E11"/>
    <w:rsid w:val="00C44EE0"/>
    <w:rsid w:val="00C55874"/>
    <w:rsid w:val="00C66594"/>
    <w:rsid w:val="00C67F64"/>
    <w:rsid w:val="00C835EB"/>
    <w:rsid w:val="00C91A48"/>
    <w:rsid w:val="00C924B5"/>
    <w:rsid w:val="00C970F8"/>
    <w:rsid w:val="00CA7B95"/>
    <w:rsid w:val="00CB4FBD"/>
    <w:rsid w:val="00CC6E3C"/>
    <w:rsid w:val="00CE17B9"/>
    <w:rsid w:val="00CE51A6"/>
    <w:rsid w:val="00D128FC"/>
    <w:rsid w:val="00D1587F"/>
    <w:rsid w:val="00D5676B"/>
    <w:rsid w:val="00D7314D"/>
    <w:rsid w:val="00DB7394"/>
    <w:rsid w:val="00DB7EA9"/>
    <w:rsid w:val="00E01BEB"/>
    <w:rsid w:val="00E10F30"/>
    <w:rsid w:val="00E1687B"/>
    <w:rsid w:val="00E32402"/>
    <w:rsid w:val="00E36A1C"/>
    <w:rsid w:val="00E423EF"/>
    <w:rsid w:val="00E551DA"/>
    <w:rsid w:val="00E61DED"/>
    <w:rsid w:val="00E71C65"/>
    <w:rsid w:val="00E76226"/>
    <w:rsid w:val="00E96265"/>
    <w:rsid w:val="00EB59D4"/>
    <w:rsid w:val="00ED2450"/>
    <w:rsid w:val="00ED40D2"/>
    <w:rsid w:val="00EF5FBB"/>
    <w:rsid w:val="00F03A5F"/>
    <w:rsid w:val="00F05794"/>
    <w:rsid w:val="00F43C7D"/>
    <w:rsid w:val="00F456E5"/>
    <w:rsid w:val="00F4694E"/>
    <w:rsid w:val="00F63814"/>
    <w:rsid w:val="00F84990"/>
    <w:rsid w:val="00FC1F32"/>
    <w:rsid w:val="00FD6F05"/>
    <w:rsid w:val="00FF3D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a"/>
    <w:uiPriority w:val="99"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F84990"/>
    <w:rPr>
      <w:rFonts w:ascii="Calibri" w:hAnsi="Calibri"/>
      <w:lang w:val="uk-UA"/>
    </w:rPr>
  </w:style>
  <w:style w:type="paragraph" w:styleId="Footer">
    <w:name w:val="footer"/>
    <w:basedOn w:val="Normal"/>
    <w:link w:val="a0"/>
    <w:uiPriority w:val="99"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F84990"/>
    <w:rPr>
      <w:rFonts w:ascii="Calibri" w:hAnsi="Calibri"/>
      <w:lang w:val="uk-UA"/>
    </w:rPr>
  </w:style>
  <w:style w:type="paragraph" w:customStyle="1" w:styleId="s1">
    <w:name w:val="s_1"/>
    <w:basedOn w:val="Normal"/>
    <w:uiPriority w:val="99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56F1D"/>
  </w:style>
  <w:style w:type="character" w:styleId="Hyperlink">
    <w:name w:val="Hyperlink"/>
    <w:basedOn w:val="DefaultParagraphFont"/>
    <w:uiPriority w:val="99"/>
    <w:semiHidden/>
    <w:rsid w:val="00456F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AC836D49FDA18752474978F5DD07332B1FDA07C64ADF2734E7D08DE5546684E1D55086266EF2J7e9J" TargetMode="External" /><Relationship Id="rId6" Type="http://schemas.openxmlformats.org/officeDocument/2006/relationships/hyperlink" Target="consultantplus://offline/ref=AC836D49FDA18752474978F5DD07332B1FDA07C64ADF2734E7D08DE5546684E1D550862367F17B94J6eDJ" TargetMode="External" /><Relationship Id="rId7" Type="http://schemas.openxmlformats.org/officeDocument/2006/relationships/hyperlink" Target="http://www.consultant.ru/document/cons_doc_LAW_17437/74b6efd40dd971085c65b658402f4f49e5e5ebb8/" TargetMode="External" /><Relationship Id="rId8" Type="http://schemas.openxmlformats.org/officeDocument/2006/relationships/hyperlink" Target="http://www.consultant.ru/document/cons_doc_LAW_163754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