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7C6348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348">
        <w:rPr>
          <w:rFonts w:ascii="Times New Roman" w:hAnsi="Times New Roman" w:cs="Times New Roman"/>
          <w:sz w:val="28"/>
          <w:szCs w:val="28"/>
        </w:rPr>
        <w:t>Дело №5-13-</w:t>
      </w:r>
      <w:r w:rsidRPr="007C6348" w:rsidR="007C6348">
        <w:rPr>
          <w:rFonts w:ascii="Times New Roman" w:hAnsi="Times New Roman" w:cs="Times New Roman"/>
          <w:sz w:val="28"/>
          <w:szCs w:val="28"/>
        </w:rPr>
        <w:t>17</w:t>
      </w:r>
      <w:r w:rsidRPr="007C6348" w:rsidR="005A39E3">
        <w:rPr>
          <w:rFonts w:ascii="Times New Roman" w:hAnsi="Times New Roman" w:cs="Times New Roman"/>
          <w:sz w:val="28"/>
          <w:szCs w:val="28"/>
        </w:rPr>
        <w:t>/</w:t>
      </w:r>
      <w:r w:rsidRPr="007C6348" w:rsidR="008A0E06">
        <w:rPr>
          <w:rFonts w:ascii="Times New Roman" w:hAnsi="Times New Roman" w:cs="Times New Roman"/>
          <w:sz w:val="28"/>
          <w:szCs w:val="28"/>
        </w:rPr>
        <w:t>2</w:t>
      </w:r>
      <w:r w:rsidRPr="007C6348" w:rsidR="00907D9A">
        <w:rPr>
          <w:rFonts w:ascii="Times New Roman" w:hAnsi="Times New Roman" w:cs="Times New Roman"/>
          <w:sz w:val="28"/>
          <w:szCs w:val="28"/>
        </w:rPr>
        <w:t>02</w:t>
      </w:r>
      <w:r w:rsidRPr="007C6348" w:rsidR="00775D9A">
        <w:rPr>
          <w:rFonts w:ascii="Times New Roman" w:hAnsi="Times New Roman" w:cs="Times New Roman"/>
          <w:sz w:val="28"/>
          <w:szCs w:val="28"/>
        </w:rPr>
        <w:t>2</w:t>
      </w:r>
    </w:p>
    <w:p w:rsidR="007977D7" w:rsidRPr="007C6348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6348">
        <w:rPr>
          <w:rFonts w:ascii="Times New Roman" w:hAnsi="Times New Roman" w:cs="Times New Roman"/>
          <w:sz w:val="28"/>
          <w:szCs w:val="28"/>
        </w:rPr>
        <w:t>(05-0</w:t>
      </w:r>
      <w:r w:rsidRPr="007C6348" w:rsidR="007C6348">
        <w:rPr>
          <w:rFonts w:ascii="Times New Roman" w:hAnsi="Times New Roman" w:cs="Times New Roman"/>
          <w:sz w:val="28"/>
          <w:szCs w:val="28"/>
        </w:rPr>
        <w:t>17</w:t>
      </w:r>
      <w:r w:rsidRPr="007C6348" w:rsidR="00495529">
        <w:rPr>
          <w:rFonts w:ascii="Times New Roman" w:hAnsi="Times New Roman" w:cs="Times New Roman"/>
          <w:sz w:val="28"/>
          <w:szCs w:val="28"/>
        </w:rPr>
        <w:t>/13</w:t>
      </w:r>
      <w:r w:rsidRPr="007C6348" w:rsidR="005A39E3">
        <w:rPr>
          <w:rFonts w:ascii="Times New Roman" w:hAnsi="Times New Roman" w:cs="Times New Roman"/>
          <w:sz w:val="28"/>
          <w:szCs w:val="28"/>
        </w:rPr>
        <w:t>/20</w:t>
      </w:r>
      <w:r w:rsidRPr="007C6348" w:rsidR="008A0E06">
        <w:rPr>
          <w:rFonts w:ascii="Times New Roman" w:hAnsi="Times New Roman" w:cs="Times New Roman"/>
          <w:sz w:val="28"/>
          <w:szCs w:val="28"/>
        </w:rPr>
        <w:t>2</w:t>
      </w:r>
      <w:r w:rsidRPr="007C6348" w:rsidR="00775D9A">
        <w:rPr>
          <w:rFonts w:ascii="Times New Roman" w:hAnsi="Times New Roman" w:cs="Times New Roman"/>
          <w:sz w:val="28"/>
          <w:szCs w:val="28"/>
        </w:rPr>
        <w:t>2</w:t>
      </w:r>
      <w:r w:rsidRPr="007C6348">
        <w:rPr>
          <w:rFonts w:ascii="Times New Roman" w:hAnsi="Times New Roman" w:cs="Times New Roman"/>
          <w:sz w:val="28"/>
          <w:szCs w:val="28"/>
        </w:rPr>
        <w:t>)</w:t>
      </w:r>
    </w:p>
    <w:p w:rsidR="007977D7" w:rsidRPr="007C6348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7D7" w:rsidRPr="007C6348" w:rsidP="007C6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34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977D7" w:rsidRPr="007C6348" w:rsidP="007C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348">
        <w:rPr>
          <w:rFonts w:ascii="Times New Roman" w:hAnsi="Times New Roman" w:cs="Times New Roman"/>
          <w:sz w:val="28"/>
          <w:szCs w:val="28"/>
        </w:rPr>
        <w:t>24</w:t>
      </w:r>
      <w:r w:rsidRPr="007C6348" w:rsidR="00495529">
        <w:rPr>
          <w:rFonts w:ascii="Times New Roman" w:hAnsi="Times New Roman" w:cs="Times New Roman"/>
          <w:sz w:val="28"/>
          <w:szCs w:val="28"/>
        </w:rPr>
        <w:t xml:space="preserve"> </w:t>
      </w:r>
      <w:r w:rsidRPr="007C6348">
        <w:rPr>
          <w:rFonts w:ascii="Times New Roman" w:hAnsi="Times New Roman" w:cs="Times New Roman"/>
          <w:sz w:val="28"/>
          <w:szCs w:val="28"/>
        </w:rPr>
        <w:t>января</w:t>
      </w:r>
      <w:r w:rsidRPr="007C6348" w:rsidR="008A0E06">
        <w:rPr>
          <w:rFonts w:ascii="Times New Roman" w:hAnsi="Times New Roman" w:cs="Times New Roman"/>
          <w:sz w:val="28"/>
          <w:szCs w:val="28"/>
        </w:rPr>
        <w:t xml:space="preserve"> 202</w:t>
      </w:r>
      <w:r w:rsidRPr="007C6348">
        <w:rPr>
          <w:rFonts w:ascii="Times New Roman" w:hAnsi="Times New Roman" w:cs="Times New Roman"/>
          <w:sz w:val="28"/>
          <w:szCs w:val="28"/>
        </w:rPr>
        <w:t>2 года</w:t>
      </w:r>
      <w:r w:rsidRPr="007C6348">
        <w:rPr>
          <w:rFonts w:ascii="Times New Roman" w:hAnsi="Times New Roman" w:cs="Times New Roman"/>
          <w:sz w:val="28"/>
          <w:szCs w:val="28"/>
        </w:rPr>
        <w:tab/>
      </w:r>
      <w:r w:rsidRPr="007C6348">
        <w:rPr>
          <w:rFonts w:ascii="Times New Roman" w:hAnsi="Times New Roman" w:cs="Times New Roman"/>
          <w:sz w:val="28"/>
          <w:szCs w:val="28"/>
        </w:rPr>
        <w:tab/>
      </w:r>
      <w:r w:rsidRPr="007C6348">
        <w:rPr>
          <w:rFonts w:ascii="Times New Roman" w:hAnsi="Times New Roman" w:cs="Times New Roman"/>
          <w:sz w:val="28"/>
          <w:szCs w:val="28"/>
        </w:rPr>
        <w:tab/>
      </w:r>
      <w:r w:rsidRPr="007C6348">
        <w:rPr>
          <w:rFonts w:ascii="Times New Roman" w:hAnsi="Times New Roman" w:cs="Times New Roman"/>
          <w:sz w:val="28"/>
          <w:szCs w:val="28"/>
        </w:rPr>
        <w:tab/>
      </w:r>
      <w:r w:rsidRPr="007C6348">
        <w:rPr>
          <w:rFonts w:ascii="Times New Roman" w:hAnsi="Times New Roman" w:cs="Times New Roman"/>
          <w:sz w:val="28"/>
          <w:szCs w:val="28"/>
        </w:rPr>
        <w:tab/>
      </w:r>
      <w:r w:rsidRPr="007C6348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7C6348" w:rsidP="0018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CAA" w:rsidRPr="007C6348" w:rsidP="0018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348">
        <w:rPr>
          <w:rFonts w:ascii="Times New Roman" w:hAnsi="Times New Roman" w:cs="Times New Roman"/>
          <w:sz w:val="28"/>
          <w:szCs w:val="28"/>
        </w:rPr>
        <w:t>И</w:t>
      </w:r>
      <w:r w:rsidRPr="007C6348" w:rsidR="00263DEA">
        <w:rPr>
          <w:rFonts w:ascii="Times New Roman" w:hAnsi="Times New Roman" w:cs="Times New Roman"/>
          <w:sz w:val="28"/>
          <w:szCs w:val="28"/>
        </w:rPr>
        <w:t>сполняющий обязанности</w:t>
      </w:r>
      <w:r w:rsidRPr="007C6348">
        <w:rPr>
          <w:rFonts w:ascii="Times New Roman" w:hAnsi="Times New Roman" w:cs="Times New Roman"/>
          <w:sz w:val="28"/>
          <w:szCs w:val="28"/>
        </w:rPr>
        <w:t xml:space="preserve"> миров</w:t>
      </w:r>
      <w:r w:rsidRPr="007C6348" w:rsidR="00263DEA">
        <w:rPr>
          <w:rFonts w:ascii="Times New Roman" w:hAnsi="Times New Roman" w:cs="Times New Roman"/>
          <w:sz w:val="28"/>
          <w:szCs w:val="28"/>
        </w:rPr>
        <w:t>ого судьи судебного участка №13 Киевского судебного района  г. Симферополь (Киевский район городского округа Симферополь) Республики Крым -</w:t>
      </w:r>
      <w:r w:rsidRPr="007C6348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 1</w:t>
      </w:r>
      <w:r w:rsidRPr="007C6348" w:rsidR="00263DEA">
        <w:rPr>
          <w:rFonts w:ascii="Times New Roman" w:hAnsi="Times New Roman" w:cs="Times New Roman"/>
          <w:sz w:val="28"/>
          <w:szCs w:val="28"/>
        </w:rPr>
        <w:t>5</w:t>
      </w:r>
      <w:r w:rsidRPr="007C6348">
        <w:rPr>
          <w:rFonts w:ascii="Times New Roman" w:hAnsi="Times New Roman" w:cs="Times New Roman"/>
          <w:sz w:val="28"/>
          <w:szCs w:val="28"/>
        </w:rPr>
        <w:t xml:space="preserve"> Киевского судебного района  г. Симферополь (Киевский район городского округа Симферополь) Республики Крым </w:t>
      </w:r>
      <w:r w:rsidRPr="007C6348" w:rsidR="00263DEA">
        <w:rPr>
          <w:rFonts w:ascii="Times New Roman" w:hAnsi="Times New Roman" w:cs="Times New Roman"/>
          <w:sz w:val="28"/>
          <w:szCs w:val="28"/>
        </w:rPr>
        <w:t>Пятниковский А.В</w:t>
      </w:r>
      <w:r w:rsidRPr="007C6348">
        <w:rPr>
          <w:rFonts w:ascii="Times New Roman" w:hAnsi="Times New Roman" w:cs="Times New Roman"/>
          <w:sz w:val="28"/>
          <w:szCs w:val="28"/>
        </w:rPr>
        <w:t>.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рассмотрев в зале суда (г. Симферополь, ул. Киевская, 55/2) дело об админист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ративном правонарушении в отношении:</w:t>
      </w:r>
    </w:p>
    <w:p w:rsidR="00181CAA" w:rsidRPr="007C6348" w:rsidP="00F17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 xml:space="preserve">Председателя региональной общественной организации «Федерация гандбола Республики Крым» 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>Тузова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 xml:space="preserve"> Ильи Владимировича</w:t>
      </w:r>
      <w:r w:rsidRPr="007C6348" w:rsidR="00263DEA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348" w:rsidR="00EA77F9">
        <w:rPr>
          <w:rStyle w:val="FontStyle11"/>
          <w:rFonts w:ascii="Times New Roman" w:hAnsi="Times New Roman" w:cs="Times New Roman"/>
          <w:sz w:val="28"/>
          <w:szCs w:val="28"/>
        </w:rPr>
        <w:t>года рождения, урожен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 xml:space="preserve">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C6348" w:rsidR="00263DEA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C6348" w:rsidR="005C2D6B">
        <w:rPr>
          <w:rStyle w:val="FontStyle11"/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>, выдан 05.08.2014 года ОУ</w:t>
      </w:r>
      <w:r w:rsidRPr="007C6348" w:rsidR="00263DEA">
        <w:rPr>
          <w:rStyle w:val="FontStyle11"/>
          <w:rFonts w:ascii="Times New Roman" w:hAnsi="Times New Roman" w:cs="Times New Roman"/>
          <w:sz w:val="28"/>
          <w:szCs w:val="28"/>
        </w:rPr>
        <w:t>ФМС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 xml:space="preserve"> России по Пермскому краю в Свердловском районе г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>.П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>ерми</w:t>
      </w:r>
      <w:r w:rsidRPr="007C6348" w:rsidR="00263DEA">
        <w:rPr>
          <w:rStyle w:val="FontStyle11"/>
          <w:rFonts w:ascii="Times New Roman" w:hAnsi="Times New Roman" w:cs="Times New Roman"/>
          <w:sz w:val="28"/>
          <w:szCs w:val="28"/>
        </w:rPr>
        <w:t>,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предусмотренного     частью 1 статьи 15.6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Кодекса 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 Федерации об административных правонарушениях,</w:t>
      </w:r>
    </w:p>
    <w:p w:rsidR="009D32FD" w:rsidRPr="007C6348" w:rsidP="00271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7D7" w:rsidRPr="007C6348" w:rsidP="00271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34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7977D7" w:rsidRPr="007C6348" w:rsidP="00271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35" w:rsidRPr="007C6348" w:rsidP="0038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48">
        <w:rPr>
          <w:rFonts w:ascii="Times New Roman" w:hAnsi="Times New Roman" w:cs="Times New Roman"/>
          <w:sz w:val="28"/>
          <w:szCs w:val="28"/>
        </w:rPr>
        <w:t>Тузов И.В</w:t>
      </w:r>
      <w:r w:rsidRPr="007C6348" w:rsidR="00263DEA">
        <w:rPr>
          <w:rFonts w:ascii="Times New Roman" w:hAnsi="Times New Roman" w:cs="Times New Roman"/>
          <w:sz w:val="28"/>
          <w:szCs w:val="28"/>
        </w:rPr>
        <w:t>.</w:t>
      </w:r>
      <w:r w:rsidRPr="007C6348" w:rsidR="00181CAA">
        <w:rPr>
          <w:rFonts w:ascii="Times New Roman" w:hAnsi="Times New Roman" w:cs="Times New Roman"/>
          <w:sz w:val="28"/>
          <w:szCs w:val="28"/>
        </w:rPr>
        <w:t xml:space="preserve"> </w:t>
      </w:r>
      <w:r w:rsidRPr="007C6348" w:rsidR="00FF04EB">
        <w:rPr>
          <w:rFonts w:ascii="Times New Roman" w:hAnsi="Times New Roman" w:cs="Times New Roman"/>
          <w:sz w:val="28"/>
          <w:szCs w:val="28"/>
        </w:rPr>
        <w:t>являясь</w:t>
      </w:r>
      <w:r w:rsidRPr="007C6348" w:rsidR="005C2D6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>Председателем региональной общественной организации «Федерация гандбола Республики Крым» (Дале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>е-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 xml:space="preserve"> Председатель РОО «ФГРК») </w:t>
      </w:r>
      <w:r w:rsidRPr="007C6348" w:rsidR="00181CAA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Pr="007C6348" w:rsidR="005C2D6B">
        <w:rPr>
          <w:rStyle w:val="FontStyle11"/>
          <w:rFonts w:ascii="Times New Roman" w:hAnsi="Times New Roman" w:cs="Times New Roman"/>
          <w:sz w:val="28"/>
          <w:szCs w:val="28"/>
        </w:rPr>
        <w:t>295001</w:t>
      </w:r>
      <w:r w:rsidRPr="007C6348" w:rsidR="00495529">
        <w:rPr>
          <w:rStyle w:val="FontStyle11"/>
          <w:rFonts w:ascii="Times New Roman" w:hAnsi="Times New Roman" w:cs="Times New Roman"/>
          <w:sz w:val="28"/>
          <w:szCs w:val="28"/>
        </w:rPr>
        <w:t xml:space="preserve">, Россия, Республика Крым, г. Симферополь, 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C6348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7C6348" w:rsidR="00B804BD">
        <w:rPr>
          <w:rFonts w:ascii="Times New Roman" w:hAnsi="Times New Roman" w:cs="Times New Roman"/>
          <w:sz w:val="28"/>
          <w:szCs w:val="28"/>
        </w:rPr>
        <w:t>не исполнил обязанности по своевременному представлению в ИФНС России по г. Симферополю, в установленный законодательством о налогах и сборах срок налоговую декларацию по налогу</w:t>
      </w:r>
      <w:r w:rsidRPr="007C6348" w:rsidR="005A39E3">
        <w:rPr>
          <w:rFonts w:ascii="Times New Roman" w:hAnsi="Times New Roman" w:cs="Times New Roman"/>
          <w:sz w:val="28"/>
          <w:szCs w:val="28"/>
        </w:rPr>
        <w:t xml:space="preserve"> на прибыль за </w:t>
      </w:r>
      <w:r w:rsidRPr="007C6348" w:rsidR="00270D9D">
        <w:rPr>
          <w:rFonts w:ascii="Times New Roman" w:hAnsi="Times New Roman" w:cs="Times New Roman"/>
          <w:sz w:val="28"/>
          <w:szCs w:val="28"/>
        </w:rPr>
        <w:t>1 квартал</w:t>
      </w:r>
      <w:r w:rsidRPr="007C6348" w:rsidR="00A55E14">
        <w:rPr>
          <w:rFonts w:ascii="Times New Roman" w:hAnsi="Times New Roman" w:cs="Times New Roman"/>
          <w:sz w:val="28"/>
          <w:szCs w:val="28"/>
        </w:rPr>
        <w:t xml:space="preserve"> </w:t>
      </w:r>
      <w:r w:rsidRPr="007C6348" w:rsidR="00D26D1B">
        <w:rPr>
          <w:rFonts w:ascii="Times New Roman" w:hAnsi="Times New Roman" w:cs="Times New Roman"/>
          <w:sz w:val="28"/>
          <w:szCs w:val="28"/>
        </w:rPr>
        <w:t>20</w:t>
      </w:r>
      <w:r w:rsidRPr="007C6348">
        <w:rPr>
          <w:rFonts w:ascii="Times New Roman" w:hAnsi="Times New Roman" w:cs="Times New Roman"/>
          <w:sz w:val="28"/>
          <w:szCs w:val="28"/>
        </w:rPr>
        <w:t>2</w:t>
      </w:r>
      <w:r w:rsidRPr="007C6348" w:rsidR="00263DEA">
        <w:rPr>
          <w:rFonts w:ascii="Times New Roman" w:hAnsi="Times New Roman" w:cs="Times New Roman"/>
          <w:sz w:val="28"/>
          <w:szCs w:val="28"/>
        </w:rPr>
        <w:t>1</w:t>
      </w:r>
      <w:r w:rsidRPr="007C6348" w:rsidR="008A0E0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C6348" w:rsidR="00D26D1B">
        <w:rPr>
          <w:rFonts w:ascii="Times New Roman" w:hAnsi="Times New Roman" w:cs="Times New Roman"/>
          <w:sz w:val="28"/>
          <w:szCs w:val="28"/>
        </w:rPr>
        <w:t>(расчет авансового п</w:t>
      </w:r>
      <w:r w:rsidRPr="007C6348" w:rsidR="005C2D6B">
        <w:rPr>
          <w:rFonts w:ascii="Times New Roman" w:hAnsi="Times New Roman" w:cs="Times New Roman"/>
          <w:sz w:val="28"/>
          <w:szCs w:val="28"/>
        </w:rPr>
        <w:t>латежа за отчетный период код 2</w:t>
      </w:r>
      <w:r w:rsidRPr="007C6348" w:rsidR="008A0E06">
        <w:rPr>
          <w:rFonts w:ascii="Times New Roman" w:hAnsi="Times New Roman" w:cs="Times New Roman"/>
          <w:sz w:val="28"/>
          <w:szCs w:val="28"/>
        </w:rPr>
        <w:t>1</w:t>
      </w:r>
      <w:r w:rsidRPr="007C6348" w:rsidR="00D26D1B">
        <w:rPr>
          <w:rFonts w:ascii="Times New Roman" w:hAnsi="Times New Roman" w:cs="Times New Roman"/>
          <w:sz w:val="28"/>
          <w:szCs w:val="28"/>
        </w:rPr>
        <w:t>, который относится к сведениям, необходимым для осуществления налогового контроля)</w:t>
      </w:r>
      <w:r w:rsidRPr="007C6348" w:rsidR="00B804BD">
        <w:rPr>
          <w:rFonts w:ascii="Times New Roman" w:hAnsi="Times New Roman" w:cs="Times New Roman"/>
          <w:sz w:val="28"/>
          <w:szCs w:val="28"/>
        </w:rPr>
        <w:t>.</w:t>
      </w:r>
    </w:p>
    <w:p w:rsidR="00907D9A" w:rsidRPr="007C634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п. 1 ст. 23 Налогового 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Федерации, налого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Налогового Кодекса Российской Федерации налогоплательщики представляют налоговые декларации не позднее 28 календарных дней со дня окончания соот</w:t>
      </w:r>
      <w:r w:rsidRPr="007C634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ветствующего отчетного периода. 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7 статьи 6.1 Налогового кодекса РФ в случаях, когда пос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271689" w:rsidRPr="007C6348" w:rsidP="0038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срок 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декл</w:t>
      </w:r>
      <w:r w:rsidRPr="007C634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арации по налогу на прибыль за </w:t>
      </w:r>
      <w:r w:rsidRPr="007C6348" w:rsidR="0027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квартал </w:t>
      </w:r>
      <w:r w:rsidRPr="007C634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7C634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C6348" w:rsidR="00263DE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C634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–  </w:t>
      </w:r>
      <w:r w:rsidRPr="007C6348" w:rsidR="005A39E3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7C6348" w:rsidR="00FC385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6348" w:rsidR="00C17A3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C6348" w:rsidR="00FF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348" w:rsidR="00263DEA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7C6348" w:rsidR="005A39E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7C6348" w:rsidR="00C17A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6348" w:rsidR="00263DE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7C6348" w:rsidR="0090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года. 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7C634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>вичная налоговая декларация за</w:t>
      </w:r>
      <w:r w:rsidRPr="007C6348" w:rsidR="00270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квартал</w:t>
      </w:r>
      <w:r w:rsidRPr="007C6348" w:rsidR="00D86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348" w:rsidR="00D323D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7C634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C6348" w:rsidR="00263DE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7C634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подана</w:t>
      </w:r>
      <w:r w:rsidRPr="007C6348" w:rsidR="008A0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348" w:rsidR="007C6348">
        <w:rPr>
          <w:rStyle w:val="FontStyle11"/>
          <w:rFonts w:ascii="Times New Roman" w:hAnsi="Times New Roman" w:cs="Times New Roman"/>
          <w:sz w:val="28"/>
          <w:szCs w:val="28"/>
        </w:rPr>
        <w:t>Председателем РОО «ФГРК» Тузовым И.В.,</w:t>
      </w:r>
      <w:r w:rsidRPr="007C6348" w:rsidR="008A0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ИФНС России по г. Симферополю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</w:t>
      </w:r>
      <w:r w:rsidRPr="007C634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телекоммуникационной связи – </w:t>
      </w:r>
      <w:r w:rsidRPr="007C6348" w:rsid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04.05.2021</w:t>
      </w:r>
      <w:r w:rsidRPr="007C6348" w:rsidR="00263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(вх.</w:t>
      </w:r>
      <w:r w:rsidRPr="007C6348" w:rsid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1218161814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предельный срок </w:t>
      </w:r>
      <w:r w:rsidRPr="007C634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декларации – </w:t>
      </w:r>
      <w:r w:rsidRPr="007C6348" w:rsidR="00FC38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C634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C6348" w:rsidR="00FC38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C6348" w:rsidR="00263DEA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7C634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7C634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г., т.е</w:t>
      </w:r>
      <w:r w:rsidRPr="007C6348" w:rsidR="005A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документ был представлен на </w:t>
      </w:r>
      <w:r w:rsidRPr="007C6348" w:rsid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</w:t>
      </w:r>
      <w:r w:rsidRPr="007C6348" w:rsidR="00FC38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C634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C6348" w:rsidR="00C17A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6348" w:rsid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предельного срока предоставления декларации.</w:t>
      </w:r>
    </w:p>
    <w:p w:rsidR="00FF04EB" w:rsidRPr="007C6348" w:rsidP="00FF0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6348" w:rsidR="00052166">
        <w:rPr>
          <w:rFonts w:ascii="Times New Roman" w:hAnsi="Times New Roman" w:cs="Times New Roman"/>
          <w:sz w:val="28"/>
          <w:szCs w:val="28"/>
        </w:rPr>
        <w:t>В суд</w:t>
      </w:r>
      <w:r w:rsidRPr="007C6348" w:rsidR="003D1136">
        <w:rPr>
          <w:rFonts w:ascii="Times New Roman" w:hAnsi="Times New Roman" w:cs="Times New Roman"/>
          <w:sz w:val="28"/>
          <w:szCs w:val="28"/>
        </w:rPr>
        <w:t xml:space="preserve"> </w:t>
      </w:r>
      <w:r w:rsidRPr="007C6348" w:rsidR="007C6348">
        <w:rPr>
          <w:rStyle w:val="FontStyle11"/>
          <w:rFonts w:ascii="Times New Roman" w:hAnsi="Times New Roman" w:cs="Times New Roman"/>
          <w:sz w:val="28"/>
          <w:szCs w:val="28"/>
        </w:rPr>
        <w:t>Тузов И.В</w:t>
      </w:r>
      <w:r w:rsidRPr="007C6348" w:rsidR="00263DEA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7C6348" w:rsidR="001B77BD">
        <w:rPr>
          <w:rStyle w:val="FontStyle11"/>
          <w:rFonts w:ascii="Times New Roman" w:hAnsi="Times New Roman" w:cs="Times New Roman"/>
          <w:sz w:val="28"/>
          <w:szCs w:val="28"/>
        </w:rPr>
        <w:t xml:space="preserve"> не явил</w:t>
      </w:r>
      <w:r w:rsidRPr="007C6348" w:rsidR="007C6348">
        <w:rPr>
          <w:rStyle w:val="FontStyle11"/>
          <w:rFonts w:ascii="Times New Roman" w:hAnsi="Times New Roman" w:cs="Times New Roman"/>
          <w:sz w:val="28"/>
          <w:szCs w:val="28"/>
        </w:rPr>
        <w:t>ся</w:t>
      </w:r>
      <w:r w:rsidRPr="007C6348" w:rsidR="001B77BD">
        <w:rPr>
          <w:rStyle w:val="FontStyle11"/>
          <w:rFonts w:ascii="Times New Roman" w:hAnsi="Times New Roman" w:cs="Times New Roman"/>
          <w:sz w:val="28"/>
          <w:szCs w:val="28"/>
        </w:rPr>
        <w:t>, о дате, времени и месте рассмотрения дела извещен</w:t>
      </w:r>
      <w:r w:rsidRPr="007C6348" w:rsidR="00D86CD3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Pr="007C6348" w:rsidR="001B77BD">
        <w:rPr>
          <w:rStyle w:val="FontStyle11"/>
          <w:rFonts w:ascii="Times New Roman" w:hAnsi="Times New Roman" w:cs="Times New Roman"/>
          <w:sz w:val="28"/>
          <w:szCs w:val="28"/>
        </w:rPr>
        <w:t xml:space="preserve"> надлежаще</w:t>
      </w:r>
      <w:r w:rsidRPr="007C6348" w:rsidR="003D68F6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Pr="007C6348">
        <w:rPr>
          <w:rFonts w:ascii="Times New Roman" w:hAnsi="Times New Roman" w:cs="Times New Roman"/>
          <w:sz w:val="28"/>
          <w:szCs w:val="28"/>
        </w:rPr>
        <w:t>, однако извещение возвращено в суд с отметкой отделения связи «в связи с истечением срока хранения».</w:t>
      </w:r>
    </w:p>
    <w:p w:rsidR="001B77BD" w:rsidRPr="007C6348" w:rsidP="00FF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348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7C6348">
        <w:rPr>
          <w:rFonts w:ascii="Times New Roman" w:eastAsia="Times New Roman" w:hAnsi="Times New Roman" w:cs="Times New Roman"/>
          <w:sz w:val="28"/>
          <w:szCs w:val="28"/>
        </w:rPr>
        <w:t>Согласно ч.2 ст.25.1 КоАП РФ, дело об административном правонарушении рассматрива</w:t>
      </w:r>
      <w:r w:rsidRPr="007C6348">
        <w:rPr>
          <w:rFonts w:ascii="Times New Roman" w:eastAsia="Times New Roman" w:hAnsi="Times New Roman" w:cs="Times New Roman"/>
          <w:sz w:val="28"/>
          <w:szCs w:val="28"/>
        </w:rPr>
        <w:t xml:space="preserve">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</w:t>
      </w:r>
      <w:r w:rsidRPr="007C6348">
        <w:rPr>
          <w:rFonts w:ascii="Times New Roman" w:eastAsia="Times New Roman" w:hAnsi="Times New Roman" w:cs="Times New Roman"/>
          <w:sz w:val="28"/>
          <w:szCs w:val="28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77BD" w:rsidRPr="007C6348" w:rsidP="001B7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48"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руководствуясь ст.25.1 КоАП РФ полагаю возможным рассмотреть дело в отсутствие </w:t>
      </w:r>
      <w:r w:rsidRPr="007C6348" w:rsidR="007C6348">
        <w:rPr>
          <w:rStyle w:val="FontStyle11"/>
          <w:rFonts w:ascii="Times New Roman" w:hAnsi="Times New Roman" w:cs="Times New Roman"/>
          <w:sz w:val="28"/>
          <w:szCs w:val="28"/>
        </w:rPr>
        <w:t>Тузова И.В.</w:t>
      </w:r>
    </w:p>
    <w:p w:rsidR="00FF3C79" w:rsidRPr="007C6348" w:rsidP="00FF3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348"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правонарушении, действия</w:t>
      </w:r>
      <w:r w:rsidRPr="007C6348" w:rsidR="00D86CD3">
        <w:rPr>
          <w:rFonts w:ascii="Times New Roman" w:hAnsi="Times New Roman" w:cs="Times New Roman"/>
          <w:sz w:val="28"/>
          <w:szCs w:val="28"/>
        </w:rPr>
        <w:t xml:space="preserve"> </w:t>
      </w:r>
      <w:r w:rsidRPr="007C6348" w:rsidR="007C6348">
        <w:rPr>
          <w:rStyle w:val="FontStyle11"/>
          <w:rFonts w:ascii="Times New Roman" w:hAnsi="Times New Roman" w:cs="Times New Roman"/>
          <w:sz w:val="28"/>
          <w:szCs w:val="28"/>
        </w:rPr>
        <w:t>Тузова И.В.</w:t>
      </w:r>
      <w:r w:rsidRPr="007C6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квалифицированы по ч. 1 ст. 15.6 КоАП РФ, как непредставление в установлен</w:t>
      </w:r>
      <w:r w:rsidRPr="007C6348">
        <w:rPr>
          <w:rFonts w:ascii="Times New Roman" w:hAnsi="Times New Roman" w:cs="Times New Roman"/>
          <w:color w:val="000000" w:themeColor="text1"/>
          <w:sz w:val="28"/>
          <w:szCs w:val="28"/>
        </w:rPr>
        <w:t>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</w:t>
      </w:r>
      <w:r w:rsidRPr="007C6348">
        <w:rPr>
          <w:rFonts w:ascii="Times New Roman" w:hAnsi="Times New Roman" w:cs="Times New Roman"/>
          <w:color w:val="000000" w:themeColor="text1"/>
          <w:sz w:val="28"/>
          <w:szCs w:val="28"/>
        </w:rPr>
        <w:t>аких сведений в неполном объеме или в искаженном виде.</w:t>
      </w:r>
    </w:p>
    <w:p w:rsidR="003803EB" w:rsidRPr="007C6348" w:rsidP="0007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348">
        <w:rPr>
          <w:rFonts w:ascii="Times New Roman" w:eastAsia="Times New Roman" w:hAnsi="Times New Roman" w:cs="Times New Roman"/>
          <w:sz w:val="28"/>
          <w:szCs w:val="28"/>
        </w:rPr>
        <w:t>В соответствии со ст.1.6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</w:t>
      </w:r>
      <w:r w:rsidRPr="007C6348">
        <w:rPr>
          <w:rFonts w:ascii="Times New Roman" w:eastAsia="Times New Roman" w:hAnsi="Times New Roman" w:cs="Times New Roman"/>
          <w:sz w:val="28"/>
          <w:szCs w:val="28"/>
        </w:rPr>
        <w:t>м правонарушении иначе как на основании и в порядке, установленных законом.</w:t>
      </w:r>
      <w:r w:rsidRPr="007C6348">
        <w:rPr>
          <w:rFonts w:ascii="Times New Roman" w:eastAsia="Times New Roman" w:hAnsi="Times New Roman" w:cs="Times New Roman"/>
          <w:sz w:val="28"/>
          <w:szCs w:val="28"/>
        </w:rPr>
        <w:tab/>
      </w:r>
      <w:r w:rsidRPr="007C6348">
        <w:rPr>
          <w:rFonts w:ascii="Times New Roman" w:eastAsia="Times New Roman" w:hAnsi="Times New Roman" w:cs="Times New Roman"/>
          <w:sz w:val="28"/>
          <w:szCs w:val="28"/>
        </w:rPr>
        <w:br/>
      </w:r>
      <w:r w:rsidRPr="007C6348">
        <w:rPr>
          <w:rFonts w:ascii="Times New Roman" w:eastAsia="Times New Roman" w:hAnsi="Times New Roman" w:cs="Times New Roman"/>
          <w:sz w:val="28"/>
          <w:szCs w:val="28"/>
        </w:rPr>
        <w:tab/>
        <w:t>Анализ приведенной нормы КоАП РФ приводит к выводу о том, что привлечение к административной ответственности возможно при совокупности двух условий: доказанности состава правонар</w:t>
      </w:r>
      <w:r w:rsidRPr="007C6348">
        <w:rPr>
          <w:rFonts w:ascii="Times New Roman" w:eastAsia="Times New Roman" w:hAnsi="Times New Roman" w:cs="Times New Roman"/>
          <w:sz w:val="28"/>
          <w:szCs w:val="28"/>
        </w:rPr>
        <w:t>ушения в действиях лица, привлекаемого к административной ответственности, и соблюдения процедуры привлечения к ответственности.</w:t>
      </w:r>
      <w:r w:rsidRPr="007C6348">
        <w:rPr>
          <w:rFonts w:ascii="Times New Roman" w:eastAsia="Times New Roman" w:hAnsi="Times New Roman" w:cs="Times New Roman"/>
          <w:sz w:val="28"/>
          <w:szCs w:val="28"/>
        </w:rPr>
        <w:tab/>
      </w:r>
      <w:r w:rsidRPr="007C6348">
        <w:rPr>
          <w:rFonts w:ascii="Times New Roman" w:eastAsia="Times New Roman" w:hAnsi="Times New Roman" w:cs="Times New Roman"/>
          <w:sz w:val="28"/>
          <w:szCs w:val="28"/>
        </w:rPr>
        <w:br/>
      </w:r>
      <w:r w:rsidRPr="007C6348">
        <w:rPr>
          <w:rFonts w:ascii="Times New Roman" w:eastAsia="Times New Roman" w:hAnsi="Times New Roman" w:cs="Times New Roman"/>
          <w:sz w:val="28"/>
          <w:szCs w:val="28"/>
        </w:rPr>
        <w:tab/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7C6348" w:rsidR="007C6348">
        <w:rPr>
          <w:rStyle w:val="FontStyle11"/>
          <w:rFonts w:ascii="Times New Roman" w:hAnsi="Times New Roman" w:cs="Times New Roman"/>
          <w:sz w:val="28"/>
          <w:szCs w:val="28"/>
        </w:rPr>
        <w:t>Тузов И.В.</w:t>
      </w:r>
      <w:r w:rsidRPr="007C6348" w:rsidR="00760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представил в срок налоговую декларацию на прибыль за </w:t>
      </w:r>
      <w:r w:rsidRPr="007C6348" w:rsidR="0022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квартал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Pr="007C6348" w:rsidR="00760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C6348" w:rsidR="00263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таким </w:t>
      </w:r>
      <w:r w:rsidRPr="007C6348" w:rsidR="00220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образом,</w:t>
      </w:r>
      <w:r w:rsidRPr="007C6348" w:rsidR="00220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подпадают под ст. 15.5 КоАП РФ, которой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месту учета. </w:t>
      </w:r>
      <w:r w:rsidRPr="007C63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803EB" w:rsidRPr="007C6348" w:rsidP="003803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C6348">
        <w:rPr>
          <w:rFonts w:ascii="Times New Roman" w:hAnsi="Times New Roman" w:cs="Times New Roman"/>
          <w:sz w:val="28"/>
          <w:szCs w:val="28"/>
        </w:rPr>
        <w:t xml:space="preserve">п. 20 Постановления Пленума Верховного Суда РФ от 24.03.2005 № 5 «О некоторых вопросах, возникающих у судов при </w:t>
      </w:r>
      <w:r w:rsidRPr="007C6348">
        <w:rPr>
          <w:rFonts w:ascii="Times New Roman" w:hAnsi="Times New Roman" w:cs="Times New Roman"/>
          <w:sz w:val="28"/>
          <w:szCs w:val="28"/>
        </w:rPr>
        <w:t>применении Кодекса Российской Федерации об административных правонарушениях», если при рассмотрении дела об адм</w:t>
      </w:r>
      <w:r w:rsidRPr="007C6348">
        <w:rPr>
          <w:rFonts w:ascii="Times New Roman" w:hAnsi="Times New Roman" w:cs="Times New Roman"/>
          <w:sz w:val="28"/>
          <w:szCs w:val="28"/>
        </w:rPr>
        <w:t>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</w:t>
      </w:r>
      <w:r w:rsidRPr="007C6348">
        <w:rPr>
          <w:rFonts w:ascii="Times New Roman" w:hAnsi="Times New Roman" w:cs="Times New Roman"/>
          <w:sz w:val="28"/>
          <w:szCs w:val="28"/>
        </w:rPr>
        <w:t xml:space="preserve">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</w:t>
      </w:r>
      <w:r w:rsidRPr="007C6348">
        <w:rPr>
          <w:rFonts w:ascii="Times New Roman" w:hAnsi="Times New Roman" w:cs="Times New Roman"/>
          <w:sz w:val="28"/>
          <w:szCs w:val="28"/>
        </w:rPr>
        <w:t>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3803EB" w:rsidRPr="007C6348" w:rsidP="003803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статьи 15.5 и 15.6 КоАП РФ предусматривают состав правонарушения, имеющий единый родовой объект посягательства, расс</w:t>
      </w:r>
      <w:r w:rsidRPr="007C6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мотрение дел по обоим административным правонарушениям относятся к компетенции судьи, полагаю необходимым переквалифицировать действия </w:t>
      </w:r>
      <w:r w:rsidRPr="007C6348" w:rsidR="007C6348">
        <w:rPr>
          <w:rStyle w:val="FontStyle11"/>
          <w:rFonts w:ascii="Times New Roman" w:hAnsi="Times New Roman" w:cs="Times New Roman"/>
          <w:sz w:val="28"/>
          <w:szCs w:val="28"/>
        </w:rPr>
        <w:t>Тузова И.В.,</w:t>
      </w:r>
      <w:r w:rsidRPr="007C6348" w:rsidR="0076042E">
        <w:rPr>
          <w:rFonts w:ascii="Times New Roman" w:hAnsi="Times New Roman" w:cs="Times New Roman"/>
          <w:sz w:val="28"/>
          <w:szCs w:val="28"/>
        </w:rPr>
        <w:t xml:space="preserve"> </w:t>
      </w:r>
      <w:r w:rsidRPr="007C6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части 1 статьи 15.6 на статью 15.5 КоАП РФ. Это не приведет к ухудшению положения лица, совершившего </w:t>
      </w:r>
      <w:r w:rsidRPr="007C6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правонарушение, поскольку санкции статьи 15.5 и части 1 статьи 15.6 Кодекса Российской Федерации об административных правонарушениях равнозначны.</w:t>
      </w:r>
    </w:p>
    <w:p w:rsidR="00263DEA" w:rsidRPr="007C6348" w:rsidP="0076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7C6348" w:rsidR="007C6348">
        <w:rPr>
          <w:rStyle w:val="FontStyle11"/>
          <w:rFonts w:ascii="Times New Roman" w:hAnsi="Times New Roman" w:cs="Times New Roman"/>
          <w:sz w:val="28"/>
          <w:szCs w:val="28"/>
        </w:rPr>
        <w:t>Тузова И.В.</w:t>
      </w:r>
      <w:r w:rsidRPr="007C6348" w:rsidR="00760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 подтверждается:</w:t>
      </w:r>
    </w:p>
    <w:p w:rsidR="007C6348" w:rsidRPr="007C6348" w:rsidP="0076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348" w:rsidR="00263D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 об административно</w:t>
      </w:r>
      <w:r w:rsidRP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правонарушении</w:t>
      </w:r>
      <w:r w:rsidRPr="007C6348" w:rsidR="00263D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3DEA" w:rsidRPr="007C6348" w:rsidP="0076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348" w:rsidR="002203F1">
        <w:rPr>
          <w:rFonts w:ascii="Times New Roman" w:hAnsi="Times New Roman" w:cs="Times New Roman"/>
          <w:sz w:val="28"/>
          <w:szCs w:val="28"/>
        </w:rPr>
        <w:t xml:space="preserve">от </w:t>
      </w:r>
      <w:r w:rsidRPr="007C6348" w:rsidR="007C6348">
        <w:rPr>
          <w:rFonts w:ascii="Times New Roman" w:hAnsi="Times New Roman" w:cs="Times New Roman"/>
          <w:sz w:val="28"/>
          <w:szCs w:val="28"/>
        </w:rPr>
        <w:t>22.11.2021</w:t>
      </w:r>
      <w:r w:rsidRPr="007C6348" w:rsidR="002203F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7C6348" w:rsidR="002203F1">
        <w:rPr>
          <w:rFonts w:ascii="Times New Roman" w:hAnsi="Times New Roman" w:cs="Times New Roman"/>
          <w:sz w:val="28"/>
          <w:szCs w:val="28"/>
        </w:rPr>
        <w:t>л.д</w:t>
      </w:r>
      <w:r w:rsidRPr="007C6348" w:rsidR="002203F1">
        <w:rPr>
          <w:rFonts w:ascii="Times New Roman" w:hAnsi="Times New Roman" w:cs="Times New Roman"/>
          <w:sz w:val="28"/>
          <w:szCs w:val="28"/>
        </w:rPr>
        <w:t>. 1-</w:t>
      </w:r>
      <w:r w:rsidRPr="007C6348">
        <w:rPr>
          <w:rFonts w:ascii="Times New Roman" w:hAnsi="Times New Roman" w:cs="Times New Roman"/>
          <w:sz w:val="28"/>
          <w:szCs w:val="28"/>
        </w:rPr>
        <w:t>4</w:t>
      </w:r>
      <w:r w:rsidRP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</w:p>
    <w:p w:rsidR="003803EB" w:rsidRPr="007C6348" w:rsidP="0076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7C634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актом</w:t>
      </w:r>
      <w:r w:rsidRP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налоговой проверки </w:t>
      </w:r>
      <w:r w:rsidRPr="007C634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C634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C6348" w:rsid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24.06.2021</w:t>
      </w:r>
      <w:r w:rsidRPr="007C634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(л.д. </w:t>
      </w:r>
      <w:r w:rsidRPr="007C6348" w:rsid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10-12</w:t>
      </w:r>
      <w:r w:rsidRPr="007C6348" w:rsidR="00760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другими материалами.</w:t>
      </w:r>
      <w:r w:rsidRPr="007C6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3803EB" w:rsidRPr="007C634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348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доказательства в их совокупности, прихожу к выводу о доказанности вины </w:t>
      </w:r>
      <w:r w:rsidRPr="007C6348" w:rsidR="007C6348">
        <w:rPr>
          <w:rStyle w:val="FontStyle11"/>
          <w:rFonts w:ascii="Times New Roman" w:hAnsi="Times New Roman" w:cs="Times New Roman"/>
          <w:sz w:val="28"/>
          <w:szCs w:val="28"/>
        </w:rPr>
        <w:t>Тузова И.В.</w:t>
      </w:r>
      <w:r w:rsidRPr="007C6348" w:rsidR="00760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348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</w:t>
      </w:r>
      <w:r w:rsidRPr="007C6348">
        <w:rPr>
          <w:rFonts w:ascii="Times New Roman" w:eastAsia="Times New Roman" w:hAnsi="Times New Roman" w:cs="Times New Roman"/>
          <w:sz w:val="28"/>
          <w:szCs w:val="28"/>
        </w:rPr>
        <w:t>налоговый орган по месту учета.</w:t>
      </w:r>
    </w:p>
    <w:p w:rsidR="003803EB" w:rsidRPr="007C634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348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правонарушения, личность правонарушителя, обстоятельств, смягчающих или отягчающих административную ответственность, предусмотренных  статьями 4.2 </w:t>
      </w:r>
      <w:r w:rsidRPr="007C6348">
        <w:rPr>
          <w:rFonts w:ascii="Times New Roman" w:eastAsia="Times New Roman" w:hAnsi="Times New Roman" w:cs="Times New Roman"/>
          <w:sz w:val="28"/>
          <w:szCs w:val="28"/>
        </w:rPr>
        <w:t>и 4.3 КоАП РФ, судом не установлено.</w:t>
      </w:r>
    </w:p>
    <w:p w:rsidR="003803EB" w:rsidRPr="007C634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34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29.9, 29.10, 29.11, 32.2 Кодекса Российской Федерации об административных правонарушениях, </w:t>
      </w:r>
    </w:p>
    <w:p w:rsidR="003803EB" w:rsidRPr="007C634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3EB" w:rsidRPr="007C6348" w:rsidP="00760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348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907D9A" w:rsidRPr="007C6348" w:rsidP="00907D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6348">
        <w:rPr>
          <w:rFonts w:ascii="Times New Roman" w:hAnsi="Times New Roman"/>
          <w:sz w:val="28"/>
          <w:szCs w:val="28"/>
        </w:rPr>
        <w:t>Признать</w:t>
      </w:r>
      <w:r w:rsidRPr="007C634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C6348" w:rsidR="007C6348">
        <w:rPr>
          <w:rStyle w:val="FontStyle11"/>
          <w:rFonts w:ascii="Times New Roman" w:hAnsi="Times New Roman" w:cs="Times New Roman"/>
          <w:sz w:val="28"/>
          <w:szCs w:val="28"/>
        </w:rPr>
        <w:t>Председателя региональной общественной организации «Федерация гандбола Республики Крым» Тузова Илью Владимировича</w:t>
      </w:r>
      <w:r w:rsidRPr="007C6348" w:rsidR="007C6348">
        <w:rPr>
          <w:rFonts w:ascii="Times New Roman" w:hAnsi="Times New Roman"/>
          <w:sz w:val="28"/>
          <w:szCs w:val="28"/>
        </w:rPr>
        <w:t xml:space="preserve"> </w:t>
      </w:r>
      <w:r w:rsidRPr="007C6348">
        <w:rPr>
          <w:rFonts w:ascii="Times New Roman" w:hAnsi="Times New Roman"/>
          <w:sz w:val="28"/>
          <w:szCs w:val="28"/>
        </w:rPr>
        <w:t>виновн</w:t>
      </w:r>
      <w:r w:rsidRPr="007C6348" w:rsidR="007C6348">
        <w:rPr>
          <w:rFonts w:ascii="Times New Roman" w:hAnsi="Times New Roman"/>
          <w:sz w:val="28"/>
          <w:szCs w:val="28"/>
        </w:rPr>
        <w:t>ым</w:t>
      </w:r>
      <w:r w:rsidRPr="007C634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</w:t>
      </w:r>
      <w:r w:rsidRPr="007C6348">
        <w:rPr>
          <w:rFonts w:ascii="Times New Roman" w:hAnsi="Times New Roman"/>
          <w:sz w:val="28"/>
          <w:szCs w:val="28"/>
        </w:rPr>
        <w:t>рушения, и назначить наказание в виде предупреждения.</w:t>
      </w:r>
    </w:p>
    <w:p w:rsidR="00907D9A" w:rsidRPr="007C6348" w:rsidP="00907D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7D9A" w:rsidRPr="007C6348" w:rsidP="00907D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6348">
        <w:rPr>
          <w:rFonts w:ascii="Times New Roman" w:hAnsi="Times New Roman"/>
          <w:sz w:val="28"/>
          <w:szCs w:val="28"/>
        </w:rPr>
        <w:t xml:space="preserve">Постановление может быть обжаловано в Киевский районный суд г. Симферополя через судебный участок </w:t>
      </w:r>
      <w:r w:rsidRPr="007C6348">
        <w:rPr>
          <w:rFonts w:ascii="Times New Roman" w:hAnsi="Times New Roman"/>
          <w:sz w:val="28"/>
          <w:szCs w:val="28"/>
          <w:shd w:val="clear" w:color="auto" w:fill="FFFFFF"/>
        </w:rPr>
        <w:t xml:space="preserve">№ 13 Киевского судебного района города Симферополя в течение 10 суток с момента вручения или получения </w:t>
      </w:r>
      <w:r w:rsidRPr="007C6348">
        <w:rPr>
          <w:rFonts w:ascii="Times New Roman" w:hAnsi="Times New Roman"/>
          <w:sz w:val="28"/>
          <w:szCs w:val="28"/>
          <w:shd w:val="clear" w:color="auto" w:fill="FFFFFF"/>
        </w:rPr>
        <w:t>постановления.</w:t>
      </w:r>
    </w:p>
    <w:p w:rsidR="00907D9A" w:rsidRPr="007C6348" w:rsidP="00907D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7D9A" w:rsidRPr="007C6348" w:rsidP="00907D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6348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</w:t>
      </w:r>
      <w:r w:rsidRPr="007C634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C634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C634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C634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C634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C634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C6348">
        <w:rPr>
          <w:rFonts w:ascii="Times New Roman" w:hAnsi="Times New Roman"/>
          <w:sz w:val="28"/>
          <w:szCs w:val="28"/>
          <w:shd w:val="clear" w:color="auto" w:fill="FFFFFF"/>
        </w:rPr>
        <w:tab/>
        <w:t>А.В.Пятниковский</w:t>
      </w:r>
    </w:p>
    <w:p w:rsidR="003803EB" w:rsidRPr="007C634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03EB" w:rsidRPr="007C634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03EB" w:rsidRPr="007C6348" w:rsidP="0038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A4D" w:rsidRPr="007C6348" w:rsidP="003803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DB2A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26883"/>
    <w:rsid w:val="00052166"/>
    <w:rsid w:val="000769C5"/>
    <w:rsid w:val="000832C0"/>
    <w:rsid w:val="00090DCB"/>
    <w:rsid w:val="0009336B"/>
    <w:rsid w:val="000B6629"/>
    <w:rsid w:val="000C0EA2"/>
    <w:rsid w:val="000F0BCA"/>
    <w:rsid w:val="00114A4D"/>
    <w:rsid w:val="0012715D"/>
    <w:rsid w:val="00146C0B"/>
    <w:rsid w:val="0017196C"/>
    <w:rsid w:val="00181CAA"/>
    <w:rsid w:val="001B77BD"/>
    <w:rsid w:val="0022029A"/>
    <w:rsid w:val="002203F1"/>
    <w:rsid w:val="00263DEA"/>
    <w:rsid w:val="00270D9D"/>
    <w:rsid w:val="00271689"/>
    <w:rsid w:val="00275CBD"/>
    <w:rsid w:val="00290E74"/>
    <w:rsid w:val="002B697E"/>
    <w:rsid w:val="002D0ABD"/>
    <w:rsid w:val="002E7E2C"/>
    <w:rsid w:val="00367AB0"/>
    <w:rsid w:val="0037664A"/>
    <w:rsid w:val="003803EB"/>
    <w:rsid w:val="003D1136"/>
    <w:rsid w:val="003D68F6"/>
    <w:rsid w:val="00411E4C"/>
    <w:rsid w:val="0043440A"/>
    <w:rsid w:val="00495529"/>
    <w:rsid w:val="004A706A"/>
    <w:rsid w:val="004C4D68"/>
    <w:rsid w:val="004C747F"/>
    <w:rsid w:val="004D0B16"/>
    <w:rsid w:val="004E5645"/>
    <w:rsid w:val="00520E76"/>
    <w:rsid w:val="00526746"/>
    <w:rsid w:val="00546042"/>
    <w:rsid w:val="0057282A"/>
    <w:rsid w:val="00595FB8"/>
    <w:rsid w:val="005A2E37"/>
    <w:rsid w:val="005A39E3"/>
    <w:rsid w:val="005C2D6B"/>
    <w:rsid w:val="005F08CA"/>
    <w:rsid w:val="00602142"/>
    <w:rsid w:val="0062630B"/>
    <w:rsid w:val="00626F45"/>
    <w:rsid w:val="00662444"/>
    <w:rsid w:val="00696DA2"/>
    <w:rsid w:val="006A1BF5"/>
    <w:rsid w:val="006A42F5"/>
    <w:rsid w:val="006B3CFD"/>
    <w:rsid w:val="006C6F40"/>
    <w:rsid w:val="0076042E"/>
    <w:rsid w:val="00775D9A"/>
    <w:rsid w:val="00796F63"/>
    <w:rsid w:val="007977D7"/>
    <w:rsid w:val="007C6348"/>
    <w:rsid w:val="007E6C89"/>
    <w:rsid w:val="008245A6"/>
    <w:rsid w:val="00843522"/>
    <w:rsid w:val="00861818"/>
    <w:rsid w:val="00890F80"/>
    <w:rsid w:val="008A0E06"/>
    <w:rsid w:val="00906F15"/>
    <w:rsid w:val="00907D9A"/>
    <w:rsid w:val="009657B1"/>
    <w:rsid w:val="009C2191"/>
    <w:rsid w:val="009D32FD"/>
    <w:rsid w:val="009D7B87"/>
    <w:rsid w:val="009E3482"/>
    <w:rsid w:val="009E7605"/>
    <w:rsid w:val="009F0A37"/>
    <w:rsid w:val="00A0649E"/>
    <w:rsid w:val="00A0756D"/>
    <w:rsid w:val="00A55E14"/>
    <w:rsid w:val="00A63E39"/>
    <w:rsid w:val="00A75D14"/>
    <w:rsid w:val="00A812A0"/>
    <w:rsid w:val="00A90628"/>
    <w:rsid w:val="00A90BF3"/>
    <w:rsid w:val="00A92D90"/>
    <w:rsid w:val="00AA120F"/>
    <w:rsid w:val="00B23A40"/>
    <w:rsid w:val="00B24355"/>
    <w:rsid w:val="00B352E7"/>
    <w:rsid w:val="00B61146"/>
    <w:rsid w:val="00B75E86"/>
    <w:rsid w:val="00B804BD"/>
    <w:rsid w:val="00BC274D"/>
    <w:rsid w:val="00C15E84"/>
    <w:rsid w:val="00C17A35"/>
    <w:rsid w:val="00C438A1"/>
    <w:rsid w:val="00C64FA2"/>
    <w:rsid w:val="00C772A9"/>
    <w:rsid w:val="00CE3EE1"/>
    <w:rsid w:val="00D00D31"/>
    <w:rsid w:val="00D2613C"/>
    <w:rsid w:val="00D26D1B"/>
    <w:rsid w:val="00D323D3"/>
    <w:rsid w:val="00D37C64"/>
    <w:rsid w:val="00D82EDF"/>
    <w:rsid w:val="00D86CD3"/>
    <w:rsid w:val="00DB2A68"/>
    <w:rsid w:val="00DF6BE6"/>
    <w:rsid w:val="00E01439"/>
    <w:rsid w:val="00E02390"/>
    <w:rsid w:val="00E16906"/>
    <w:rsid w:val="00E961B4"/>
    <w:rsid w:val="00E97620"/>
    <w:rsid w:val="00EA77F9"/>
    <w:rsid w:val="00F1211A"/>
    <w:rsid w:val="00F17842"/>
    <w:rsid w:val="00F22575"/>
    <w:rsid w:val="00F96101"/>
    <w:rsid w:val="00FC385A"/>
    <w:rsid w:val="00FD1BC7"/>
    <w:rsid w:val="00FE5B4B"/>
    <w:rsid w:val="00FF04EB"/>
    <w:rsid w:val="00FF3C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NoSpacing">
    <w:name w:val="No Spacing"/>
    <w:uiPriority w:val="1"/>
    <w:qFormat/>
    <w:rsid w:val="005728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rsid w:val="00495529"/>
    <w:rPr>
      <w:rFonts w:ascii="Arial" w:hAnsi="Arial" w:cs="Arial"/>
      <w:sz w:val="22"/>
      <w:szCs w:val="22"/>
    </w:rPr>
  </w:style>
  <w:style w:type="character" w:customStyle="1" w:styleId="hl">
    <w:name w:val="hl"/>
    <w:basedOn w:val="DefaultParagraphFont"/>
    <w:rsid w:val="008245A6"/>
  </w:style>
  <w:style w:type="paragraph" w:styleId="BalloonText">
    <w:name w:val="Balloon Text"/>
    <w:basedOn w:val="Normal"/>
    <w:link w:val="a1"/>
    <w:uiPriority w:val="99"/>
    <w:semiHidden/>
    <w:unhideWhenUsed/>
    <w:rsid w:val="00FF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9147-7DF1-430C-8FAF-F33BB58A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