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10B28">
      <w:pPr>
        <w:ind w:firstLine="851"/>
        <w:jc w:val="right"/>
      </w:pPr>
      <w:r>
        <w:t>Дело №5-13-25/2020 (5-13-796/2019)</w:t>
      </w:r>
    </w:p>
    <w:p w:rsidR="00A77B3E" w:rsidP="00810B28">
      <w:pPr>
        <w:ind w:firstLine="851"/>
        <w:jc w:val="right"/>
      </w:pPr>
      <w:r>
        <w:t>05-25/13/2020 (05-796/13/2019)</w:t>
      </w:r>
    </w:p>
    <w:p w:rsidR="00A77B3E" w:rsidP="00810B28">
      <w:pPr>
        <w:ind w:firstLine="851"/>
        <w:jc w:val="center"/>
      </w:pPr>
      <w:r>
        <w:t>ПОСТАНОВЛЕНИЕ</w:t>
      </w:r>
    </w:p>
    <w:p w:rsidR="00A77B3E" w:rsidP="00810B28">
      <w:pPr>
        <w:ind w:firstLine="851"/>
        <w:jc w:val="center"/>
      </w:pPr>
      <w:r>
        <w:t>по делу об административном правонарушении</w:t>
      </w:r>
    </w:p>
    <w:p w:rsidR="00A77B3E" w:rsidP="00810B28">
      <w:pPr>
        <w:ind w:firstLine="851"/>
        <w:jc w:val="both"/>
      </w:pPr>
      <w:r>
        <w:t>23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810B28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дело об административном правонарушении, предусмотренном ч. 4 ст. 15.33  Кодекса </w:t>
      </w:r>
      <w:r>
        <w:t xml:space="preserve">Российской Федерации об административных правонарушениях, в отношении </w:t>
      </w:r>
    </w:p>
    <w:p w:rsidR="00A77B3E" w:rsidP="00810B28">
      <w:pPr>
        <w:ind w:firstLine="851"/>
        <w:jc w:val="both"/>
      </w:pPr>
      <w:r>
        <w:t xml:space="preserve">Главного бухгалтера ... адрес и адрес Гафаровой Зарины </w:t>
      </w:r>
      <w:r>
        <w:t>Талятовны</w:t>
      </w:r>
      <w:r>
        <w:t xml:space="preserve">, паспортные данные, проживающей по адресу: адрес, адрес, </w:t>
      </w:r>
    </w:p>
    <w:p w:rsidR="00A77B3E" w:rsidP="00810B28">
      <w:pPr>
        <w:ind w:firstLine="851"/>
        <w:jc w:val="center"/>
      </w:pPr>
      <w:r>
        <w:t>УСТАНОВИЛ:</w:t>
      </w:r>
    </w:p>
    <w:p w:rsidR="00A77B3E" w:rsidP="00810B28">
      <w:pPr>
        <w:ind w:firstLine="851"/>
        <w:jc w:val="both"/>
      </w:pPr>
      <w:r>
        <w:t xml:space="preserve">Директором Филиала № 1 Государственного учреждения </w:t>
      </w:r>
      <w:r>
        <w:t xml:space="preserve">– регионального отделения Фонда социального страхования Российской Федерации по Республике Крым </w:t>
      </w:r>
      <w:r>
        <w:t>фио</w:t>
      </w:r>
      <w:r>
        <w:t xml:space="preserve"> 09.12.2019 года составлен протокол № ... в отношении главного бухгалтера ... адрес и адрес Гафаровой Зарины </w:t>
      </w:r>
      <w:r>
        <w:t>Талятовны</w:t>
      </w:r>
    </w:p>
    <w:p w:rsidR="00A77B3E" w:rsidP="00810B28">
      <w:pPr>
        <w:ind w:firstLine="851"/>
        <w:jc w:val="both"/>
      </w:pPr>
      <w:r>
        <w:t>Непредставление в соответствии с закон</w:t>
      </w:r>
      <w:r>
        <w:t>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</w:t>
      </w:r>
      <w:r>
        <w:t>ным лицам оформленных в установленном порядке документов,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нетрудоспособности.</w:t>
      </w:r>
    </w:p>
    <w:p w:rsidR="00A77B3E" w:rsidP="00810B28">
      <w:pPr>
        <w:ind w:firstLine="851"/>
        <w:jc w:val="both"/>
      </w:pPr>
      <w:r>
        <w:t>В суд</w:t>
      </w:r>
      <w:r>
        <w:t xml:space="preserve">ебное заседание представитель лица, привлекаемого к административной ответственности – </w:t>
      </w:r>
      <w:r>
        <w:t>фио</w:t>
      </w:r>
      <w:r>
        <w:t xml:space="preserve"> вину признал в полном объеме, пояснил, что листок нетрудоспособности </w:t>
      </w:r>
      <w:r>
        <w:t>фио</w:t>
      </w:r>
      <w:r>
        <w:t xml:space="preserve"> №... от 13.04.2018 года не был представлен при проведении проверки, поскольку был утрачен пр</w:t>
      </w:r>
      <w:r>
        <w:t>и осуществлении ремонта в здании.</w:t>
      </w:r>
    </w:p>
    <w:p w:rsidR="00A77B3E" w:rsidP="00810B28">
      <w:pPr>
        <w:ind w:firstLine="851"/>
        <w:jc w:val="both"/>
      </w:pPr>
      <w:r>
        <w:t>В соответствии с п. 6 ч. 2 ст. 4.1 Федерального закона от 29.12.2006 года «Об обязательном социальном страховании на случай временной нетрудоспособности и в связи с материнством» страхователи обязаны вести учет и отчетност</w:t>
      </w:r>
      <w:r>
        <w:t>ь по начисленным и уплаченным страховым взносам в Фонд социального страхования Российской Федерации и расходам на выплату страхового обеспечения застрахованным лицам.</w:t>
      </w:r>
    </w:p>
    <w:p w:rsidR="00A77B3E" w:rsidP="00810B28">
      <w:pPr>
        <w:ind w:firstLine="851"/>
        <w:jc w:val="both"/>
      </w:pPr>
      <w:r>
        <w:t>Согласно ч. 5 ст. 13 Федерального закона от 29.12.2006 года «Об обязательном социальном с</w:t>
      </w:r>
      <w:r>
        <w:t>траховании на случай временной нетрудоспособности и в связи с материнством» назначение и выплата пособий по временной нетрудоспособности, по беременности и родам осуществляются на основании листка нетрудоспособности, выданного медицинской организацией в фо</w:t>
      </w:r>
      <w:r>
        <w:t>рме документа на бумажном носителе или (с письменного согласия застрахованного лица) сформированного и размещенного в информационной системе страховщика в форме электронного документа, подписанного с использованием усиленной квалифицированной электронной п</w:t>
      </w:r>
      <w:r>
        <w:t>одписи медицинским работником и медицинской организацией, в случае, если медицинская организация и страхователь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</w:t>
      </w:r>
      <w:r>
        <w:t>ного документа. Для назначения и выплаты указанных пособий застрахованное лицо представляет справку (справки) о сумме заработка, из которого должно быть исчислено пособие, с места (мест) работы (службы, иной деятельности) у другого страхователя (у других с</w:t>
      </w:r>
      <w:r>
        <w:t>трахователей), а для назначения и выплаты указанных пособий территориальным органом страховщика - справку (справки) о сумме заработка, из которого должно быть исчислено пособие, и определяемые федеральным органом исполнительной власти, осуществляющим функц</w:t>
      </w:r>
      <w:r>
        <w:t xml:space="preserve">ии по выработке и </w:t>
      </w:r>
      <w:r>
        <w:t>реализации государственной политики и нормативно-правовому регулированию в сфере труда и социальной защиты населения, документы, подтверждающие страховой стаж. Форма, порядок выдачи и порядок оформления листков нетрудоспособности, а также</w:t>
      </w:r>
      <w:r>
        <w:t xml:space="preserve"> порядок формирования листков нетрудоспособности в форме электронного документа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</w:t>
      </w:r>
      <w:r>
        <w:t>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населения, и Фондом социального</w:t>
      </w:r>
      <w:r>
        <w:t xml:space="preserve"> страхования Российской Федерации. Порядок информационного взаимодействия страховщика, страхователей, медицинских организаций и федеральных государственных учреждений медико-социальной экспертизы по обмену сведениями в целях формирования листка нетрудоспос</w:t>
      </w:r>
      <w:r>
        <w:t>обности в форме электронного документа утверждается Правительством Российской Федерации.</w:t>
      </w:r>
    </w:p>
    <w:p w:rsidR="00A77B3E" w:rsidP="00810B28">
      <w:pPr>
        <w:ind w:firstLine="851"/>
        <w:jc w:val="both"/>
      </w:pPr>
      <w:r>
        <w:t>Нормами ч. 1 ст. 29 Федерального закона от 06.12.2011 года №402-ФЗ «О бухгалтерском учете» предусмотрено, что первичные учетные документы, регистры бухгалтерского учет</w:t>
      </w:r>
      <w:r>
        <w:t xml:space="preserve">а, бухгалтерская (финансовая) отчетность, аудиторские заключения о ней подлежат хранению экономическим субъектом в течение сроков, устанавливаемых в соответствии с правилами организации государственного архивного дела, но не менее пяти лет после отчетного </w:t>
      </w:r>
      <w:r>
        <w:t>года.</w:t>
      </w:r>
    </w:p>
    <w:p w:rsidR="00A77B3E" w:rsidP="00810B28">
      <w:pPr>
        <w:ind w:firstLine="851"/>
        <w:jc w:val="both"/>
      </w:pPr>
      <w:r>
        <w:t>Как следует из материалов дела и не оспаривалось в судебном заседании в период с 06.11.2019  года по 06.12.2019 года должностными лицами Филиала № 1 Государственного учреждения – регионального отделения Фонда социального страхования Российской Федера</w:t>
      </w:r>
      <w:r>
        <w:t xml:space="preserve">ции по Республике Крым была проведена выездная проверка полноты и достоверности сведений, влияющих на право получения застрахованными лицами и исчисления размера соответствующего вида страхового обеспечения, иных выплат и расходов страхователя - ... адрес </w:t>
      </w:r>
      <w:r>
        <w:t>и адрес.</w:t>
      </w:r>
    </w:p>
    <w:p w:rsidR="00A77B3E" w:rsidP="00810B28">
      <w:pPr>
        <w:ind w:firstLine="851"/>
        <w:jc w:val="both"/>
      </w:pPr>
      <w:r>
        <w:t>Согласно акта выездной проверки полноты и достоверности сведений, влияющих на право получения застрахованными лицами и исчисления размера соответствующего вида страхового обеспечения, иных выплат и расходов страхователя от 09.12.2019 года №... уст</w:t>
      </w:r>
      <w:r>
        <w:t xml:space="preserve">ановлено, что для назначения и выплаты пособия по временной нетрудоспособности застрахованному лицу </w:t>
      </w:r>
      <w:r>
        <w:t>фио</w:t>
      </w:r>
      <w:r>
        <w:t xml:space="preserve"> (СНИЛС ...) страхователем 17.05.2018 года в Филиала № 1 Государственного учреждения – регионального отделения Фонда социального страхования Российской Ф</w:t>
      </w:r>
      <w:r>
        <w:t>едерации по Республике Крым булл представлен электронный реестр, содержащий недостоверные сведения о перечне документов, необходимых для начисления пособия, подтвержденных подлинником.</w:t>
      </w:r>
    </w:p>
    <w:p w:rsidR="00A77B3E" w:rsidP="00810B28">
      <w:pPr>
        <w:ind w:firstLine="851"/>
        <w:jc w:val="both"/>
      </w:pPr>
      <w:r>
        <w:t>В ходе проверки страхователем не был представлен листок нетрудоспособно</w:t>
      </w:r>
      <w:r>
        <w:t xml:space="preserve">сти </w:t>
      </w:r>
      <w:r>
        <w:t>фио</w:t>
      </w:r>
      <w:r>
        <w:t xml:space="preserve"> №... от 13.04.2018 года с 16.04.2018 года по 27.04.2018 года, таким образом нарушены ч. 5 ст. 13, п. 6 ч. 2 ст. 4.1 Федерального закона от 29.12.2006 года «Об обязательном социальном страховании на случай временной нетрудоспособности и в связи с ма</w:t>
      </w:r>
      <w:r>
        <w:t>теринством», ч. 1 ст. 29 Федерального закона от 06.12.2011 года №402-ФЗ «О бухгалтерском учете»</w:t>
      </w:r>
    </w:p>
    <w:p w:rsidR="00A77B3E" w:rsidP="00810B28">
      <w:pPr>
        <w:ind w:firstLine="851"/>
        <w:jc w:val="both"/>
      </w:pPr>
      <w:r>
        <w:t xml:space="preserve">Изучив материалы дела, суд считает вину главного бухгалтера ... адрес и адрес Гафаровой Зарины </w:t>
      </w:r>
      <w:r>
        <w:t>Талятовны</w:t>
      </w:r>
      <w:r>
        <w:t xml:space="preserve"> в совершении административного правонарушения, предусмо</w:t>
      </w:r>
      <w:r>
        <w:t xml:space="preserve">тренного ч. 4 ст. 15.33 </w:t>
      </w:r>
      <w:r>
        <w:t>КоАп</w:t>
      </w:r>
      <w:r>
        <w:t xml:space="preserve"> РФ установленной.</w:t>
      </w:r>
    </w:p>
    <w:p w:rsidR="00A77B3E" w:rsidP="00810B28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810B28">
      <w:pPr>
        <w:ind w:firstLine="851"/>
        <w:jc w:val="both"/>
      </w:pPr>
      <w:r>
        <w:t xml:space="preserve">- протоколом об административном правонарушении № ... от 09.12.2019 г. (л.д. 1-2), </w:t>
      </w:r>
    </w:p>
    <w:p w:rsidR="00A77B3E" w:rsidP="00810B28">
      <w:pPr>
        <w:ind w:firstLine="851"/>
        <w:jc w:val="both"/>
      </w:pPr>
      <w:r>
        <w:t>- копией требования о предоставлении документов от 06.11.201</w:t>
      </w:r>
      <w:r>
        <w:t>9 года №... (л.д. 3-4);</w:t>
      </w:r>
    </w:p>
    <w:p w:rsidR="00A77B3E" w:rsidP="00810B28">
      <w:pPr>
        <w:ind w:firstLine="851"/>
        <w:jc w:val="both"/>
      </w:pPr>
      <w:r>
        <w:t>- копией акта выездной проверки полноты и достоверности сведений, влияющих на право получения застрахованными лицами и исчисления размера соответствующего вида страхового обеспечения, иных выплат и расходов страхователя от 09.12.201</w:t>
      </w:r>
      <w:r>
        <w:t>9 года №... (5-7);</w:t>
      </w:r>
    </w:p>
    <w:p w:rsidR="00A77B3E" w:rsidP="00810B28">
      <w:pPr>
        <w:ind w:firstLine="851"/>
        <w:jc w:val="both"/>
      </w:pPr>
      <w:r>
        <w:t xml:space="preserve">- копией пояснительной записки главного бухгалтера ... адрес и адрес Гафаровой Зарины </w:t>
      </w:r>
      <w:r>
        <w:t>Талятовны</w:t>
      </w:r>
      <w:r>
        <w:t xml:space="preserve"> (л.д. 11).</w:t>
      </w:r>
    </w:p>
    <w:p w:rsidR="00A77B3E" w:rsidP="00810B28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</w:t>
      </w:r>
      <w:r>
        <w:t xml:space="preserve">. 1 ст. 4.3 </w:t>
      </w:r>
      <w:r>
        <w:t>КоАП</w:t>
      </w:r>
      <w:r>
        <w:t xml:space="preserve"> РФ, мировым судьей не установлено.</w:t>
      </w:r>
    </w:p>
    <w:p w:rsidR="00A77B3E" w:rsidP="00810B28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</w:t>
      </w:r>
      <w:r>
        <w:t xml:space="preserve">в, отсутствие сведений о привлечении главного бухгалтера ... адрес и адрес Гафаровой Зарины </w:t>
      </w:r>
      <w:r>
        <w:t>Талятовны</w:t>
      </w:r>
      <w:r>
        <w:t xml:space="preserve"> ранее к административной ответственности за аналогичные </w:t>
      </w:r>
      <w:r>
        <w:t>правонарушени</w:t>
      </w:r>
      <w:r>
        <w:t>, считает возможным назначить административное наказание в виде административного штр</w:t>
      </w:r>
      <w:r>
        <w:t>афа в минимальном размере, предусмотренном санкцией статьи.</w:t>
      </w:r>
    </w:p>
    <w:p w:rsidR="00A77B3E" w:rsidP="00810B28">
      <w:pPr>
        <w:ind w:firstLine="851"/>
        <w:jc w:val="both"/>
      </w:pPr>
      <w:r>
        <w:t xml:space="preserve">Руководствуясь ст.ст. 4.1, ч. 4 ст. 15.33, 29.9-29.10 Кодекса Российской Федерации об административных правонарушения, мировой судья, </w:t>
      </w:r>
    </w:p>
    <w:p w:rsidR="00A77B3E" w:rsidP="00810B28">
      <w:pPr>
        <w:ind w:firstLine="851"/>
        <w:jc w:val="center"/>
      </w:pPr>
      <w:r>
        <w:t>ПОСТАНОВИЛ:</w:t>
      </w:r>
    </w:p>
    <w:p w:rsidR="00A77B3E" w:rsidP="00810B28">
      <w:pPr>
        <w:ind w:firstLine="851"/>
        <w:jc w:val="both"/>
      </w:pPr>
      <w:r>
        <w:t>Главного бухгалтера ... адрес и адрес Гафарову За</w:t>
      </w:r>
      <w:r>
        <w:t xml:space="preserve">рину </w:t>
      </w:r>
      <w:r>
        <w:t>Талятовну</w:t>
      </w:r>
      <w:r>
        <w:t>, признать виновной в совершении административного правонарушения, предусмотренного ч. 4 статьи 15.33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810B28">
      <w:pPr>
        <w:ind w:firstLine="851"/>
        <w:jc w:val="both"/>
      </w:pPr>
      <w:r>
        <w:t>Указанная сумма ш</w:t>
      </w:r>
      <w:r>
        <w:t xml:space="preserve">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Россия, Республика Кры</w:t>
      </w:r>
      <w:r>
        <w:t>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ИФНС по г. Симферополю), банк получа</w:t>
      </w:r>
      <w:r>
        <w:t>теля – Отделение Республики Крым Южного главного управления ЦБРФ,  БИК 043510001, КБК 828 1 16 01153 01 9000 140.</w:t>
      </w:r>
    </w:p>
    <w:p w:rsidR="00A77B3E" w:rsidP="00810B28">
      <w:pPr>
        <w:ind w:firstLine="851"/>
        <w:jc w:val="both"/>
      </w:pPr>
    </w:p>
    <w:p w:rsidR="00A77B3E" w:rsidP="00810B28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810B28">
      <w:pPr>
        <w:ind w:firstLine="851"/>
        <w:jc w:val="both"/>
      </w:pPr>
      <w:r>
        <w:t>Отсутствие документа, свидетельствующего об уплате шт</w:t>
      </w:r>
      <w:r>
        <w:t>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</w:t>
      </w:r>
      <w:r>
        <w:t xml:space="preserve">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810B28">
      <w:pPr>
        <w:ind w:firstLine="851"/>
        <w:jc w:val="both"/>
      </w:pPr>
      <w:r>
        <w:t xml:space="preserve"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</w:t>
      </w:r>
      <w:r>
        <w:t>или получения постановления.</w:t>
      </w:r>
    </w:p>
    <w:p w:rsidR="00A77B3E" w:rsidP="00810B28">
      <w:pPr>
        <w:ind w:firstLine="851"/>
        <w:jc w:val="both"/>
      </w:pPr>
    </w:p>
    <w:p w:rsidR="00A77B3E" w:rsidP="00810B28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810B28">
      <w:pPr>
        <w:ind w:firstLine="851"/>
        <w:jc w:val="both"/>
      </w:pPr>
    </w:p>
    <w:sectPr w:rsidSect="00810B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F5E"/>
    <w:rsid w:val="00414F5E"/>
    <w:rsid w:val="00810B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F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