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Дело №5-13-49/2017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(05-0049/13/2017)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ПОСТАНОВЛЕНИЕ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по делу об административном правонарушении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30 марта  2017 года</w:t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  <w:t xml:space="preserve">   </w:t>
      </w:r>
      <w:r w:rsidRPr="00A370AC">
        <w:rPr>
          <w:sz w:val="16"/>
          <w:szCs w:val="16"/>
        </w:rPr>
        <w:t>г</w:t>
      </w:r>
      <w:r w:rsidRPr="00A370AC">
        <w:rPr>
          <w:sz w:val="16"/>
          <w:szCs w:val="16"/>
        </w:rPr>
        <w:t>. Симферополь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</w:t>
      </w:r>
      <w:r w:rsidRPr="00A370AC">
        <w:rPr>
          <w:sz w:val="16"/>
          <w:szCs w:val="16"/>
        </w:rPr>
        <w:t xml:space="preserve">мферополя) Клёпова Е.Ю., рассмотрев в открытом судебном заседании с участием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, дело об административном правонарушении, предусмотренном ст. 15.5  Кодекса Российской Федерации об административных правонарушениях, в отношении 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... Республики Крым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>, пас</w:t>
      </w:r>
      <w:r w:rsidRPr="00A370AC">
        <w:rPr>
          <w:sz w:val="16"/>
          <w:szCs w:val="16"/>
        </w:rPr>
        <w:t>портные данные, УССР, гражданина Российской Федерации, зарегистрированного и проживающего по адресу: адрес,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УСТАНОВИЛ: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, являясь ... Республики Крым, не представил в Инспекцию Федеральной налоговой службы России по </w:t>
      </w:r>
      <w:r w:rsidRPr="00A370AC">
        <w:rPr>
          <w:sz w:val="16"/>
          <w:szCs w:val="16"/>
        </w:rPr>
        <w:t>г</w:t>
      </w:r>
      <w:r w:rsidRPr="00A370AC">
        <w:rPr>
          <w:sz w:val="16"/>
          <w:szCs w:val="16"/>
        </w:rPr>
        <w:t>. Симферополю  в установленный законо</w:t>
      </w:r>
      <w:r w:rsidRPr="00A370AC">
        <w:rPr>
          <w:sz w:val="16"/>
          <w:szCs w:val="16"/>
        </w:rPr>
        <w:t>дательством о налогах и сборах срок налоговую декларацию по налогу на добавленную стоимость за адрес 2016 года (форма по КНД 1151001).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Срок представления налоговой декларации по налогу на добавленную стоимость за адрес 2016 года 25.04.2016 года, временем с</w:t>
      </w:r>
      <w:r w:rsidRPr="00A370AC">
        <w:rPr>
          <w:sz w:val="16"/>
          <w:szCs w:val="16"/>
        </w:rPr>
        <w:t>овершения административного правонарушения является 26.04.2016 года, фактически налоговая декларация по налогу на добавленную стоимость за адрес 2016 года представлена в органы ИФНС 13.07.2016 года.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В судебном заседании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пояснил, что самостоятельно веде</w:t>
      </w:r>
      <w:r w:rsidRPr="00A370AC">
        <w:rPr>
          <w:sz w:val="16"/>
          <w:szCs w:val="16"/>
        </w:rPr>
        <w:t xml:space="preserve">т бухгалтерскую (финансовую) отчетность, главного бухгалтера или иного лица, на которого бы была возложена обязанность по ведению бухгалтерской отчетности в Федерации плавания Республики Крым, договоров о ведении бухгалтерской отчетности с третьими лицами </w:t>
      </w:r>
      <w:r w:rsidRPr="00A370AC">
        <w:rPr>
          <w:sz w:val="16"/>
          <w:szCs w:val="16"/>
        </w:rPr>
        <w:t>не заключалось, свою вину в совершенном административном правонарушении признает, во время составления протокола об административном правонарушении присутствовал и дал свои пояснения</w:t>
      </w:r>
      <w:r w:rsidRPr="00A370AC">
        <w:rPr>
          <w:sz w:val="16"/>
          <w:szCs w:val="16"/>
        </w:rPr>
        <w:t xml:space="preserve"> о том, что не сдал в срок, установленный законодательством о налогах и сб</w:t>
      </w:r>
      <w:r w:rsidRPr="00A370AC">
        <w:rPr>
          <w:sz w:val="16"/>
          <w:szCs w:val="16"/>
        </w:rPr>
        <w:t>орах налоговую декларацию за адрес 2016 год в связи с незнанием на тот момент всех норм законодательства Российской Федерации.</w:t>
      </w:r>
    </w:p>
    <w:p w:rsidR="00A77B3E" w:rsidRPr="00A370AC">
      <w:pPr>
        <w:rPr>
          <w:sz w:val="16"/>
          <w:szCs w:val="16"/>
        </w:rPr>
      </w:pP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В соответствии с п. 4) ч.1 ст.23 НК РФ, налогоплательщики обязаны  представлять в установленном порядке в налоговый орган по мес</w:t>
      </w:r>
      <w:r w:rsidRPr="00A370AC">
        <w:rPr>
          <w:sz w:val="16"/>
          <w:szCs w:val="16"/>
        </w:rPr>
        <w:t>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Согласно ч. 5 статьи 174 Налогового Кодекса Российской Федерации налогоплательщики обязаны представить в налоговые органы по месту своего уч</w:t>
      </w:r>
      <w:r w:rsidRPr="00A370AC">
        <w:rPr>
          <w:sz w:val="16"/>
          <w:szCs w:val="16"/>
        </w:rPr>
        <w:t>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</w:t>
      </w:r>
      <w:r w:rsidRPr="00A370AC">
        <w:rPr>
          <w:sz w:val="16"/>
          <w:szCs w:val="16"/>
        </w:rPr>
        <w:t xml:space="preserve"> иное не предусмотрено законодательством.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</w:t>
      </w:r>
      <w:r w:rsidRPr="00A370AC">
        <w:rPr>
          <w:sz w:val="16"/>
          <w:szCs w:val="16"/>
        </w:rPr>
        <w:t>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</w:t>
      </w:r>
      <w:r w:rsidRPr="00A370AC">
        <w:rPr>
          <w:sz w:val="16"/>
          <w:szCs w:val="16"/>
        </w:rPr>
        <w:t xml:space="preserve">бязанности. 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В соответствии со ст. 2.4.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Изучив ма</w:t>
      </w:r>
      <w:r w:rsidRPr="00A370AC">
        <w:rPr>
          <w:sz w:val="16"/>
          <w:szCs w:val="16"/>
        </w:rPr>
        <w:t xml:space="preserve">териалы дела, заслушав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, учитывая то обстоятельство, что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самостоятельно как должностное лицо ведет бухгалтерский учет ФПРК, мировой судья  считает вину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– ... Республики Крым в совершении административного правонарушения установленной.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В результа</w:t>
      </w:r>
      <w:r w:rsidRPr="00A370AC">
        <w:rPr>
          <w:sz w:val="16"/>
          <w:szCs w:val="16"/>
        </w:rPr>
        <w:t xml:space="preserve">те своих действий,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налоговой декларации по налогу на добавленную стоимость за адре</w:t>
      </w:r>
      <w:r w:rsidRPr="00A370AC">
        <w:rPr>
          <w:sz w:val="16"/>
          <w:szCs w:val="16"/>
        </w:rPr>
        <w:t xml:space="preserve">с 2016 года и  привело к нарушению </w:t>
      </w:r>
      <w:r w:rsidRPr="00A370AC">
        <w:rPr>
          <w:sz w:val="16"/>
          <w:szCs w:val="16"/>
        </w:rPr>
        <w:t>ч</w:t>
      </w:r>
      <w:r w:rsidRPr="00A370AC">
        <w:rPr>
          <w:sz w:val="16"/>
          <w:szCs w:val="16"/>
        </w:rPr>
        <w:t>. 5 ст. 174 Налогового кодекса Российской Федерации.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Действия ... Республики Крым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образуют состав административного правонарушения, предусмотренного ст. 15.5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 - нарушение установленных законодательством о нало</w:t>
      </w:r>
      <w:r w:rsidRPr="00A370AC">
        <w:rPr>
          <w:sz w:val="16"/>
          <w:szCs w:val="16"/>
        </w:rPr>
        <w:t>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Факт совершения административного правонарушения подтверждается протоколом об административном правонарушении №5849/16 от 15.02.2017 год</w:t>
      </w:r>
      <w:r w:rsidRPr="00A370AC">
        <w:rPr>
          <w:sz w:val="16"/>
          <w:szCs w:val="16"/>
        </w:rPr>
        <w:t xml:space="preserve">а </w:t>
      </w:r>
      <w:r w:rsidRPr="00A370AC">
        <w:rPr>
          <w:sz w:val="16"/>
          <w:szCs w:val="16"/>
        </w:rPr>
        <w:t>л</w:t>
      </w:r>
      <w:r w:rsidRPr="00A370AC">
        <w:rPr>
          <w:sz w:val="16"/>
          <w:szCs w:val="16"/>
        </w:rPr>
        <w:t xml:space="preserve">.д. (1-3);  копией акта налоговой проверки № 11342 от 27.10.2016 года (л.д. 4-5), пояснениями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>, данными в судебном заседании.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Учитывая требования </w:t>
      </w:r>
      <w:r w:rsidRPr="00A370AC">
        <w:rPr>
          <w:sz w:val="16"/>
          <w:szCs w:val="16"/>
        </w:rPr>
        <w:t>ч</w:t>
      </w:r>
      <w:r w:rsidRPr="00A370AC">
        <w:rPr>
          <w:sz w:val="16"/>
          <w:szCs w:val="16"/>
        </w:rPr>
        <w:t xml:space="preserve">. 1 ст. 2.1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</w:t>
      </w:r>
      <w:r w:rsidRPr="00A370AC">
        <w:rPr>
          <w:sz w:val="16"/>
          <w:szCs w:val="16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Оценивая в совокупности материалы дела, суд пришел к вы</w:t>
      </w:r>
      <w:r w:rsidRPr="00A370AC">
        <w:rPr>
          <w:sz w:val="16"/>
          <w:szCs w:val="16"/>
        </w:rPr>
        <w:t>воду, что факт совершения</w:t>
      </w:r>
      <w:r w:rsidRPr="00A370AC">
        <w:rPr>
          <w:sz w:val="16"/>
          <w:szCs w:val="16"/>
        </w:rPr>
        <w:t xml:space="preserve"> П</w:t>
      </w:r>
      <w:r w:rsidRPr="00A370AC">
        <w:rPr>
          <w:sz w:val="16"/>
          <w:szCs w:val="16"/>
        </w:rPr>
        <w:t xml:space="preserve">ервым вице-президентом Федерации плавания Республики Крым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административного правонарушения, ответственность за которое предусмотрена ст. 15.5.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РФ, подтверждается представленными в суд материалами, его действия правильно </w:t>
      </w:r>
      <w:r w:rsidRPr="00A370AC">
        <w:rPr>
          <w:sz w:val="16"/>
          <w:szCs w:val="16"/>
        </w:rPr>
        <w:t>квалифицированы ст. 15.5 Кодекса Российской Федерации об административных правонарушениях.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Обстоятельств, смягчающих административную ответственность, в соответствии с </w:t>
      </w:r>
      <w:r w:rsidRPr="00A370AC">
        <w:rPr>
          <w:sz w:val="16"/>
          <w:szCs w:val="16"/>
        </w:rPr>
        <w:t>ч</w:t>
      </w:r>
      <w:r w:rsidRPr="00A370AC">
        <w:rPr>
          <w:sz w:val="16"/>
          <w:szCs w:val="16"/>
        </w:rPr>
        <w:t xml:space="preserve">. 1 ст. 4.2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 и отягощающих административную ответственность, в соответствии с ч.</w:t>
      </w:r>
      <w:r w:rsidRPr="00A370AC">
        <w:rPr>
          <w:sz w:val="16"/>
          <w:szCs w:val="16"/>
        </w:rPr>
        <w:t xml:space="preserve"> 1 ст. 4.3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РФ,  не установлено.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При этом обстоятельством, смягчающим административную ответственность, согласно </w:t>
      </w:r>
      <w:r w:rsidRPr="00A370AC">
        <w:rPr>
          <w:sz w:val="16"/>
          <w:szCs w:val="16"/>
        </w:rPr>
        <w:t>ч</w:t>
      </w:r>
      <w:r w:rsidRPr="00A370AC">
        <w:rPr>
          <w:sz w:val="16"/>
          <w:szCs w:val="16"/>
        </w:rPr>
        <w:t xml:space="preserve">.2  ст. 4.2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РФ, мировой судья считает совершение впервые правонарушения.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При назначении наказания, мировой судья учитывает характер с</w:t>
      </w:r>
      <w:r w:rsidRPr="00A370AC">
        <w:rPr>
          <w:sz w:val="16"/>
          <w:szCs w:val="16"/>
        </w:rPr>
        <w:t xml:space="preserve">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привлечении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 xml:space="preserve"> ранее к административной ответственности, мировой судья считает возможн</w:t>
      </w:r>
      <w:r w:rsidRPr="00A370AC">
        <w:rPr>
          <w:sz w:val="16"/>
          <w:szCs w:val="16"/>
        </w:rPr>
        <w:t>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A370AC">
        <w:rPr>
          <w:sz w:val="16"/>
          <w:szCs w:val="16"/>
        </w:rPr>
        <w:t>административных</w:t>
      </w:r>
      <w:r w:rsidRPr="00A370AC">
        <w:rPr>
          <w:sz w:val="16"/>
          <w:szCs w:val="16"/>
        </w:rPr>
        <w:t xml:space="preserve"> правонарушения, мировой судья, </w:t>
      </w:r>
    </w:p>
    <w:p w:rsidR="00A77B3E" w:rsidRPr="00A370AC">
      <w:pPr>
        <w:rPr>
          <w:sz w:val="16"/>
          <w:szCs w:val="16"/>
        </w:rPr>
      </w:pP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ПОСТАНОВ</w:t>
      </w:r>
      <w:r w:rsidRPr="00A370AC">
        <w:rPr>
          <w:sz w:val="16"/>
          <w:szCs w:val="16"/>
        </w:rPr>
        <w:t>ИЛ:</w:t>
      </w:r>
    </w:p>
    <w:p w:rsidR="00A77B3E" w:rsidRPr="00A370AC">
      <w:pPr>
        <w:rPr>
          <w:sz w:val="16"/>
          <w:szCs w:val="16"/>
        </w:rPr>
      </w:pP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... Республики Крым </w:t>
      </w:r>
      <w:r w:rsidRPr="00A370AC">
        <w:rPr>
          <w:sz w:val="16"/>
          <w:szCs w:val="16"/>
        </w:rPr>
        <w:t>фио</w:t>
      </w:r>
      <w:r w:rsidRPr="00A370AC">
        <w:rPr>
          <w:sz w:val="16"/>
          <w:szCs w:val="16"/>
        </w:rPr>
        <w:t>, паспортные данные,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правонарушения, и назначить ему наказание в виде штрафа в размере 3</w:t>
      </w:r>
      <w:r w:rsidRPr="00A370AC">
        <w:rPr>
          <w:sz w:val="16"/>
          <w:szCs w:val="16"/>
        </w:rPr>
        <w:t>00 рублей.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Указанная сумма штрафа, в силу </w:t>
      </w:r>
      <w:r w:rsidRPr="00A370AC">
        <w:rPr>
          <w:sz w:val="16"/>
          <w:szCs w:val="16"/>
        </w:rPr>
        <w:t>ч</w:t>
      </w:r>
      <w:r w:rsidRPr="00A370AC">
        <w:rPr>
          <w:sz w:val="16"/>
          <w:szCs w:val="16"/>
        </w:rPr>
        <w:t xml:space="preserve">.1 ст.32.2.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</w:t>
      </w:r>
      <w:r w:rsidRPr="00A370AC">
        <w:rPr>
          <w:sz w:val="16"/>
          <w:szCs w:val="16"/>
        </w:rPr>
        <w:t xml:space="preserve">итам: </w:t>
      </w:r>
      <w:r w:rsidRPr="00A370AC">
        <w:rPr>
          <w:sz w:val="16"/>
          <w:szCs w:val="16"/>
        </w:rPr>
        <w:t>р</w:t>
      </w:r>
      <w:r w:rsidRPr="00A370AC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</w:t>
      </w:r>
      <w:r w:rsidRPr="00A370AC">
        <w:rPr>
          <w:sz w:val="16"/>
          <w:szCs w:val="16"/>
        </w:rPr>
        <w:t>К 182 1 16 03030 01 6000 140, назначение платежа: штраф по постановлению мирового судьи.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</w:t>
      </w:r>
      <w:r w:rsidRPr="00A370AC">
        <w:rPr>
          <w:sz w:val="16"/>
          <w:szCs w:val="16"/>
        </w:rPr>
        <w:t xml:space="preserve"> Симферополь, ул. </w:t>
      </w:r>
      <w:r w:rsidRPr="00A370AC">
        <w:rPr>
          <w:sz w:val="16"/>
          <w:szCs w:val="16"/>
        </w:rPr>
        <w:t>Киевская</w:t>
      </w:r>
      <w:r w:rsidRPr="00A370AC">
        <w:rPr>
          <w:sz w:val="16"/>
          <w:szCs w:val="16"/>
        </w:rPr>
        <w:t xml:space="preserve">, 55/2.  </w:t>
      </w: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</w:t>
      </w:r>
      <w:r w:rsidRPr="00A370AC">
        <w:rPr>
          <w:sz w:val="16"/>
          <w:szCs w:val="16"/>
        </w:rPr>
        <w:t xml:space="preserve">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370AC">
        <w:rPr>
          <w:sz w:val="16"/>
          <w:szCs w:val="16"/>
        </w:rPr>
        <w:t>ч</w:t>
      </w:r>
      <w:r w:rsidRPr="00A370AC">
        <w:rPr>
          <w:sz w:val="16"/>
          <w:szCs w:val="16"/>
        </w:rPr>
        <w:t xml:space="preserve">. 1 ст. 20.25 </w:t>
      </w:r>
      <w:r w:rsidRPr="00A370AC">
        <w:rPr>
          <w:sz w:val="16"/>
          <w:szCs w:val="16"/>
        </w:rPr>
        <w:t>КоАП</w:t>
      </w:r>
      <w:r w:rsidRPr="00A370AC">
        <w:rPr>
          <w:sz w:val="16"/>
          <w:szCs w:val="16"/>
        </w:rPr>
        <w:t xml:space="preserve"> РФ.</w:t>
      </w:r>
    </w:p>
    <w:p w:rsidR="00A77B3E" w:rsidRPr="00A370AC">
      <w:pPr>
        <w:rPr>
          <w:sz w:val="16"/>
          <w:szCs w:val="16"/>
        </w:rPr>
      </w:pP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A370AC">
        <w:rPr>
          <w:sz w:val="16"/>
          <w:szCs w:val="16"/>
        </w:rPr>
        <w:t>г</w:t>
      </w:r>
      <w:r w:rsidRPr="00A370AC">
        <w:rPr>
          <w:sz w:val="16"/>
          <w:szCs w:val="16"/>
        </w:rPr>
        <w:t>. Симферополя через судебный участок</w:t>
      </w:r>
      <w:r w:rsidRPr="00A370AC">
        <w:rPr>
          <w:sz w:val="16"/>
          <w:szCs w:val="16"/>
        </w:rPr>
        <w:t xml:space="preserve">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A370AC">
      <w:pPr>
        <w:rPr>
          <w:sz w:val="16"/>
          <w:szCs w:val="16"/>
        </w:rPr>
      </w:pPr>
    </w:p>
    <w:p w:rsidR="00A77B3E" w:rsidRPr="00A370AC">
      <w:pPr>
        <w:rPr>
          <w:sz w:val="16"/>
          <w:szCs w:val="16"/>
        </w:rPr>
      </w:pPr>
      <w:r w:rsidRPr="00A370AC">
        <w:rPr>
          <w:sz w:val="16"/>
          <w:szCs w:val="16"/>
        </w:rPr>
        <w:t xml:space="preserve">Мировой судья </w:t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  <w:t>подпись</w:t>
      </w:r>
      <w:r w:rsidRPr="00A370AC">
        <w:rPr>
          <w:sz w:val="16"/>
          <w:szCs w:val="16"/>
        </w:rPr>
        <w:tab/>
      </w:r>
      <w:r w:rsidRPr="00A370AC">
        <w:rPr>
          <w:sz w:val="16"/>
          <w:szCs w:val="16"/>
        </w:rPr>
        <w:tab/>
        <w:t>Е.Ю. Клёпова</w:t>
      </w:r>
    </w:p>
    <w:p w:rsidR="00A77B3E" w:rsidRPr="00A370AC">
      <w:pPr>
        <w:rPr>
          <w:sz w:val="16"/>
          <w:szCs w:val="16"/>
        </w:rPr>
      </w:pPr>
    </w:p>
    <w:p w:rsidR="00A77B3E"/>
    <w:p w:rsidR="00A77B3E"/>
    <w:p w:rsidR="00A77B3E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370AC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№5-13-49/2017(05-0049/13/2017) которое  находится в производстве мирового судьи судебного участка № 13 Киевского судебного района города Симферополя (Киевск</w:t>
      </w:r>
      <w:r>
        <w:t>ий район городского округа Симферополя).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370AC"/>
    <w:rsid w:val="00A77B3E"/>
    <w:rsid w:val="00DF2199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