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2E15">
      <w:pPr>
        <w:ind w:firstLine="851"/>
        <w:jc w:val="right"/>
      </w:pPr>
      <w:r>
        <w:t>Дело №5-13-104/2020</w:t>
      </w:r>
    </w:p>
    <w:p w:rsidR="00A77B3E" w:rsidP="00A72E15">
      <w:pPr>
        <w:ind w:firstLine="851"/>
        <w:jc w:val="right"/>
      </w:pPr>
      <w:r>
        <w:t>05-0104/13/2020</w:t>
      </w:r>
    </w:p>
    <w:p w:rsidR="00A77B3E" w:rsidP="00A72E15">
      <w:pPr>
        <w:ind w:firstLine="851"/>
        <w:jc w:val="center"/>
      </w:pPr>
      <w:r>
        <w:t>ПОСТАНОВЛЕНИЕ</w:t>
      </w:r>
    </w:p>
    <w:p w:rsidR="00A77B3E" w:rsidP="00A72E15">
      <w:pPr>
        <w:ind w:firstLine="851"/>
        <w:jc w:val="center"/>
      </w:pPr>
      <w:r>
        <w:t>по делу об административном правонарушении</w:t>
      </w:r>
    </w:p>
    <w:p w:rsidR="00A77B3E" w:rsidP="00A72E15">
      <w:pPr>
        <w:ind w:firstLine="851"/>
        <w:jc w:val="both"/>
      </w:pPr>
      <w:r>
        <w:t>03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A72E15">
      <w:pPr>
        <w:ind w:firstLine="851"/>
        <w:jc w:val="both"/>
      </w:pPr>
    </w:p>
    <w:p w:rsidR="00A77B3E" w:rsidP="00A72E15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A72E15">
      <w:pPr>
        <w:ind w:firstLine="851"/>
        <w:jc w:val="both"/>
      </w:pPr>
      <w:r>
        <w:t xml:space="preserve">директора наименование организации </w:t>
      </w:r>
      <w:r>
        <w:t>Осколкова</w:t>
      </w:r>
      <w:r>
        <w:t xml:space="preserve"> Олега Викторовича, паспортные данные... проживающего по адресу: адрес, адрес, телефон,</w:t>
      </w:r>
    </w:p>
    <w:p w:rsidR="00A77B3E" w:rsidP="00A72E15">
      <w:pPr>
        <w:ind w:firstLine="851"/>
        <w:jc w:val="both"/>
      </w:pPr>
    </w:p>
    <w:p w:rsidR="00A77B3E" w:rsidP="00A72E15">
      <w:pPr>
        <w:ind w:firstLine="851"/>
        <w:jc w:val="center"/>
      </w:pPr>
      <w:r>
        <w:t>УСТАНОВИЛ:</w:t>
      </w:r>
    </w:p>
    <w:p w:rsidR="00A77B3E" w:rsidP="00A72E15">
      <w:pPr>
        <w:ind w:firstLine="851"/>
        <w:jc w:val="both"/>
      </w:pPr>
      <w:r>
        <w:t>20.01.2020 заместителем начальник</w:t>
      </w:r>
      <w:r>
        <w:t xml:space="preserve">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наименование органи</w:t>
      </w:r>
      <w:r>
        <w:t xml:space="preserve">зации (юридический адрес: адрес, адрес) </w:t>
      </w:r>
      <w:r>
        <w:t>Осколкова</w:t>
      </w:r>
      <w:r>
        <w:t xml:space="preserve"> О.В.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>
        <w:t>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июнь 2019 года.</w:t>
      </w:r>
    </w:p>
    <w:p w:rsidR="00A77B3E" w:rsidP="00A72E15">
      <w:pPr>
        <w:ind w:firstLine="851"/>
        <w:jc w:val="both"/>
      </w:pPr>
      <w:r>
        <w:t>В судебное  заседание Осколков О.В. не явился, о времени и месте проведения с</w:t>
      </w:r>
      <w:r>
        <w:t>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A72E15">
      <w:pPr>
        <w:ind w:firstLine="851"/>
        <w:jc w:val="both"/>
      </w:pPr>
      <w:r>
        <w:t xml:space="preserve">Исследовав материалы дела, мировой судья приходит </w:t>
      </w:r>
      <w:r>
        <w:t>к следующим выводам.</w:t>
      </w:r>
    </w:p>
    <w:p w:rsidR="00A77B3E" w:rsidP="00A72E15">
      <w:pPr>
        <w:ind w:firstLine="851"/>
        <w:jc w:val="both"/>
      </w:pPr>
      <w:r>
        <w:t>Осколков О.В., являясь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</w:t>
      </w:r>
      <w:r>
        <w:t xml:space="preserve">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июнь 2019 года. </w:t>
      </w:r>
    </w:p>
    <w:p w:rsidR="00A77B3E" w:rsidP="00A72E15">
      <w:pPr>
        <w:ind w:firstLine="851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</w:t>
      </w:r>
      <w:r>
        <w:t xml:space="preserve">тветствии с законодательством Российской Федерации начисляются страховые взносы. </w:t>
      </w:r>
    </w:p>
    <w:p w:rsidR="00A77B3E" w:rsidP="00A72E15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</w:t>
      </w:r>
      <w:r>
        <w:t>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</w:t>
      </w:r>
      <w:r>
        <w:t xml:space="preserve"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t>правами, заключенные с орга</w:t>
      </w:r>
      <w:r>
        <w:t>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</w:t>
      </w:r>
      <w:r>
        <w:t>огоплательщика застрахованного лица).</w:t>
      </w:r>
    </w:p>
    <w:p w:rsidR="00A77B3E" w:rsidP="00A72E15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</w:t>
      </w:r>
      <w:r>
        <w:t>им рабочий день.</w:t>
      </w:r>
    </w:p>
    <w:p w:rsidR="00A77B3E" w:rsidP="00A72E15">
      <w:pPr>
        <w:ind w:firstLine="851"/>
        <w:jc w:val="both"/>
      </w:pPr>
      <w:r>
        <w:t>Таким образом, срок представления вышеуказанных сведений за июнь 2019 года – не позднее 15.05.2019 года, временем совершения административного правонарушения является 16.05.2019 года.</w:t>
      </w:r>
    </w:p>
    <w:p w:rsidR="00A77B3E" w:rsidP="00A72E15">
      <w:pPr>
        <w:ind w:firstLine="851"/>
        <w:jc w:val="both"/>
      </w:pPr>
      <w:r>
        <w:t>Фактически сведения по форме СЗВ-М за июнь 2019 года пр</w:t>
      </w:r>
      <w:r>
        <w:t xml:space="preserve">едставлены директором наименование организации </w:t>
      </w:r>
      <w:r>
        <w:t>Осколковым</w:t>
      </w:r>
      <w:r>
        <w:t xml:space="preserve"> О.В. 30.07.2019 года, то есть с нарушением установленного Федеральным законом № 27-ФЗ срока, что подтверждается извещение о доставке отчета СЗВ-М за июнь 2019 года, распечаткой из информационного ре</w:t>
      </w:r>
      <w:r>
        <w:t>сурса АРМ приема ПФР.</w:t>
      </w:r>
    </w:p>
    <w:p w:rsidR="00A77B3E" w:rsidP="00A72E15">
      <w:pPr>
        <w:ind w:firstLine="851"/>
        <w:jc w:val="both"/>
      </w:pPr>
      <w:r>
        <w:t xml:space="preserve">Действия директора наименование организации </w:t>
      </w:r>
      <w:r>
        <w:t>Осколкова</w:t>
      </w:r>
      <w:r>
        <w:t xml:space="preserve"> О.В.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>
        <w:t>анного) учета в системе обязательного пенсионного страхования.</w:t>
      </w:r>
    </w:p>
    <w:p w:rsidR="00A77B3E" w:rsidP="00A72E15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t xml:space="preserve">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A72E15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</w:t>
      </w:r>
      <w: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</w:t>
      </w:r>
      <w:r>
        <w:t xml:space="preserve">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</w:t>
      </w:r>
      <w:r>
        <w:t>ещественными доказательствами.</w:t>
      </w:r>
    </w:p>
    <w:p w:rsidR="00A77B3E" w:rsidP="00A72E15">
      <w:pPr>
        <w:ind w:firstLine="851"/>
        <w:jc w:val="both"/>
      </w:pPr>
      <w:r>
        <w:t xml:space="preserve">Факт совершения директором наименование организации </w:t>
      </w:r>
      <w:r>
        <w:t>Осколковым</w:t>
      </w:r>
      <w:r>
        <w:t xml:space="preserve"> О.В.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A72E15">
      <w:pPr>
        <w:ind w:firstLine="851"/>
        <w:jc w:val="both"/>
      </w:pPr>
      <w:r>
        <w:t xml:space="preserve">- протоколом №... от 20.01.2020 об административном правонарушении </w:t>
      </w:r>
      <w:r>
        <w:t xml:space="preserve">(л.д. 1), </w:t>
      </w:r>
    </w:p>
    <w:p w:rsidR="00A77B3E" w:rsidP="00A72E15">
      <w:pPr>
        <w:ind w:firstLine="851"/>
        <w:jc w:val="both"/>
      </w:pPr>
      <w:r>
        <w:t>- уведомлением от 14.11.2019 № ... о составлении протокола (л.д. 2),</w:t>
      </w:r>
    </w:p>
    <w:p w:rsidR="00A77B3E" w:rsidP="00A72E15">
      <w:pPr>
        <w:ind w:firstLine="851"/>
        <w:jc w:val="both"/>
      </w:pPr>
      <w:r>
        <w:t>-  извещением о доставке отчета СЗВ-М за июнь 2019 года (л.д. 8);</w:t>
      </w:r>
    </w:p>
    <w:p w:rsidR="00A77B3E" w:rsidP="00A72E15">
      <w:pPr>
        <w:ind w:firstLine="851"/>
        <w:jc w:val="both"/>
      </w:pPr>
      <w:r>
        <w:t>- распечаткой из информационного ресурса АРМ Приема ПФР (л.д. 7);</w:t>
      </w:r>
    </w:p>
    <w:p w:rsidR="00A77B3E" w:rsidP="00A72E15">
      <w:pPr>
        <w:ind w:firstLine="851"/>
        <w:jc w:val="both"/>
      </w:pPr>
      <w:r>
        <w:t>- копией акта о выявлении правонарушения в с</w:t>
      </w:r>
      <w:r>
        <w:t>фере законодательства Российской Федерации об индивидуальном (персонифицированном) учете в системе обязательного пенсионного страхования от 22.08.2019 года №...  (л.д. 10);</w:t>
      </w:r>
    </w:p>
    <w:p w:rsidR="00A77B3E" w:rsidP="00A72E15">
      <w:pPr>
        <w:ind w:firstLine="851"/>
        <w:jc w:val="both"/>
      </w:pPr>
      <w:r>
        <w:t>- копией решения о привлечении страхователя к ответственности за совершенное правон</w:t>
      </w:r>
      <w:r>
        <w:t>арушение в сфере законодательства Российской Федерации об индивидуальном (персонифицированном) учете в системе обязательного пенсионного страхования от 02.10.2019 года №... (л.д. 12).</w:t>
      </w:r>
    </w:p>
    <w:p w:rsidR="00A77B3E" w:rsidP="00A72E15">
      <w:pPr>
        <w:ind w:firstLine="851"/>
        <w:jc w:val="both"/>
      </w:pPr>
      <w:r>
        <w:t xml:space="preserve">Оценив все собранные и исследованные по делу доказательства в их </w:t>
      </w:r>
      <w:r>
        <w:t xml:space="preserve">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</w:t>
      </w:r>
      <w:r>
        <w:t>Осколкова</w:t>
      </w:r>
      <w:r>
        <w:t xml:space="preserve"> О.В. в совершении администрат</w:t>
      </w:r>
      <w:r>
        <w:t xml:space="preserve">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A72E15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A72E15">
      <w:pPr>
        <w:ind w:firstLine="851"/>
        <w:jc w:val="both"/>
      </w:pPr>
      <w:r>
        <w:t xml:space="preserve">При назначении наказания директору наименование организации </w:t>
      </w:r>
      <w:r>
        <w:t>Осколкову</w:t>
      </w:r>
      <w:r>
        <w:t xml:space="preserve"> О.В., суд принимает во внимание харак</w:t>
      </w:r>
      <w:r>
        <w:t>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</w:t>
      </w:r>
      <w:r>
        <w:t xml:space="preserve">ей  ст. 15.33.2 </w:t>
      </w:r>
      <w:r>
        <w:t>КоАП</w:t>
      </w:r>
      <w:r>
        <w:t xml:space="preserve"> РФ.</w:t>
      </w:r>
    </w:p>
    <w:p w:rsidR="00A77B3E" w:rsidP="00A72E15">
      <w:pPr>
        <w:ind w:firstLine="851"/>
        <w:jc w:val="both"/>
      </w:pPr>
      <w:r>
        <w:t xml:space="preserve">На основании </w:t>
      </w:r>
      <w:r>
        <w:t>изложенного</w:t>
      </w:r>
      <w:r>
        <w:t xml:space="preserve">,  руководствуясь ст.ст. 15.33.2, 26.2, 29.10, 29.11 </w:t>
      </w:r>
      <w:r>
        <w:t>КоАП</w:t>
      </w:r>
      <w:r>
        <w:t xml:space="preserve"> РФ, мировой судья </w:t>
      </w:r>
    </w:p>
    <w:p w:rsidR="00A72E15" w:rsidP="00A72E15">
      <w:pPr>
        <w:ind w:firstLine="851"/>
        <w:jc w:val="both"/>
      </w:pPr>
    </w:p>
    <w:p w:rsidR="00A77B3E" w:rsidP="00A72E15">
      <w:pPr>
        <w:ind w:firstLine="851"/>
        <w:jc w:val="center"/>
      </w:pPr>
      <w:r>
        <w:t>ПОСТАНОВИЛ:</w:t>
      </w:r>
    </w:p>
    <w:p w:rsidR="00A77B3E" w:rsidP="00A72E15">
      <w:pPr>
        <w:ind w:firstLine="851"/>
        <w:jc w:val="both"/>
      </w:pPr>
      <w:r>
        <w:t xml:space="preserve">директора наименование организации </w:t>
      </w:r>
      <w:r>
        <w:t>Осколкова</w:t>
      </w:r>
      <w:r>
        <w:t xml:space="preserve"> Олега Викторовича, признать виновным в совершении административного право</w:t>
      </w:r>
      <w:r>
        <w:t xml:space="preserve">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A72E15">
      <w:pPr>
        <w:ind w:firstLine="851"/>
        <w:jc w:val="both"/>
      </w:pPr>
      <w:r>
        <w:t xml:space="preserve">Административный штраф следует перечислить по следующим реквизитам: Россия, Республика Крым, 295000, </w:t>
      </w:r>
      <w:r>
        <w:t>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</w:t>
      </w:r>
      <w:r>
        <w:t xml:space="preserve">ого главного управления ЦБРФ,  БИК 043510001, </w:t>
      </w:r>
      <w:r>
        <w:t>р</w:t>
      </w:r>
      <w:r>
        <w:t>/с 40101810335100010001, ОКТМО 35701000, КБК 828 1 16 01153 01 0332 140.</w:t>
      </w:r>
    </w:p>
    <w:p w:rsidR="00A77B3E" w:rsidP="00A72E15">
      <w:pPr>
        <w:ind w:firstLine="851"/>
        <w:jc w:val="both"/>
      </w:pPr>
      <w:r>
        <w:t>УФК по Республике Крым (Государственное учреждение – Отделение Пенсионного фонда Российской Федерации по Республике Крым),  ИНН 77068</w:t>
      </w:r>
      <w:r>
        <w:t>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A72E15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</w:t>
      </w:r>
      <w:r>
        <w:t xml:space="preserve">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A72E15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</w:t>
      </w:r>
      <w:r>
        <w:t xml:space="preserve"> адресу: 295000, город Симферополь, ул. Киевская, 55/2.  </w:t>
      </w:r>
    </w:p>
    <w:p w:rsidR="00A77B3E" w:rsidP="00A72E15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</w:t>
      </w:r>
      <w:r>
        <w:t>штраф подлежит принудительному взыс</w:t>
      </w:r>
      <w:r>
        <w:t>канию в соответствии с действующим законодательством Российской Федерации.</w:t>
      </w:r>
    </w:p>
    <w:p w:rsidR="00A77B3E" w:rsidP="00A72E15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</w:t>
      </w:r>
      <w:r>
        <w:t>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A72E15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</w:t>
      </w:r>
      <w:r>
        <w:t>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A72E15">
      <w:pPr>
        <w:ind w:firstLine="851"/>
        <w:jc w:val="both"/>
      </w:pPr>
    </w:p>
    <w:p w:rsidR="00A77B3E" w:rsidP="00A72E15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72E15">
      <w:pPr>
        <w:ind w:firstLine="851"/>
        <w:jc w:val="both"/>
      </w:pPr>
    </w:p>
    <w:p w:rsidR="00A77B3E" w:rsidP="00A72E15">
      <w:pPr>
        <w:ind w:firstLine="851"/>
        <w:jc w:val="both"/>
      </w:pPr>
    </w:p>
    <w:sectPr w:rsidSect="00A72E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54"/>
    <w:rsid w:val="004A2F54"/>
    <w:rsid w:val="00A72E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F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