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E53ED">
      <w:pPr>
        <w:ind w:firstLine="851"/>
        <w:jc w:val="right"/>
      </w:pPr>
      <w:r>
        <w:t>Дело №5-13-128/2020</w:t>
      </w:r>
    </w:p>
    <w:p w:rsidR="00A77B3E" w:rsidP="001E53ED">
      <w:pPr>
        <w:ind w:firstLine="851"/>
        <w:jc w:val="right"/>
      </w:pPr>
      <w:r>
        <w:t>05-0129/13/2020</w:t>
      </w:r>
    </w:p>
    <w:p w:rsidR="00A77B3E" w:rsidP="001E53ED">
      <w:pPr>
        <w:ind w:firstLine="851"/>
        <w:jc w:val="center"/>
      </w:pPr>
      <w:r>
        <w:t>ПОСТАНОВЛЕНИЕ</w:t>
      </w:r>
    </w:p>
    <w:p w:rsidR="00A77B3E" w:rsidP="001E53ED">
      <w:pPr>
        <w:ind w:firstLine="851"/>
        <w:jc w:val="center"/>
      </w:pPr>
      <w:r>
        <w:t>по делу об административном правонарушении</w:t>
      </w:r>
    </w:p>
    <w:p w:rsidR="00A77B3E" w:rsidP="001E53ED">
      <w:pPr>
        <w:ind w:firstLine="851"/>
        <w:jc w:val="both"/>
      </w:pPr>
    </w:p>
    <w:p w:rsidR="00A77B3E" w:rsidP="001E53ED">
      <w:pPr>
        <w:ind w:firstLine="851"/>
        <w:jc w:val="both"/>
      </w:pPr>
      <w:r>
        <w:t>23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1E53ED">
      <w:pPr>
        <w:ind w:firstLine="851"/>
        <w:jc w:val="both"/>
      </w:pPr>
    </w:p>
    <w:p w:rsidR="00A77B3E" w:rsidP="001E53E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часть. 1 ста</w:t>
      </w:r>
      <w:r>
        <w:t xml:space="preserve">тьи 15.6  Кодекса Российской Федерации об административных правонарушениях, в отношении </w:t>
      </w:r>
    </w:p>
    <w:p w:rsidR="00A77B3E" w:rsidP="001E53ED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Манастырлы</w:t>
      </w:r>
      <w:r>
        <w:t xml:space="preserve"> Андрея Николаевича, паспортные данные, проживающего по адресу: адрес, ..., адрес, телефон,</w:t>
      </w:r>
    </w:p>
    <w:p w:rsidR="00A77B3E" w:rsidP="001E53ED">
      <w:pPr>
        <w:ind w:firstLine="851"/>
        <w:jc w:val="both"/>
      </w:pPr>
    </w:p>
    <w:p w:rsidR="00A77B3E" w:rsidP="001E53ED">
      <w:pPr>
        <w:ind w:firstLine="851"/>
        <w:jc w:val="center"/>
      </w:pPr>
      <w:r>
        <w:t>УСТАНОВИЛ:</w:t>
      </w:r>
    </w:p>
    <w:p w:rsidR="00A77B3E" w:rsidP="001E53ED">
      <w:pPr>
        <w:ind w:firstLine="851"/>
        <w:jc w:val="both"/>
      </w:pPr>
      <w:r>
        <w:t>В отн</w:t>
      </w:r>
      <w:r>
        <w:t xml:space="preserve">ошении генерального директора наименование организации (юридический адрес: адрес, адрес, ...) </w:t>
      </w:r>
      <w:r>
        <w:t>Манастырлы</w:t>
      </w:r>
      <w:r>
        <w:t xml:space="preserve"> А.Н. 27.01.2020 года составлен протокол об административном правонарушении №... за непредставление в установленный законодательством о налогах и сборах</w:t>
      </w:r>
      <w:r>
        <w:t xml:space="preserve"> срок налоговую декларацию по налогу на прибыль за 1 квартал 2019 года (расчет авансового платежа за отчетный период код 21, который относится к сведениям, необходимым для осуществления налогового контроля).</w:t>
      </w:r>
    </w:p>
    <w:p w:rsidR="00A77B3E" w:rsidP="001E53ED">
      <w:pPr>
        <w:ind w:firstLine="851"/>
        <w:jc w:val="both"/>
      </w:pPr>
      <w:r>
        <w:t xml:space="preserve">В судебное заседание </w:t>
      </w:r>
      <w:r>
        <w:t>Манастырлы</w:t>
      </w:r>
      <w:r>
        <w:t xml:space="preserve"> А.Н. не явился, </w:t>
      </w:r>
      <w:r>
        <w:t>о времени и месте проведения судебного заседания извещен надлежащим образом, согласно телефонограмме сообщил, что я административным правонарушением согласен.</w:t>
      </w:r>
    </w:p>
    <w:p w:rsidR="00A77B3E" w:rsidP="001E53ED">
      <w:pPr>
        <w:ind w:firstLine="851"/>
        <w:jc w:val="both"/>
      </w:pPr>
      <w:r>
        <w:t>Изучив материалы дела,  мировой судья приходит к следующим выводам.</w:t>
      </w:r>
    </w:p>
    <w:p w:rsidR="00A77B3E" w:rsidP="001E53ED">
      <w:pPr>
        <w:ind w:firstLine="851"/>
        <w:jc w:val="both"/>
      </w:pPr>
      <w:r>
        <w:t>Согласно п.п. 4 п. 1 ст. 23 Н</w:t>
      </w:r>
      <w:r>
        <w:t>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1E53ED">
      <w:pPr>
        <w:ind w:firstLine="851"/>
        <w:jc w:val="both"/>
      </w:pPr>
      <w:r>
        <w:t xml:space="preserve">Пунктом 1 ст. </w:t>
      </w:r>
      <w:r>
        <w:t>80 Налогового кодекса Российской Федерации разграничены понятия «налоговая декларация» и «расчет авансового платежа».</w:t>
      </w:r>
    </w:p>
    <w:p w:rsidR="00A77B3E" w:rsidP="001E53ED">
      <w:pPr>
        <w:ind w:firstLine="851"/>
        <w:jc w:val="both"/>
      </w:pPr>
      <w:r>
        <w:t>Так согласно данной норме налоговая декларация представляет собой письменное заявление или заявление налогоплательщика, составленное в эле</w:t>
      </w:r>
      <w:r>
        <w:t>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</w:t>
      </w:r>
      <w:r>
        <w:t>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</w:t>
      </w:r>
      <w:r>
        <w:t xml:space="preserve"> этим налогоплательщиком, если иное не предусмотрено законодательством о налогах и сборах.</w:t>
      </w:r>
    </w:p>
    <w:p w:rsidR="00A77B3E" w:rsidP="001E53ED">
      <w:pPr>
        <w:ind w:firstLine="851"/>
        <w:jc w:val="both"/>
      </w:pPr>
      <w: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</w:t>
      </w:r>
      <w:r>
        <w:t>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</w:t>
      </w:r>
      <w:r>
        <w:t>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A77B3E" w:rsidP="001E53ED">
      <w:pPr>
        <w:ind w:firstLine="851"/>
        <w:jc w:val="both"/>
      </w:pPr>
      <w:r>
        <w:t xml:space="preserve">Порядок уплаты налогов и сборов установлен статьей 58 Налогового кодекса Российской Федерации. </w:t>
      </w:r>
      <w:r>
        <w:t>В соответствии с п. 1 ст. 58 НК РФ уплата налога производится разовой уплатой всей суммы налога либо в ином порядке, предусмотренном настоящим Кодексом и другими актами законодательства о налогах и сборах.</w:t>
      </w:r>
    </w:p>
    <w:p w:rsidR="00A77B3E" w:rsidP="001E53ED">
      <w:pPr>
        <w:ind w:firstLine="851"/>
        <w:jc w:val="both"/>
      </w:pPr>
      <w:r>
        <w:t>Пунктом 3 статьи 58 НК РФ определено, что в соотве</w:t>
      </w:r>
      <w:r>
        <w:t>тствии с настоящим Кодексом 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налога.</w:t>
      </w:r>
    </w:p>
    <w:p w:rsidR="00A77B3E" w:rsidP="001E53ED">
      <w:pPr>
        <w:ind w:firstLine="851"/>
        <w:jc w:val="both"/>
      </w:pPr>
      <w:r>
        <w:t>В слу</w:t>
      </w:r>
      <w:r>
        <w:t>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статьей 75 настоящего Кодекса.</w:t>
      </w:r>
    </w:p>
    <w:p w:rsidR="00A77B3E" w:rsidP="001E53ED">
      <w:pPr>
        <w:ind w:firstLine="851"/>
        <w:jc w:val="both"/>
      </w:pPr>
      <w:r>
        <w:t>Нарушени</w:t>
      </w:r>
      <w:r>
        <w:t>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сборах.</w:t>
      </w:r>
    </w:p>
    <w:p w:rsidR="00A77B3E" w:rsidP="001E53ED">
      <w:pPr>
        <w:ind w:firstLine="851"/>
        <w:jc w:val="both"/>
      </w:pPr>
      <w:r>
        <w:t>Таким образом, из положений п. 3 ст. 58 НК РФ следует, что имеются</w:t>
      </w:r>
      <w:r>
        <w:t xml:space="preserve"> различия между налогом и авансовым платежом, то есть предварительным платежом по налогу, который в отличие от налога уплачивается не по итогам, а в течение налогового периода.</w:t>
      </w:r>
    </w:p>
    <w:p w:rsidR="00A77B3E" w:rsidP="001E53ED">
      <w:pPr>
        <w:ind w:firstLine="851"/>
        <w:jc w:val="both"/>
      </w:pPr>
      <w:r>
        <w:t>Налоговый период – период, по окончании которого завершается процесс формирован</w:t>
      </w:r>
      <w:r>
        <w:t xml:space="preserve">ия налоговой базы, окончательно определяется сумма налога к уплате, что предусмотрено ст. 55 Налогового кодекса Российской Федерации. </w:t>
      </w:r>
    </w:p>
    <w:p w:rsidR="00A77B3E" w:rsidP="001E53ED">
      <w:pPr>
        <w:ind w:firstLine="851"/>
        <w:jc w:val="both"/>
      </w:pPr>
      <w:r>
        <w:t xml:space="preserve">Соответственно, из взаимосвязи требований норм законодательства, предусмотренных п. 3 ст. 58 и п. 1 ст. 80 НК РФ следует </w:t>
      </w:r>
      <w:r>
        <w:t>разграничение самостоятельных документов, предоставляемых в органы налоговой службы, а именно – налоговой декларации, представляемой по итогам налогового периода и расчета авансового платежа, предоставляемого по итогам отчетного периода.</w:t>
      </w:r>
    </w:p>
    <w:p w:rsidR="00A77B3E" w:rsidP="001E53ED">
      <w:pPr>
        <w:ind w:firstLine="851"/>
        <w:jc w:val="both"/>
      </w:pPr>
      <w:r>
        <w:t xml:space="preserve">Согласно п. 1 ст. </w:t>
      </w:r>
      <w:r>
        <w:t>285 НК РФ налоговым периодом по налогу на прибыль является календарный год.</w:t>
      </w:r>
    </w:p>
    <w:p w:rsidR="00A77B3E" w:rsidP="001E53ED">
      <w:pPr>
        <w:ind w:firstLine="851"/>
        <w:jc w:val="both"/>
      </w:pPr>
      <w:r>
        <w:t>Отчетный период – период для подведения промежуточных итогов и уплаты авансовых платежей по налогу.</w:t>
      </w:r>
    </w:p>
    <w:p w:rsidR="00A77B3E" w:rsidP="001E53ED">
      <w:pPr>
        <w:ind w:firstLine="851"/>
        <w:jc w:val="both"/>
      </w:pPr>
      <w:r>
        <w:t>При таких обстоятельствах предоставление расчета по налогу на прибыль, являющего</w:t>
      </w:r>
      <w:r>
        <w:t>ся в силу положений НК РФ расчетом авансового платежа, является предоставлением сведений, необходимых для осуществления налогового учета и контроля.</w:t>
      </w:r>
    </w:p>
    <w:p w:rsidR="00A77B3E" w:rsidP="001E53ED">
      <w:pPr>
        <w:ind w:firstLine="851"/>
        <w:jc w:val="both"/>
      </w:pPr>
      <w:r>
        <w:t>Согласно п. 3 ст. 289 НК РФ налогоплательщики (налоговые агенты) представляют налоговые декларации (налогов</w:t>
      </w:r>
      <w:r>
        <w:t>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</w:t>
      </w:r>
      <w:r>
        <w:t>ля уплаты авансовых платежей.</w:t>
      </w:r>
    </w:p>
    <w:p w:rsidR="00A77B3E" w:rsidP="001E53ED">
      <w:pPr>
        <w:ind w:firstLine="851"/>
        <w:jc w:val="both"/>
      </w:pPr>
      <w:r>
        <w:t xml:space="preserve"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ним </w:t>
      </w:r>
      <w:r>
        <w:t>рабочий день.</w:t>
      </w:r>
    </w:p>
    <w:p w:rsidR="00A77B3E" w:rsidP="001E53ED">
      <w:pPr>
        <w:ind w:firstLine="851"/>
        <w:jc w:val="both"/>
      </w:pPr>
      <w:r>
        <w:t>Следовательно, срок предоставление декларации (расчета авансового платежа) по налогу на прибыль за 1 квартал 2019 года – 29.04.2019 года, временем совершения административного правонарушения является 30.04.2019 года.</w:t>
      </w:r>
    </w:p>
    <w:p w:rsidR="00A77B3E" w:rsidP="001E53ED">
      <w:pPr>
        <w:ind w:firstLine="851"/>
        <w:jc w:val="both"/>
      </w:pPr>
      <w:r>
        <w:t>Первичная налоговая декла</w:t>
      </w:r>
      <w:r>
        <w:t xml:space="preserve">рация (расчет авансового платежа за отчетный период код 21) по налогу на прибыль за 1 квартал 2019 года подана генеральным директором наименование организации </w:t>
      </w:r>
      <w:r>
        <w:t>Манастырлы</w:t>
      </w:r>
      <w:r>
        <w:t xml:space="preserve"> А.Н. в органы ИФНС России по г. Симферополю 04.09.2019 года (</w:t>
      </w:r>
      <w:r>
        <w:t>вх</w:t>
      </w:r>
      <w:r>
        <w:t>. №...), т.е. на 128 ка</w:t>
      </w:r>
      <w:r>
        <w:t>лендарных дней позже предельного срока предоставления.</w:t>
      </w:r>
    </w:p>
    <w:p w:rsidR="00A77B3E" w:rsidP="001E53ED">
      <w:pPr>
        <w:ind w:firstLine="851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</w:t>
      </w:r>
      <w:r>
        <w:t>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</w:t>
      </w:r>
      <w:r>
        <w:t xml:space="preserve">ветствующей обязанности. </w:t>
      </w:r>
    </w:p>
    <w:p w:rsidR="00A77B3E" w:rsidP="001E53ED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>
        <w:t xml:space="preserve">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1E53E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</w:t>
      </w:r>
      <w:r>
        <w:t>с неисполнением либо ненадлежащим исполнением своих служебных обязанностей.</w:t>
      </w:r>
    </w:p>
    <w:p w:rsidR="00A77B3E" w:rsidP="001E53ED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Манастырлы</w:t>
      </w:r>
      <w:r>
        <w:t xml:space="preserve"> А.Н. в совершении административного правонарушения установленной.</w:t>
      </w:r>
    </w:p>
    <w:p w:rsidR="00A77B3E" w:rsidP="001E53ED">
      <w:pPr>
        <w:ind w:firstLine="851"/>
        <w:jc w:val="both"/>
      </w:pPr>
      <w:r>
        <w:t>В результате св</w:t>
      </w:r>
      <w:r>
        <w:t xml:space="preserve">оих действий генеральный директор наименование организации </w:t>
      </w:r>
      <w:r>
        <w:t>Манастырлы</w:t>
      </w:r>
      <w:r>
        <w:t xml:space="preserve"> А.Н.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</w:t>
      </w:r>
      <w:r>
        <w:t xml:space="preserve"> в установленном порядке документов и (или) иных сведений, необходимых для осуществления налогового контроля и привело к нарушению п. 3 ст. 289 Налогового кодекса Российской Федерации.</w:t>
      </w:r>
    </w:p>
    <w:p w:rsidR="00A77B3E" w:rsidP="001E53ED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Манастырлы</w:t>
      </w:r>
      <w:r>
        <w:t xml:space="preserve"> А.Н</w:t>
      </w:r>
      <w:r>
        <w:t xml:space="preserve">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</w:t>
      </w:r>
      <w:r>
        <w:t>вленном порядке документов и (или) иных сведений, необходимых для осуществления налогового контроля.</w:t>
      </w:r>
    </w:p>
    <w:p w:rsidR="00A77B3E" w:rsidP="001E53ED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1E53ED">
      <w:pPr>
        <w:ind w:firstLine="851"/>
        <w:jc w:val="both"/>
      </w:pPr>
      <w:r>
        <w:t>- протоколом об административном правонарушении №... от 27.01.2020 года (л.д. 1-5);</w:t>
      </w:r>
    </w:p>
    <w:p w:rsidR="00A77B3E" w:rsidP="001E53ED">
      <w:pPr>
        <w:ind w:firstLine="851"/>
        <w:jc w:val="both"/>
      </w:pPr>
      <w:r>
        <w:t>- увед</w:t>
      </w:r>
      <w:r>
        <w:t>омлением от 27.11.2019 года ...  (л.д. 6);</w:t>
      </w:r>
    </w:p>
    <w:p w:rsidR="00A77B3E" w:rsidP="001E53ED">
      <w:pPr>
        <w:ind w:firstLine="851"/>
        <w:jc w:val="both"/>
      </w:pPr>
      <w:r>
        <w:t>- копией налоговой декларации (расчета по авансовому платежу код 21) по налогу на прибыль за 1 квартал 2019 года  (л.д. 12-15);</w:t>
      </w:r>
    </w:p>
    <w:p w:rsidR="00A77B3E" w:rsidP="001E53ED">
      <w:pPr>
        <w:ind w:firstLine="851"/>
        <w:jc w:val="both"/>
      </w:pPr>
      <w:r>
        <w:t>- квитанцией о приеме налоговой декларации (расчета) в электронном виде (л.д. 16);</w:t>
      </w:r>
    </w:p>
    <w:p w:rsidR="00A77B3E" w:rsidP="001E53ED">
      <w:pPr>
        <w:ind w:firstLine="851"/>
        <w:jc w:val="both"/>
      </w:pPr>
      <w:r>
        <w:t xml:space="preserve">- </w:t>
      </w:r>
      <w:r>
        <w:t>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</w:t>
      </w:r>
      <w:r>
        <w:t xml:space="preserve"> Налогового кодекса Российской Федерации) № ... от 25.09.2019 года (л.д. 18-20);</w:t>
      </w:r>
    </w:p>
    <w:p w:rsidR="00A77B3E" w:rsidP="001E53ED">
      <w:pPr>
        <w:ind w:firstLine="851"/>
        <w:jc w:val="both"/>
      </w:pPr>
      <w:r>
        <w:t>- копией протокола рассмотрения документов налоговой проверки от 08.11.2019 года (л.д. 24);</w:t>
      </w:r>
    </w:p>
    <w:p w:rsidR="00A77B3E" w:rsidP="001E53ED">
      <w:pPr>
        <w:ind w:firstLine="851"/>
        <w:jc w:val="both"/>
      </w:pPr>
      <w:r>
        <w:t xml:space="preserve">- копией решения о привлечении лица к ответственности за налоговое правонарушение, </w:t>
      </w:r>
      <w:r>
        <w:t xml:space="preserve">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</w:t>
      </w:r>
      <w:r>
        <w:t>рассматриваются в порядке, установленном статьей 101 Налогового кодекса Российской Федерации) №... от 08.11</w:t>
      </w:r>
      <w:r>
        <w:t>.2019 года (л.д. 25-26).</w:t>
      </w:r>
    </w:p>
    <w:p w:rsidR="00A77B3E" w:rsidP="001E53ED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Манастырлы</w:t>
      </w:r>
      <w:r>
        <w:t xml:space="preserve"> А.Н. 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</w:t>
      </w:r>
      <w:r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1E53ED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</w:t>
      </w:r>
      <w: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t>твенность.</w:t>
      </w:r>
    </w:p>
    <w:p w:rsidR="00A77B3E" w:rsidP="001E53ED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генеральным директором наименование организации </w:t>
      </w:r>
      <w:r>
        <w:t>Манастырлы</w:t>
      </w:r>
      <w:r>
        <w:t xml:space="preserve"> А.Н.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</w:t>
      </w:r>
      <w:r>
        <w:t>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</w:t>
      </w:r>
      <w:r>
        <w:t>ых сведений, необходимых для осуществления налогового контроля.</w:t>
      </w:r>
    </w:p>
    <w:p w:rsidR="00A77B3E" w:rsidP="001E53ED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1E53ED">
      <w:pPr>
        <w:ind w:firstLine="851"/>
        <w:jc w:val="both"/>
      </w:pPr>
      <w:r>
        <w:t>При назначе</w:t>
      </w:r>
      <w:r>
        <w:t>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1E53ED">
      <w:pPr>
        <w:ind w:firstLine="851"/>
        <w:jc w:val="both"/>
      </w:pPr>
      <w:r>
        <w:t>Руководствуясь ст.ст. 4.1, 29.9-29.10 Кодекса Российской Фед</w:t>
      </w:r>
      <w:r>
        <w:t xml:space="preserve">ерации об административных правонарушения, мировой судья, </w:t>
      </w:r>
    </w:p>
    <w:p w:rsidR="00A77B3E" w:rsidP="001E53ED">
      <w:pPr>
        <w:ind w:firstLine="851"/>
        <w:jc w:val="both"/>
      </w:pPr>
    </w:p>
    <w:p w:rsidR="00A77B3E" w:rsidP="001E53ED">
      <w:pPr>
        <w:ind w:firstLine="851"/>
        <w:jc w:val="center"/>
      </w:pPr>
      <w:r>
        <w:t>ПОСТАНОВИЛ:</w:t>
      </w:r>
    </w:p>
    <w:p w:rsidR="00A77B3E" w:rsidP="001E53ED">
      <w:pPr>
        <w:ind w:firstLine="851"/>
        <w:jc w:val="both"/>
      </w:pPr>
    </w:p>
    <w:p w:rsidR="00A77B3E" w:rsidP="001E53ED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Манастырлы</w:t>
      </w:r>
      <w:r>
        <w:t xml:space="preserve"> Андрея Николаевича, признать виновным в совершении административного правонарушения, предусмотренного частью 1 статьи 15.6 </w:t>
      </w:r>
      <w:r>
        <w:t>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1E53ED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</w:t>
      </w:r>
      <w:r>
        <w:t xml:space="preserve"> о наложении административного штрафа в законную силу путем внесения или перечисления в банк по следующим реквизитам: Россия, Республика Крым, г. Симферополь, ул. Набережная, им. 60-летия СССР, 28, получатель УФК по Республике Крым (министерство юстиции Ре</w:t>
      </w:r>
      <w:r>
        <w:t xml:space="preserve">спублики Крым, л/с 04752203230) ИНН 9102013284, КПП 910202001, банк получателя Отделение по Республике Крым Южного главного управления ЦБРФ, БИК 043510001, </w:t>
      </w:r>
      <w:r>
        <w:t>р</w:t>
      </w:r>
      <w:r>
        <w:t>/с 40101810335100010001, ОКТМО 35701000, КБК 828 1 16 01153 01 0006 140.</w:t>
      </w:r>
    </w:p>
    <w:p w:rsidR="00A77B3E" w:rsidP="001E53ED">
      <w:pPr>
        <w:ind w:firstLine="851"/>
        <w:jc w:val="both"/>
      </w:pPr>
      <w:r>
        <w:t>Квитанцию об оплате необхо</w:t>
      </w:r>
      <w:r>
        <w:t xml:space="preserve">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1E53ED">
      <w:pPr>
        <w:ind w:firstLine="851"/>
        <w:jc w:val="both"/>
      </w:pPr>
      <w:r>
        <w:t xml:space="preserve">Отсутствие документа, свидетельствующего об уплате штрафа, по истечении </w:t>
      </w:r>
      <w:r>
        <w:t xml:space="preserve">вышеуказанного срока является основанием для направления копии настоящего </w:t>
      </w:r>
      <w:r>
        <w:t>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</w:t>
      </w:r>
      <w:r>
        <w:t xml:space="preserve">венности в соответствии с ч. 1 ст. 20.25 </w:t>
      </w:r>
      <w:r>
        <w:t>КоАП</w:t>
      </w:r>
      <w:r>
        <w:t xml:space="preserve"> РФ.</w:t>
      </w:r>
    </w:p>
    <w:p w:rsidR="00A77B3E" w:rsidP="001E53ED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</w:t>
      </w:r>
      <w:r>
        <w:t>новления.</w:t>
      </w:r>
    </w:p>
    <w:p w:rsidR="00A77B3E" w:rsidP="001E53ED">
      <w:pPr>
        <w:ind w:firstLine="851"/>
        <w:jc w:val="both"/>
      </w:pPr>
    </w:p>
    <w:p w:rsidR="00A77B3E" w:rsidP="001E53E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1E53ED">
      <w:pPr>
        <w:ind w:firstLine="851"/>
        <w:jc w:val="both"/>
      </w:pPr>
    </w:p>
    <w:sectPr w:rsidSect="001E53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15"/>
    <w:rsid w:val="001E53ED"/>
    <w:rsid w:val="00811F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F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