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0D57">
      <w:pPr>
        <w:ind w:firstLine="851"/>
        <w:jc w:val="right"/>
      </w:pPr>
      <w:r>
        <w:t>Дело № 5-13-132/2020</w:t>
      </w:r>
    </w:p>
    <w:p w:rsidR="00A77B3E" w:rsidP="00020D57">
      <w:pPr>
        <w:ind w:firstLine="851"/>
        <w:jc w:val="right"/>
      </w:pPr>
      <w:r>
        <w:tab/>
      </w:r>
      <w:r>
        <w:tab/>
      </w:r>
      <w:r>
        <w:tab/>
      </w:r>
      <w:r>
        <w:tab/>
      </w:r>
      <w:r>
        <w:t xml:space="preserve">(05-0132/13/2020)  </w:t>
      </w:r>
    </w:p>
    <w:p w:rsidR="00A77B3E" w:rsidP="00020D57">
      <w:pPr>
        <w:ind w:firstLine="851"/>
        <w:jc w:val="center"/>
      </w:pPr>
      <w:r>
        <w:t>П</w:t>
      </w:r>
      <w:r>
        <w:t xml:space="preserve"> О С Т А Н О В Л Е Н И Е</w:t>
      </w: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both"/>
      </w:pPr>
      <w:r>
        <w:t xml:space="preserve"> 07  февраля  2020  года                                                           г. Симферополь</w:t>
      </w:r>
    </w:p>
    <w:p w:rsidR="00A77B3E" w:rsidP="00020D57">
      <w:pPr>
        <w:ind w:firstLine="851"/>
        <w:jc w:val="both"/>
      </w:pPr>
      <w:r>
        <w:t xml:space="preserve"> Исполняющий обязанности  мирового судьи судебного участка № 13 Киевского судебного района  города Симферополя  Республики Крым  - мировой  судья  судебного участка № 14 Киевского судебного района города Симферополя Республики Крым (г. Симферополь, ул. Кие</w:t>
      </w:r>
      <w:r>
        <w:t xml:space="preserve">вская д. 55/2) </w:t>
      </w:r>
      <w:r>
        <w:t>Тарасенко</w:t>
      </w:r>
      <w:r>
        <w:t xml:space="preserve"> Т.С., рассмотрев дело об административном правонарушении, предусмотренном частью 1 статьи 6.9 Кодекса Российской Федерации об административных  правонарушениях,  в   отношении  </w:t>
      </w:r>
    </w:p>
    <w:p w:rsidR="00A77B3E" w:rsidP="00020D57">
      <w:pPr>
        <w:ind w:firstLine="851"/>
        <w:jc w:val="both"/>
      </w:pPr>
      <w:r>
        <w:t>Макаганчука</w:t>
      </w:r>
      <w:r>
        <w:t xml:space="preserve">  Руслана  Витальевича, паспортные данные </w:t>
      </w:r>
      <w:r>
        <w:t>... гражданина Российской Федерации,  зарегистрированного  по  адресу: адрес,  фактически проживающего по адресу: адрес,</w:t>
      </w: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center"/>
      </w:pPr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both"/>
      </w:pPr>
      <w:r>
        <w:tab/>
        <w:t xml:space="preserve">16  декабря  2019  года  в  10 час. 00 мин. </w:t>
      </w:r>
      <w:r>
        <w:t>Макаганчук</w:t>
      </w:r>
      <w:r>
        <w:t xml:space="preserve">  Руслан  Вита</w:t>
      </w:r>
      <w:r>
        <w:t xml:space="preserve">льевич,  находясь  по  адресу: адрес,  употребил  наркотическое  средство  (...) без назначения врача.  Актом медицинского освидетельствования на состояние опьянения ГБУЗ РК «Крымский научно-практический центр наркологии» № ...  от  16 декабря  2019 года  </w:t>
      </w:r>
      <w:r>
        <w:t xml:space="preserve">у   </w:t>
      </w:r>
      <w:r>
        <w:t>Макаганчука</w:t>
      </w:r>
      <w:r>
        <w:t xml:space="preserve"> Р.В. установлено состояние  опьянения. </w:t>
      </w:r>
    </w:p>
    <w:p w:rsidR="00A77B3E" w:rsidP="00020D57">
      <w:pPr>
        <w:ind w:firstLine="851"/>
        <w:jc w:val="both"/>
      </w:pPr>
      <w:r>
        <w:t>Макаганчук</w:t>
      </w:r>
      <w:r>
        <w:t xml:space="preserve"> Р.В.  в  судебном  заседании  свою  вину  признал и  в  содеянном   раскаялся.</w:t>
      </w:r>
    </w:p>
    <w:p w:rsidR="00A77B3E" w:rsidP="00020D57">
      <w:pPr>
        <w:ind w:firstLine="851"/>
        <w:jc w:val="both"/>
      </w:pPr>
      <w:r>
        <w:t xml:space="preserve">Выслушав   </w:t>
      </w:r>
      <w:r>
        <w:t>Макаганчука</w:t>
      </w:r>
      <w:r>
        <w:t xml:space="preserve">  Р.В., изучив  материалы  дела,  прихожу  к  выводу о наличии в его действиях состава а</w:t>
      </w:r>
      <w:r>
        <w:t>дминистративного правонарушения, предусмотренного частью 1 статьи 6.9 Кодекса Российской Федерации об административных правонарушениях, а именно: употребление наркотических средств или психотропных веществ без назначения врача.</w:t>
      </w:r>
    </w:p>
    <w:p w:rsidR="00A77B3E" w:rsidP="00020D57">
      <w:pPr>
        <w:ind w:firstLine="851"/>
        <w:jc w:val="both"/>
      </w:pPr>
      <w:r>
        <w:t>Согласно части 1 статьи 4 Фе</w:t>
      </w:r>
      <w:r>
        <w:t xml:space="preserve">дерального закона от 08 января 1998 года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</w:t>
      </w:r>
      <w:r>
        <w:t xml:space="preserve">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незаконного потребления наркотических средств и психотропных веществ, постепенное сокращение числа больных наркоман</w:t>
      </w:r>
      <w:r>
        <w:t xml:space="preserve">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020D57">
      <w:pPr>
        <w:ind w:firstLine="851"/>
        <w:jc w:val="both"/>
      </w:pPr>
      <w:r>
        <w:t>В соответствии со  статьей  40 Федерального закона от 08 января 1998 года №3-ФЗ «О наркотических средствах и психотропн</w:t>
      </w:r>
      <w:r>
        <w:t xml:space="preserve">ых веществах»,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20D57">
      <w:pPr>
        <w:ind w:firstLine="851"/>
        <w:jc w:val="both"/>
      </w:pPr>
      <w:r>
        <w:t xml:space="preserve">Диспозицией части 1 статьи 6.9 </w:t>
      </w:r>
      <w:r>
        <w:t>КоАП</w:t>
      </w:r>
      <w:r>
        <w:t xml:space="preserve"> РФ предусмотрена административная о</w:t>
      </w:r>
      <w:r>
        <w:t xml:space="preserve">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</w:t>
      </w:r>
      <w: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>
        <w:t>наркотические средства или пс</w:t>
      </w:r>
      <w:r>
        <w:t xml:space="preserve">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20D57">
      <w:pPr>
        <w:ind w:firstLine="851"/>
        <w:jc w:val="both"/>
      </w:pPr>
      <w:r>
        <w:t xml:space="preserve">Факт  совершения  правонарушения  и  вина  </w:t>
      </w:r>
      <w:r>
        <w:t>Макаганчука</w:t>
      </w:r>
      <w:r>
        <w:t xml:space="preserve"> Р.В.  подтверждается  совокупностью  собранных  по  делу  доказательств: - протоколом об административно</w:t>
      </w:r>
      <w:r>
        <w:t>м правонарушении № ... (л.д. 2);  - рапортом оперативного дежурного от 16.12.2019 года (л.д.6); -протоколом о направлении на медицинское освидетельствование от 16.12.2019 года (л.д.7); - актом медицинского освидетельствования на состояние опьянения ГБУЗ РК</w:t>
      </w:r>
      <w:r>
        <w:t xml:space="preserve"> «Крымский научно-практический центр наркологии» № ... от 16.12.2019 года (л.д. 8); - копией  письменного объяснения   </w:t>
      </w:r>
      <w:r>
        <w:t>Макаганчука</w:t>
      </w:r>
      <w:r>
        <w:t xml:space="preserve">  Р.В., данного  при составлении  протокола об административном правонарушении (л.д.10-12)  и  его   устными  объяснениями, да</w:t>
      </w:r>
      <w:r>
        <w:t>нными  в  судебном  заседании.</w:t>
      </w:r>
    </w:p>
    <w:p w:rsidR="00A77B3E" w:rsidP="00020D57">
      <w:pPr>
        <w:ind w:firstLine="851"/>
        <w:jc w:val="both"/>
      </w:pPr>
      <w:r>
        <w:t xml:space="preserve">Данные  доказательства  отвечают требованиям </w:t>
      </w:r>
      <w:r>
        <w:t>относимости</w:t>
      </w:r>
      <w:r>
        <w:t xml:space="preserve">, допустимости и достаточности, отнесены  ст. 26.2 </w:t>
      </w:r>
      <w:r>
        <w:t>КоАП</w:t>
      </w:r>
      <w:r>
        <w:t xml:space="preserve">  РФ  к  числу  доказательств, имеющих значение для правильного разрешения дела.</w:t>
      </w:r>
    </w:p>
    <w:p w:rsidR="00A77B3E" w:rsidP="00020D57">
      <w:pPr>
        <w:ind w:firstLine="851"/>
        <w:jc w:val="both"/>
      </w:pPr>
      <w:r>
        <w:t>При назначении наказания, суд учи</w:t>
      </w:r>
      <w:r>
        <w:t xml:space="preserve">тывает характер и степень общественной опасности совершенного правонарушения, принимает во внимание  личность  виновного. </w:t>
      </w:r>
    </w:p>
    <w:p w:rsidR="00A77B3E" w:rsidP="00020D57">
      <w:pPr>
        <w:ind w:firstLine="851"/>
        <w:jc w:val="both"/>
      </w:pPr>
      <w:r>
        <w:t xml:space="preserve">Обстоятельствами, смягчающими административную ответственность  </w:t>
      </w:r>
      <w:r>
        <w:t>Макаганчука</w:t>
      </w:r>
      <w:r>
        <w:t xml:space="preserve"> Р.В., являются  признание  вины  и  раскаяние  лица.     </w:t>
      </w:r>
      <w:r>
        <w:t xml:space="preserve">    </w:t>
      </w:r>
    </w:p>
    <w:p w:rsidR="00A77B3E" w:rsidP="00020D57">
      <w:pPr>
        <w:ind w:firstLine="851"/>
        <w:jc w:val="both"/>
      </w:pPr>
      <w:r>
        <w:t xml:space="preserve">Обстоятельств, отягчающих административную ответственность, судом    не установлено. </w:t>
      </w:r>
    </w:p>
    <w:p w:rsidR="00A77B3E" w:rsidP="00020D57">
      <w:pPr>
        <w:ind w:firstLine="851"/>
        <w:jc w:val="both"/>
      </w:pPr>
      <w:r>
        <w:t xml:space="preserve">В  соответствии с ч. 2.1 ст. 4.1. </w:t>
      </w:r>
      <w:r>
        <w:t>КоАП</w:t>
      </w:r>
      <w:r>
        <w:t xml:space="preserve"> РФ при назначении административного  наказания за совершение административных правонарушения в области законодательства о нарк</w:t>
      </w:r>
      <w:r>
        <w:t xml:space="preserve">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</w:t>
      </w:r>
      <w: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020D57">
      <w:pPr>
        <w:ind w:firstLine="851"/>
        <w:jc w:val="both"/>
      </w:pPr>
      <w:r>
        <w:t>На основании изложенного, руководствуясь ч.1 ст.6.9, ст. 2</w:t>
      </w:r>
      <w:r>
        <w:t xml:space="preserve">9.9-29.10  </w:t>
      </w:r>
      <w:r>
        <w:t>КоАП</w:t>
      </w:r>
      <w:r>
        <w:t xml:space="preserve"> РФ, мировой   судья –     </w:t>
      </w:r>
    </w:p>
    <w:p w:rsidR="00A77B3E" w:rsidP="00020D57">
      <w:pPr>
        <w:ind w:firstLine="851"/>
        <w:jc w:val="center"/>
      </w:pPr>
      <w:r>
        <w:t>П</w:t>
      </w:r>
      <w:r>
        <w:t xml:space="preserve"> О С Т А Н О В И Л:</w:t>
      </w:r>
    </w:p>
    <w:p w:rsidR="00A77B3E" w:rsidP="00020D57">
      <w:pPr>
        <w:ind w:firstLine="851"/>
        <w:jc w:val="both"/>
      </w:pPr>
      <w:r>
        <w:t xml:space="preserve"> </w:t>
      </w:r>
    </w:p>
    <w:p w:rsidR="00A77B3E" w:rsidP="00020D57">
      <w:pPr>
        <w:ind w:firstLine="851"/>
        <w:jc w:val="both"/>
      </w:pPr>
      <w:r>
        <w:t>Макаганчука</w:t>
      </w:r>
      <w:r>
        <w:t xml:space="preserve"> Руслана Витальевича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</w:t>
      </w:r>
      <w:r>
        <w:t>авонарушениях, и назначить  ему  административное  наказание  в   виде  штрафа в размере 4000 (четырех тысяч) рублей.</w:t>
      </w:r>
    </w:p>
    <w:p w:rsidR="00A77B3E" w:rsidP="00020D57">
      <w:pPr>
        <w:ind w:firstLine="851"/>
        <w:jc w:val="both"/>
      </w:pPr>
      <w:r>
        <w:t xml:space="preserve">Возложить  на   </w:t>
      </w:r>
      <w:r>
        <w:t>Макагачука</w:t>
      </w:r>
      <w:r>
        <w:t xml:space="preserve">  Руслана  Витальевича  обязанность  в  течение десяти  дней   со   дня   вступления  настоящего  постановления </w:t>
      </w:r>
      <w:r>
        <w:t xml:space="preserve"> в  силу  пройти   в   ГБУЗ РК «Крымский научно-практический центр наркологии»  (г. Симферополь, ул. Февральская д. 13)  диагностику, профилактические   мероприятия, лечение  от  наркомании и (или) медицинскую и (или) социальную  реабилитацию  в  связи  с </w:t>
      </w:r>
      <w:r>
        <w:t xml:space="preserve"> потреблением наркотических   средств   или   психотропных  веществ  без   назначения   врача.</w:t>
      </w:r>
    </w:p>
    <w:p w:rsidR="00A77B3E" w:rsidP="00020D57">
      <w:pPr>
        <w:ind w:firstLine="851"/>
        <w:jc w:val="both"/>
      </w:pPr>
      <w:r>
        <w:t>В соответствии со ст. 32.2 Кодекса Российской Федерации об административных правонарушениях  административный штраф должен быть оплачен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20D57">
      <w:pPr>
        <w:ind w:firstLine="851"/>
        <w:jc w:val="both"/>
      </w:pPr>
      <w:r>
        <w:t>Штраф  оплатить по следующим реквизитам: получатель платежа  - УФК по Республике Крым (Министерство юстиции Рес</w:t>
      </w:r>
      <w:r>
        <w:t xml:space="preserve">публики Крым), КПП - 910201001, ИНН -9102013284,  ОКТМО - 35701000, номер счета получателя - 40101810335100010001, банк - </w:t>
      </w:r>
      <w:r>
        <w:t>Отделение по Республика Крым Южного главного управления ЦБРФ , БИК - 043510001,  КБК - 82811601063010009140, УИН – 1883049120000112371</w:t>
      </w:r>
      <w:r>
        <w:t>9.</w:t>
      </w:r>
    </w:p>
    <w:p w:rsidR="00A77B3E" w:rsidP="00020D57">
      <w:pPr>
        <w:ind w:firstLine="851"/>
        <w:jc w:val="both"/>
      </w:pPr>
      <w:r>
        <w:t>Квитанцию об оплате административного штрафа необходимо предоставить  на  судебный участок № 13 Киевского судебного района города Симферополя, как документ подтверждающий исполнение судебного постановления.</w:t>
      </w:r>
    </w:p>
    <w:p w:rsidR="00A77B3E" w:rsidP="00020D57">
      <w:pPr>
        <w:ind w:firstLine="851"/>
        <w:jc w:val="both"/>
      </w:pPr>
      <w:r>
        <w:t xml:space="preserve">При отсутствии документа, свидетельствующего </w:t>
      </w:r>
      <w:r>
        <w:t>об уплате административного штрафа в срок, сумма штрафа на основании  ст. 32.2  Кодекса Российской Федерации об административных правонарушениях  будет  взыскана  в  принудительном  порядке.</w:t>
      </w:r>
    </w:p>
    <w:p w:rsidR="00A77B3E" w:rsidP="00020D57">
      <w:pPr>
        <w:ind w:firstLine="851"/>
        <w:jc w:val="both"/>
      </w:pPr>
      <w:r>
        <w:t>Постановление может быть обжаловано в Киевский районный суд город</w:t>
      </w:r>
      <w:r>
        <w:t>а Симферополя  Республики  Крым через  мирового судью  судебного участка  № 13  Киевского судебного района города Симферополя  Республики  Крым  в течение  десяти  суток со дня вручения или получения копии постановления.</w:t>
      </w: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both"/>
      </w:pPr>
      <w:r>
        <w:t xml:space="preserve">Мировой  судья:                   </w:t>
      </w:r>
      <w:r>
        <w:t xml:space="preserve">                                                      Т.С. </w:t>
      </w:r>
      <w:r>
        <w:t>Тарасенко</w:t>
      </w: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both"/>
      </w:pPr>
    </w:p>
    <w:p w:rsidR="00A77B3E" w:rsidP="00020D57">
      <w:pPr>
        <w:ind w:firstLine="851"/>
        <w:jc w:val="both"/>
      </w:pPr>
    </w:p>
    <w:sectPr w:rsidSect="00020D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31F"/>
    <w:rsid w:val="00020D57"/>
    <w:rsid w:val="004F03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3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