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№5-13-526/2021</w:t>
      </w:r>
    </w:p>
    <w:p w:rsidR="00A77B3E">
      <w:r>
        <w:t>05-0526/13/2021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14 октября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адрес</w:t>
      </w:r>
    </w:p>
    <w:p w:rsidR="00A77B3E"/>
    <w:p w:rsidR="00A77B3E">
      <w:r>
        <w:t xml:space="preserve">Мировой судья судебного участка № 13 Киевского судебного района адрес (адрес Симферополя) </w:t>
      </w:r>
      <w:r>
        <w:t>фио</w:t>
      </w:r>
      <w:r>
        <w:t>, рассмотрев в открытом судебном заседании,  дело об административном правонарушении, предусмотренном ч. 1 ст. 15.33.2 Кодекса Российской Федерации об администрати</w:t>
      </w:r>
      <w:r>
        <w:t xml:space="preserve">вных правонарушениях, в отношении </w:t>
      </w:r>
    </w:p>
    <w:p w:rsidR="00A77B3E">
      <w:r>
        <w:t>Генерального директора Общества с ограниченной ответственностью «</w:t>
      </w:r>
      <w:r>
        <w:t>Кристал</w:t>
      </w:r>
      <w:r>
        <w:t xml:space="preserve"> </w:t>
      </w:r>
      <w:r>
        <w:t>Фуд</w:t>
      </w:r>
      <w:r>
        <w:t xml:space="preserve">» </w:t>
      </w:r>
      <w:r>
        <w:t>фио</w:t>
      </w:r>
      <w:r>
        <w:t>, паспортные данные,</w:t>
      </w:r>
    </w:p>
    <w:p w:rsidR="00A77B3E"/>
    <w:p w:rsidR="00A77B3E">
      <w:r>
        <w:t>УСТАНОВИЛ:</w:t>
      </w:r>
    </w:p>
    <w:p w:rsidR="00A77B3E">
      <w:r>
        <w:t>06.09.2021 заместителем начальника Государственного учреждения - Управления Пенсионного фонда Российской Фе</w:t>
      </w:r>
      <w:r>
        <w:t xml:space="preserve">дерации в адрес </w:t>
      </w:r>
      <w:r>
        <w:t>фио</w:t>
      </w:r>
      <w:r>
        <w:t xml:space="preserve"> составлен протокол </w:t>
      </w:r>
      <w:r>
        <w:t xml:space="preserve"> административном правонарушении, предусмотренном ч. 1 ст. 15.33.2 КоАП РФ в отношении генерального директора ООО «</w:t>
      </w:r>
      <w:r>
        <w:t>Кристал</w:t>
      </w:r>
      <w:r>
        <w:t xml:space="preserve"> </w:t>
      </w:r>
      <w:r>
        <w:t>Фуд</w:t>
      </w:r>
      <w:r>
        <w:t xml:space="preserve">» (юридический адрес: адрес) </w:t>
      </w:r>
      <w:r>
        <w:t>фио</w:t>
      </w:r>
      <w:r>
        <w:t xml:space="preserve"> за непредставление в органы Пенсионного фонда Росси</w:t>
      </w:r>
      <w:r>
        <w:t>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</w:t>
      </w:r>
      <w:r>
        <w:t xml:space="preserve">), необходимых для ведения индивидуального (персонифицированного) </w:t>
      </w:r>
      <w:r>
        <w:t>учета в системе обязательного пенсионного страхования за сентябрь  2020 года.</w:t>
      </w:r>
    </w:p>
    <w:p w:rsidR="00A77B3E">
      <w:r>
        <w:t xml:space="preserve">В судебное  заседание </w:t>
      </w:r>
      <w:r>
        <w:t>фио</w:t>
      </w:r>
      <w:r>
        <w:t xml:space="preserve"> не явилась, о времени и месте проведения судебного заседания извещена надлежащим образом.</w:t>
      </w:r>
    </w:p>
    <w:p w:rsidR="00A77B3E">
      <w:r>
        <w:t xml:space="preserve">Исследовав материалы дела, мировой судья приходит к следующим </w:t>
      </w:r>
      <w:r>
        <w:t>выводам.</w:t>
      </w:r>
    </w:p>
    <w:p w:rsidR="00A77B3E">
      <w:r>
        <w:t>фио</w:t>
      </w:r>
      <w:r>
        <w:t>, являясь директором ООО «</w:t>
      </w:r>
      <w:r>
        <w:t>Кристал</w:t>
      </w:r>
      <w:r>
        <w:t xml:space="preserve"> </w:t>
      </w:r>
      <w:r>
        <w:t>Фуд</w:t>
      </w:r>
      <w:r>
        <w:t>»  не представила в Государственное учреждение - Управление Пенсионного фонда Российской Федерации в г. Симферополе Республики Крым в установленный Федеральным законом от 01.04.1996 № 27-ФЗ «Об индивидуально</w:t>
      </w:r>
      <w:r>
        <w:t xml:space="preserve">м (персонифицированном) учете в системе обязательного пенсионного страхования» (далее – Федеральный закон № 27-ФЗ) срок сведения, объем которых установлен положениями п. 2.2 ст. 11 Федерального закона № 27-ФЗ за сентябрь 2020 года. </w:t>
      </w:r>
    </w:p>
    <w:p w:rsidR="00A77B3E">
      <w:r>
        <w:t xml:space="preserve">В силу положений ст. 1 </w:t>
      </w:r>
      <w:r>
        <w:t>Федерального закона № 27-ФЗ страхователями, в частности, являются юридические лица,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</w:t>
      </w:r>
      <w:r>
        <w:t xml:space="preserve">ьством Российской Федерации начисляются страховые взносы. </w:t>
      </w:r>
    </w:p>
    <w:p w:rsidR="00A77B3E">
      <w:r>
        <w:t xml:space="preserve">В соответствии с п. 2.2 ст. 11 Федерального закона № 27-ФЗ страхователь ежемесячно не позднее 15-го числа месяца, следующего за отчетным периодом - месяцем, представляет о каждом работающем у него </w:t>
      </w:r>
      <w:r>
        <w:t xml:space="preserve">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</w:t>
      </w:r>
      <w:r>
        <w:t xml:space="preserve">искусства, издательские лицензионные договоры, лицензионные </w:t>
      </w:r>
      <w:r>
        <w:t xml:space="preserve">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</w:t>
      </w:r>
      <w:r>
        <w:t>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</w:t>
      </w:r>
      <w:r>
        <w:t>ванного лица).</w:t>
      </w:r>
    </w:p>
    <w:p w:rsidR="00A77B3E">
      <w:r>
        <w:t>В соответствии с п.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</w:t>
      </w:r>
      <w:r>
        <w:t xml:space="preserve"> днем окончания срока считается ближайший следующий за ним рабочий день.</w:t>
      </w:r>
    </w:p>
    <w:p w:rsidR="00A77B3E">
      <w:r>
        <w:t xml:space="preserve">Таким образом, срок представления вышеуказанных сведений за сентябрь  2020 года – не позднее 15.10.2020 года, временем совершения административного правонарушения является 16.10.2020 </w:t>
      </w:r>
      <w:r>
        <w:t>года.</w:t>
      </w:r>
    </w:p>
    <w:p w:rsidR="00A77B3E">
      <w:r>
        <w:t>Фактически сведения по форме СЗВ-М за сентябрь 2020 года представлены генеральным директором ООО «</w:t>
      </w:r>
      <w:r>
        <w:t>Кристал</w:t>
      </w:r>
      <w:r>
        <w:t xml:space="preserve"> </w:t>
      </w:r>
      <w:r>
        <w:t>Фуд</w:t>
      </w:r>
      <w:r>
        <w:t xml:space="preserve">» </w:t>
      </w:r>
      <w:r>
        <w:t>фио</w:t>
      </w:r>
      <w:r>
        <w:t xml:space="preserve"> 12.11.2021 года, то есть с нарушением установленного Федеральным законом № 27-ФЗ срока, что подтверждается извещение о доставке отчета </w:t>
      </w:r>
      <w:r>
        <w:t xml:space="preserve">СЗВ-М за сентябрь 2020 года, распечаткой из информационного ресурса </w:t>
      </w:r>
      <w:r>
        <w:t>фио</w:t>
      </w:r>
      <w:r>
        <w:t xml:space="preserve"> приема ПФР.</w:t>
      </w:r>
    </w:p>
    <w:p w:rsidR="00A77B3E">
      <w:r>
        <w:t>Действия генерального директора ООО «</w:t>
      </w:r>
      <w:r>
        <w:t>Кристал</w:t>
      </w:r>
      <w:r>
        <w:t xml:space="preserve"> </w:t>
      </w:r>
      <w:r>
        <w:t>Фуд</w:t>
      </w:r>
      <w:r>
        <w:t xml:space="preserve">» </w:t>
      </w:r>
      <w:r>
        <w:t>фио</w:t>
      </w:r>
      <w:r>
        <w:t xml:space="preserve"> правильно квалифицированы должностным лицом ГУ УПФ РФ в адрес РК по ч. 1 ст. 15.33.2 КоАП РФ - непредставление в устан</w:t>
      </w:r>
      <w:r>
        <w:t>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</w:t>
      </w:r>
      <w:r>
        <w:t>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положениями ч. 1 ст. 15.33.2 КоАП РФ административным правонарушением признается, в частности, непредставление в установлен</w:t>
      </w:r>
      <w:r>
        <w:t>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</w:t>
      </w:r>
      <w:r>
        <w:t>имых для ведения индивидуального (персонифицированного) учета в системе обязательного пенсионного страхования. Санкция ч. 1 ст. 15.33.2 КоАП РФ предусматривает наказание в виде наложения административного штрафа на должностных лиц в размере от трехсот до п</w:t>
      </w:r>
      <w:r>
        <w:t>ятисот рублей.</w:t>
      </w:r>
    </w:p>
    <w:p w:rsidR="00A77B3E">
      <w:r>
        <w:t>В силу положений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</w:t>
      </w:r>
      <w:r>
        <w:t>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</w:t>
      </w:r>
      <w:r>
        <w:t xml:space="preserve">б административном правонарушении, иными протоколами, </w:t>
      </w:r>
      <w:r>
        <w:t>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</w:t>
      </w:r>
      <w:r>
        <w:t>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Факт совершения административного правонарушения по ч. 1 ст. 15.33.2 КоАП РФ подтверждается доказательствами: </w:t>
      </w:r>
    </w:p>
    <w:p w:rsidR="00A77B3E">
      <w:r>
        <w:t>- протоколом</w:t>
      </w:r>
      <w:r>
        <w:t xml:space="preserve"> .</w:t>
      </w:r>
      <w:r>
        <w:t>.</w:t>
      </w:r>
      <w:r>
        <w:t xml:space="preserve"> от 02.09.2021 об административном</w:t>
      </w:r>
      <w:r>
        <w:t xml:space="preserve"> правонарушении (</w:t>
      </w:r>
      <w:r>
        <w:t>л.д</w:t>
      </w:r>
      <w:r>
        <w:t xml:space="preserve">. 1), </w:t>
      </w:r>
    </w:p>
    <w:p w:rsidR="00A77B3E">
      <w:r>
        <w:t>- уведомлением о  составлении протокола</w:t>
      </w:r>
      <w:r>
        <w:t xml:space="preserve"> .</w:t>
      </w:r>
      <w:r>
        <w:t>.</w:t>
      </w:r>
      <w:r>
        <w:t xml:space="preserve"> от 02.06.2021 года (</w:t>
      </w:r>
      <w:r>
        <w:t>л.д</w:t>
      </w:r>
      <w:r>
        <w:t>. 2);</w:t>
      </w:r>
    </w:p>
    <w:p w:rsidR="00A77B3E">
      <w:r>
        <w:t>-  извещением о доставке отчета СЗВ-М за октябрь 2020 года (</w:t>
      </w:r>
      <w:r>
        <w:t>л.д</w:t>
      </w:r>
      <w:r>
        <w:t>. 7 оборотная сторона);</w:t>
      </w:r>
    </w:p>
    <w:p w:rsidR="00A77B3E">
      <w:r>
        <w:t xml:space="preserve">- распечаткой из информационного ресурса </w:t>
      </w:r>
      <w:r>
        <w:t>фио</w:t>
      </w:r>
      <w:r>
        <w:t xml:space="preserve"> ПФР (</w:t>
      </w:r>
      <w:r>
        <w:t>л.д</w:t>
      </w:r>
      <w:r>
        <w:t>. 7),</w:t>
      </w:r>
    </w:p>
    <w:p w:rsidR="00A77B3E">
      <w:r>
        <w:t xml:space="preserve">- копией </w:t>
      </w:r>
      <w:r>
        <w:t>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15.03.2021 года №091S18210002476 (</w:t>
      </w:r>
      <w:r>
        <w:t>л.д</w:t>
      </w:r>
      <w:r>
        <w:t>. 9);</w:t>
      </w:r>
    </w:p>
    <w:p w:rsidR="00A77B3E">
      <w:r>
        <w:t>- копией решения о привлечении страхов</w:t>
      </w:r>
      <w:r>
        <w:t>ателя к ответственности за совершенное правонарушение в сфере законодательства Российской Федерации об индивидуальном (персонифицированном) учете в системе обязательного пенсионного страхования от 26.04.2021 года</w:t>
      </w:r>
      <w:r>
        <w:t xml:space="preserve"> .</w:t>
      </w:r>
      <w:r>
        <w:t>.</w:t>
      </w:r>
      <w:r>
        <w:t xml:space="preserve"> (</w:t>
      </w:r>
      <w:r>
        <w:t>л.д</w:t>
      </w:r>
      <w:r>
        <w:t>. 11).</w:t>
      </w:r>
    </w:p>
    <w:p w:rsidR="00A77B3E">
      <w:r>
        <w:t xml:space="preserve">Оценив все </w:t>
      </w:r>
      <w:r>
        <w:t>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генерального директо</w:t>
      </w:r>
      <w:r>
        <w:t>ра ООО «</w:t>
      </w:r>
      <w:r>
        <w:t>Кристал</w:t>
      </w:r>
      <w:r>
        <w:t xml:space="preserve"> </w:t>
      </w:r>
      <w:r>
        <w:t>Фуд</w:t>
      </w:r>
      <w:r>
        <w:t xml:space="preserve">» </w:t>
      </w:r>
      <w:r>
        <w:t>фио</w:t>
      </w:r>
      <w:r>
        <w:t xml:space="preserve"> в совершении административного правонарушения, предусмотренного ч. 1 ст. 15.33.2 КоАП РФ.</w:t>
      </w:r>
    </w:p>
    <w:p w:rsidR="00A77B3E">
      <w:r>
        <w:t xml:space="preserve">Обстоятельств отягчающих, смягчающих административную ответственность, не установлено. </w:t>
      </w:r>
    </w:p>
    <w:p w:rsidR="00A77B3E">
      <w:r>
        <w:t>При назначении наказания генеральному директору ООО «</w:t>
      </w:r>
      <w:r>
        <w:t>Кристал</w:t>
      </w:r>
      <w:r>
        <w:t xml:space="preserve"> </w:t>
      </w:r>
      <w:r>
        <w:t>Фуд</w:t>
      </w:r>
      <w:r>
        <w:t xml:space="preserve">» </w:t>
      </w:r>
      <w:r>
        <w:t>фио</w:t>
      </w:r>
      <w:r>
        <w:t>, суд принимает во внимание характер правонарушения, личность лица, в отношении которого ведется производство по делу об административном правонарушении и считает необходимым назначить административное наказание в виде административного штр</w:t>
      </w:r>
      <w:r>
        <w:t>афа в минимальном размере, предусмотренном санкцией  ч. 1 ст. 15.33.2 КоАП РФ.</w:t>
      </w:r>
    </w:p>
    <w:p w:rsidR="00A77B3E">
      <w:r>
        <w:t xml:space="preserve">На основании изложенного,  руководствуясь ч. 1 ст. 15.33.2, </w:t>
      </w:r>
      <w:r>
        <w:t>ст.ст</w:t>
      </w:r>
      <w:r>
        <w:t xml:space="preserve">. 26.2, 29.10, 29.11 КоАП РФ, мировой судья </w:t>
      </w:r>
    </w:p>
    <w:p w:rsidR="00A77B3E">
      <w:r>
        <w:t>ПОСТАНОВИЛ:</w:t>
      </w:r>
    </w:p>
    <w:p w:rsidR="00A77B3E">
      <w:r>
        <w:t>генерального директора ООО «</w:t>
      </w:r>
      <w:r>
        <w:t>Кристал</w:t>
      </w:r>
      <w:r>
        <w:t xml:space="preserve"> </w:t>
      </w:r>
      <w:r>
        <w:t>Фуд</w:t>
      </w:r>
      <w:r>
        <w:t xml:space="preserve">» </w:t>
      </w:r>
      <w:r>
        <w:t>фио</w:t>
      </w:r>
      <w:r>
        <w:t xml:space="preserve">, признать </w:t>
      </w:r>
      <w:r>
        <w:t>виновным в совершении административного правонарушения, предусмотренного ч. 1 ст. 15.33.2 КоАП РФ и назначить ему административное наказание в виде административного штрафа в размере 300 (трехсот) рублей.</w:t>
      </w:r>
    </w:p>
    <w:p w:rsidR="00A77B3E">
      <w:r>
        <w:t>Административный штраф следует перечислить по следу</w:t>
      </w:r>
      <w:r>
        <w:t xml:space="preserve">ющим реквизитам: УФК по адрес (Государственное учреждение – Отделение Пенсионного фонда Российской Федерации по адрес), счет получателя № 03241643000000067500 в Отделение адрес Банка России, БИК телефон, к/с 40102810645370000035 р/с № 40102810645370000035 </w:t>
      </w:r>
      <w:r>
        <w:t xml:space="preserve">ОКТМО телефон, ИНН телефон, КПП телефон, код бюджетной классификации телефон </w:t>
      </w:r>
      <w:r>
        <w:t>телефон</w:t>
      </w:r>
      <w:r>
        <w:t>.</w:t>
      </w:r>
    </w:p>
    <w:p w:rsidR="00A77B3E"/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</w:t>
      </w:r>
      <w:r>
        <w:t>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</w:t>
      </w:r>
      <w:r>
        <w:t>. 31.5 КоАП РФ.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13 Киевского судебного района адрес по адресу: адрес.  </w:t>
      </w:r>
    </w:p>
    <w:p w:rsidR="00A77B3E">
      <w:r>
        <w:t>В случае неуплаты в шестидесятидневный срок со дня вступления постановления в законную сил</w:t>
      </w:r>
      <w:r>
        <w:t>у, при отсутствии оснований, предусмотренных ст. 31.5 ч.1 и ч.2 КоАП РФ, штраф подлежит принудительному взысканию в соответствии с действующим законодательством Российской Федерации.</w:t>
      </w:r>
    </w:p>
    <w:p w:rsidR="00A77B3E">
      <w:r>
        <w:t>Кроме того, неуплата административного штрафа в срок, предусмотренный КоА</w:t>
      </w:r>
      <w:r>
        <w:t>П РФ, в соответствии с ч.1 ст. 20.25 КоАП РФ может повлечь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</w:t>
      </w:r>
      <w:r>
        <w:t>тидесяти часов.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мирового судью судебного участка № 13 Киевского судебного района адрес.</w:t>
      </w:r>
    </w:p>
    <w:p w:rsidR="00A77B3E"/>
    <w:p w:rsidR="00A77B3E">
      <w:r>
        <w:t>Мирово</w:t>
      </w:r>
      <w:r>
        <w:t xml:space="preserve">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15"/>
    <w:rsid w:val="000F6E1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