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37E1F">
      <w:pPr>
        <w:ind w:firstLine="709"/>
        <w:jc w:val="right"/>
      </w:pPr>
      <w:r>
        <w:t>Дело №5-13-552/2019</w:t>
      </w:r>
    </w:p>
    <w:p w:rsidR="00A77B3E" w:rsidP="00A37E1F">
      <w:pPr>
        <w:ind w:firstLine="709"/>
        <w:jc w:val="right"/>
      </w:pPr>
      <w:r>
        <w:t>05-0552/13/2019</w:t>
      </w:r>
    </w:p>
    <w:p w:rsidR="00A77B3E" w:rsidP="00A37E1F">
      <w:pPr>
        <w:ind w:firstLine="709"/>
        <w:jc w:val="center"/>
      </w:pPr>
      <w:r>
        <w:t>ПОСТАНОВЛЕНИЕ</w:t>
      </w:r>
    </w:p>
    <w:p w:rsidR="00A77B3E" w:rsidP="00A37E1F">
      <w:pPr>
        <w:ind w:firstLine="709"/>
        <w:jc w:val="center"/>
      </w:pPr>
      <w:r>
        <w:t>по делу об административном правонарушении</w:t>
      </w:r>
    </w:p>
    <w:p w:rsidR="00A77B3E" w:rsidP="00A37E1F">
      <w:pPr>
        <w:ind w:firstLine="709"/>
        <w:jc w:val="both"/>
      </w:pPr>
    </w:p>
    <w:p w:rsidR="00A77B3E" w:rsidP="00A37E1F">
      <w:pPr>
        <w:ind w:firstLine="709"/>
        <w:jc w:val="both"/>
      </w:pPr>
      <w:r>
        <w:t>18 октября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A37E1F">
      <w:pPr>
        <w:ind w:firstLine="709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дело об административном правонарушении, предусмотренном ст. 15.5  Код</w:t>
      </w:r>
      <w:r>
        <w:t xml:space="preserve">екса Российской Федерации об административных правонарушениях, в отношении </w:t>
      </w:r>
    </w:p>
    <w:p w:rsidR="00A77B3E" w:rsidP="00A37E1F">
      <w:pPr>
        <w:ind w:firstLine="709"/>
        <w:jc w:val="both"/>
      </w:pPr>
      <w:r>
        <w:t>генерального директора наименование организации Корнет Михаила Владимировича, паспортные данные, проживающего по адресу: адрес,</w:t>
      </w:r>
    </w:p>
    <w:p w:rsidR="00A37E1F" w:rsidP="00A37E1F">
      <w:pPr>
        <w:ind w:firstLine="709"/>
        <w:jc w:val="both"/>
      </w:pPr>
    </w:p>
    <w:p w:rsidR="00A77B3E" w:rsidP="00A37E1F">
      <w:pPr>
        <w:ind w:firstLine="709"/>
        <w:jc w:val="center"/>
      </w:pPr>
      <w:r>
        <w:t>УСТАНОВИЛ:</w:t>
      </w:r>
    </w:p>
    <w:p w:rsidR="00A77B3E" w:rsidP="00A37E1F">
      <w:pPr>
        <w:ind w:firstLine="709"/>
        <w:jc w:val="both"/>
      </w:pPr>
      <w:r>
        <w:t>В отношении генерального директора наимен</w:t>
      </w:r>
      <w:r>
        <w:t xml:space="preserve">ование организации Корнет М.В. 18.09.2019 года составлен протокол об административном правонарушении №..., предусмотренном ст. 15.5 </w:t>
      </w:r>
      <w:r>
        <w:t>КоАП</w:t>
      </w:r>
      <w:r>
        <w:t xml:space="preserve"> РФ, в связи с тем, что не представил в ИФНС России по г. Симферополю в установленный законодательством о налогах и сбор</w:t>
      </w:r>
      <w:r>
        <w:t>ах срок, единую (упрощенную) декларацию  за 9 месяцев 2018 года (форма по КНД 1151085).</w:t>
      </w:r>
    </w:p>
    <w:p w:rsidR="00A77B3E" w:rsidP="00A37E1F">
      <w:pPr>
        <w:ind w:firstLine="709"/>
        <w:jc w:val="both"/>
      </w:pPr>
      <w:r>
        <w:t xml:space="preserve">В судебное заседание Корнет М.В. не явился, о времени и месте проведения судебного заседания извещен надлежащим образом, ходатайств об отложении рассмотрения дела суду </w:t>
      </w:r>
      <w:r>
        <w:t>не представил.</w:t>
      </w:r>
    </w:p>
    <w:p w:rsidR="00A77B3E" w:rsidP="00A37E1F">
      <w:pPr>
        <w:ind w:firstLine="709"/>
        <w:jc w:val="both"/>
      </w:pPr>
      <w:r>
        <w:t xml:space="preserve">Таким образом, в силу ч.2 ст. 25.1 </w:t>
      </w:r>
      <w:r>
        <w:t>КоАП</w:t>
      </w:r>
      <w:r>
        <w:t xml:space="preserve"> РФ мировой судья считает возможным рассмотреть данное дело в отсутствии Корнет М.В.</w:t>
      </w:r>
    </w:p>
    <w:p w:rsidR="00A77B3E" w:rsidP="00A37E1F">
      <w:pPr>
        <w:ind w:firstLine="709"/>
        <w:jc w:val="both"/>
      </w:pPr>
      <w:r>
        <w:t xml:space="preserve">В соответствии с п.п. 4 п.1 ст.23 Налогового кодекса Российской Федерации, налогоплательщики обязаны  представлять в </w:t>
      </w:r>
      <w:r>
        <w:t>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A37E1F">
      <w:pPr>
        <w:ind w:firstLine="709"/>
        <w:jc w:val="both"/>
      </w:pPr>
      <w:r>
        <w:t>Согласно ч. 2 ст. 80 Налогового кодекса Российской Федерации единая (упрощенная) налоговая дек</w:t>
      </w:r>
      <w:r>
        <w:t>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A77B3E" w:rsidP="00A37E1F">
      <w:pPr>
        <w:ind w:firstLine="709"/>
        <w:jc w:val="both"/>
      </w:pPr>
      <w:r>
        <w:t>Предельным сроком представления един</w:t>
      </w:r>
      <w:r>
        <w:t>ой (упрощенной) декларации за 9 месяцев 2018 года является 22.10.2018 год, временем совершения правонарушения является 23.10.2018 года, фактически единая (упрощенная) декларация за 9 месяцев 2018 года была представлена в ИФНС России по г. Симферополю 29.12</w:t>
      </w:r>
      <w:r>
        <w:t>.2018 года (</w:t>
      </w:r>
      <w:r>
        <w:t>вх.№</w:t>
      </w:r>
      <w:r>
        <w:t xml:space="preserve">...), т.е с нарушением на 68 календарных дней. </w:t>
      </w:r>
    </w:p>
    <w:p w:rsidR="00A77B3E" w:rsidP="00A37E1F">
      <w:pPr>
        <w:ind w:firstLine="709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</w:t>
      </w:r>
      <w:r>
        <w:t>исполнением своих служебных обязанностей.</w:t>
      </w:r>
    </w:p>
    <w:p w:rsidR="00A77B3E" w:rsidP="00A37E1F">
      <w:pPr>
        <w:ind w:firstLine="709"/>
        <w:jc w:val="both"/>
      </w:pPr>
      <w:r>
        <w:t>Изучив материалы дела, суд считает вину генерального директора наименование организации Корнет М.В. в совершении административного правонарушения установленной.</w:t>
      </w:r>
    </w:p>
    <w:p w:rsidR="00A77B3E" w:rsidP="00A37E1F">
      <w:pPr>
        <w:ind w:firstLine="709"/>
        <w:jc w:val="both"/>
      </w:pPr>
      <w:r>
        <w:t>В результате своих действий, генеральный директор наи</w:t>
      </w:r>
      <w:r>
        <w:t>менование организации Корнет М.В. ненадлежащим образом исполнил свои должностные обязанности,  что выразилось в нарушении установленных законодательством о налогах и сборах сроков представления налоговой декларации (расчета по страховым взносам) в налоговы</w:t>
      </w:r>
      <w:r>
        <w:t>й орган по месту учета и привело к нарушению  ч. 2 ст.80 Налогового кодекса Российской Федерации.</w:t>
      </w:r>
    </w:p>
    <w:p w:rsidR="00A77B3E" w:rsidP="00A37E1F">
      <w:pPr>
        <w:ind w:firstLine="709"/>
        <w:jc w:val="both"/>
      </w:pPr>
      <w:r>
        <w:t xml:space="preserve">Действия генерального директора наименование организации Корнет М.В. образуют состав административного правонарушения, предусмотренного ст. 15.5 </w:t>
      </w:r>
      <w:r>
        <w:t>КоАП</w:t>
      </w:r>
      <w:r>
        <w:t xml:space="preserve"> РФ – нар</w:t>
      </w:r>
      <w:r>
        <w:t>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A37E1F">
      <w:pPr>
        <w:ind w:firstLine="709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административным правонарушением признается проти</w:t>
      </w:r>
      <w:r>
        <w:t>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A37E1F">
      <w:pPr>
        <w:ind w:firstLine="709"/>
        <w:jc w:val="both"/>
      </w:pPr>
      <w:r>
        <w:t>Оценивая в совокупност</w:t>
      </w:r>
      <w:r>
        <w:t xml:space="preserve">и материалы дела, суд пришел к выводу, что факт совершения генеральным директором наименование организации Корнет М.В. ответственность за которое предусмотрена ст. 15.5. </w:t>
      </w:r>
      <w:r>
        <w:t>КоАП</w:t>
      </w:r>
      <w:r>
        <w:t xml:space="preserve"> РФ, подтверждается представленными в суд материалами, а именно:</w:t>
      </w:r>
    </w:p>
    <w:p w:rsidR="00A77B3E" w:rsidP="00A37E1F">
      <w:pPr>
        <w:ind w:firstLine="709"/>
        <w:jc w:val="both"/>
      </w:pPr>
      <w:r>
        <w:t>-протоколом об ад</w:t>
      </w:r>
      <w:r>
        <w:t>министративном правонарушении №... от 18.09.2019 г. (л.д. 1-3);</w:t>
      </w:r>
    </w:p>
    <w:p w:rsidR="00A77B3E" w:rsidP="00A37E1F">
      <w:pPr>
        <w:ind w:firstLine="709"/>
        <w:jc w:val="both"/>
      </w:pPr>
      <w:r>
        <w:t>-копией единой упрощенной декларации за 9 месяцев 2018 года (л.д. 8);</w:t>
      </w:r>
    </w:p>
    <w:p w:rsidR="00A77B3E" w:rsidP="00A37E1F">
      <w:pPr>
        <w:ind w:firstLine="709"/>
        <w:jc w:val="both"/>
      </w:pPr>
      <w:r>
        <w:t>-копией акта налоговой проверки №... от 04.04.2019 г. (л.д. 10-11).</w:t>
      </w:r>
    </w:p>
    <w:p w:rsidR="00A77B3E" w:rsidP="00A37E1F">
      <w:pPr>
        <w:ind w:firstLine="709"/>
        <w:jc w:val="both"/>
      </w:pPr>
      <w:r>
        <w:t>-копией протокола рассмотрения документов налоговой пр</w:t>
      </w:r>
      <w:r>
        <w:t>оверки от 19.06.2019 года (л.д.17);</w:t>
      </w:r>
    </w:p>
    <w:p w:rsidR="00A77B3E" w:rsidP="00A37E1F">
      <w:pPr>
        <w:ind w:firstLine="709"/>
        <w:jc w:val="both"/>
      </w:pPr>
      <w:r>
        <w:t>-копией решения о привлечении к ответственности за совершение налогового правонарушения №... от 19.06.2019 года (л.д. 18-19);</w:t>
      </w:r>
    </w:p>
    <w:p w:rsidR="00A77B3E" w:rsidP="00A37E1F">
      <w:pPr>
        <w:ind w:firstLine="709"/>
        <w:jc w:val="both"/>
      </w:pPr>
      <w:r>
        <w:t>-выпиской сведений из ЕГРЮЛ от 24.07.2019 года (л.д.20-21).</w:t>
      </w:r>
    </w:p>
    <w:p w:rsidR="00A77B3E" w:rsidP="00A37E1F">
      <w:pPr>
        <w:ind w:firstLine="709"/>
        <w:jc w:val="both"/>
      </w:pPr>
      <w:r>
        <w:t>Действия генерального директора на</w:t>
      </w:r>
      <w:r>
        <w:t xml:space="preserve">именование организации Корнет М.В. правильно квалифицированы 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налоговой декларации (расчета </w:t>
      </w:r>
      <w:r>
        <w:t>по страховым взносам) в налоговый орган по месту учета.</w:t>
      </w:r>
    </w:p>
    <w:p w:rsidR="00A77B3E" w:rsidP="00A37E1F">
      <w:pPr>
        <w:ind w:firstLine="709"/>
        <w:jc w:val="both"/>
      </w:pPr>
      <w:r>
        <w:t xml:space="preserve">Обстоятельств, смягчающих в соответствии с ч. 1 ст. 4.2 </w:t>
      </w:r>
      <w:r>
        <w:t>КоАП</w:t>
      </w:r>
      <w:r>
        <w:t xml:space="preserve"> РФ и отягощающих административную ответственность, в соответствии с ч. 1 ст. 4.3 </w:t>
      </w:r>
      <w:r>
        <w:t>КоАП</w:t>
      </w:r>
      <w:r>
        <w:t xml:space="preserve"> РФ,  мировым судьей не установлено.</w:t>
      </w:r>
    </w:p>
    <w:p w:rsidR="00A77B3E" w:rsidP="00A37E1F">
      <w:pPr>
        <w:ind w:firstLine="709"/>
        <w:jc w:val="both"/>
      </w:pPr>
      <w: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</w:t>
      </w:r>
      <w:r>
        <w:t xml:space="preserve">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 w:rsidP="00A37E1F">
      <w:pPr>
        <w:ind w:firstLine="709"/>
        <w:jc w:val="both"/>
      </w:pPr>
      <w:r>
        <w:t>Обстоятельств, смягчающих административную ответственность, а также обстоятельств, отягчающих админист</w:t>
      </w:r>
      <w:r>
        <w:t>ративную ответственность, в отношении генерального директора наименование организации Корнет М.В. не установлено.</w:t>
      </w:r>
    </w:p>
    <w:p w:rsidR="00A77B3E" w:rsidP="00A37E1F">
      <w:pPr>
        <w:ind w:firstLine="709"/>
        <w:jc w:val="both"/>
      </w:pPr>
      <w:r>
        <w:t xml:space="preserve">Исходя из изложенного, мировой судья считает возможным назначить генерального директора наименование организации Корнет М.В. административное </w:t>
      </w:r>
      <w:r>
        <w:t>наказание в виде предупреждения.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 w:rsidP="00A37E1F">
      <w:pPr>
        <w:ind w:firstLine="709"/>
        <w:jc w:val="both"/>
      </w:pPr>
      <w:r>
        <w:t>Руководствуясь ст.ст.15.5, 29.9, 29.10 Кодекса Российской Федера</w:t>
      </w:r>
      <w:r>
        <w:t>ции об административных правонарушениях, мировой судья</w:t>
      </w:r>
    </w:p>
    <w:p w:rsidR="00A37E1F" w:rsidP="00A37E1F">
      <w:pPr>
        <w:ind w:firstLine="709"/>
        <w:jc w:val="both"/>
      </w:pPr>
    </w:p>
    <w:p w:rsidR="00A77B3E" w:rsidP="00A37E1F">
      <w:pPr>
        <w:ind w:firstLine="709"/>
        <w:jc w:val="center"/>
      </w:pPr>
      <w:r>
        <w:t>ПОСТАНОВИЛ:</w:t>
      </w:r>
    </w:p>
    <w:p w:rsidR="00A77B3E" w:rsidP="00A37E1F">
      <w:pPr>
        <w:ind w:firstLine="709"/>
        <w:jc w:val="both"/>
      </w:pPr>
      <w:r>
        <w:t xml:space="preserve">Признать генерального директора наименование организации Корнет Михаила Владимировича виновным в совершении правонарушения, предусмотренного ст. 15.5 </w:t>
      </w:r>
      <w:r>
        <w:t>Кодекса Российской Федерации об админис</w:t>
      </w:r>
      <w:r>
        <w:t>тративных правонарушениях, и назначить ему административное наказание в виде предупреждения.</w:t>
      </w:r>
    </w:p>
    <w:p w:rsidR="00A77B3E" w:rsidP="00A37E1F">
      <w:pPr>
        <w:ind w:firstLine="709"/>
        <w:jc w:val="both"/>
      </w:pPr>
      <w:r>
        <w:t>Постановление может быть обжаловано в Киевский районный суд г. Симферополя через судебный участок № 13 Киевского судебного района города Симферополя в течение 10 с</w:t>
      </w:r>
      <w:r>
        <w:t>уток с момента вручения или получения постановления.</w:t>
      </w:r>
    </w:p>
    <w:p w:rsidR="00A77B3E" w:rsidP="00A37E1F">
      <w:pPr>
        <w:ind w:firstLine="709"/>
        <w:jc w:val="both"/>
      </w:pPr>
    </w:p>
    <w:p w:rsidR="00A77B3E" w:rsidP="00A37E1F">
      <w:pPr>
        <w:ind w:firstLine="709"/>
        <w:jc w:val="both"/>
      </w:pPr>
      <w:r>
        <w:t xml:space="preserve">Мировой судья </w:t>
      </w:r>
      <w:r>
        <w:tab/>
        <w:t xml:space="preserve"> </w:t>
      </w:r>
      <w:r>
        <w:tab/>
      </w:r>
      <w:r>
        <w:tab/>
        <w:t xml:space="preserve">                       </w:t>
      </w:r>
      <w:r>
        <w:tab/>
        <w:t>Е.Ю. Клёпова</w:t>
      </w:r>
    </w:p>
    <w:p w:rsidR="00A77B3E" w:rsidP="00A37E1F">
      <w:pPr>
        <w:ind w:firstLine="709"/>
        <w:jc w:val="both"/>
      </w:pPr>
    </w:p>
    <w:p w:rsidR="00A77B3E" w:rsidP="00A37E1F">
      <w:pPr>
        <w:ind w:firstLine="709"/>
        <w:jc w:val="both"/>
      </w:pPr>
    </w:p>
    <w:sectPr w:rsidSect="00A37E1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2FA"/>
    <w:rsid w:val="005C72FA"/>
    <w:rsid w:val="00A37E1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72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