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№5-13-558/2021</w:t>
      </w:r>
    </w:p>
    <w:p w:rsidR="00A77B3E">
      <w:r>
        <w:t>05-0558/13/2021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16 ноября 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 дело об административном правонарушении, предусмотренном ч. 3 ст. 14.1  Кодекса Российской Федерации об административных</w:t>
      </w:r>
      <w:r>
        <w:t xml:space="preserve"> правонарушениях, в отношении </w:t>
      </w:r>
    </w:p>
    <w:p w:rsidR="00A77B3E">
      <w:r>
        <w:t xml:space="preserve">Должностного лица – начальника отдела экологии и санитарии наименование организации </w:t>
      </w:r>
      <w:r>
        <w:t>фио</w:t>
      </w:r>
      <w:r>
        <w:t xml:space="preserve">, паспортные данные, </w:t>
      </w:r>
      <w:r>
        <w:t>мкр</w:t>
      </w:r>
      <w:r>
        <w:t xml:space="preserve">. Генерала </w:t>
      </w:r>
      <w:r>
        <w:t>Корявко</w:t>
      </w:r>
      <w:r>
        <w:t>, 23, кв. 176, проживающей по адресу: адрес,</w:t>
      </w:r>
    </w:p>
    <w:p w:rsidR="00A77B3E">
      <w:r>
        <w:t>УСТАНОВИЛ:</w:t>
      </w:r>
    </w:p>
    <w:p w:rsidR="00A77B3E">
      <w:r>
        <w:t>В отношении должностного лица – начальни</w:t>
      </w:r>
      <w:r>
        <w:t xml:space="preserve">ка отдела экологии и санитарии наименование организации (юридический адрес: адрес) </w:t>
      </w:r>
      <w:r>
        <w:t>фио</w:t>
      </w:r>
      <w:r>
        <w:t xml:space="preserve"> 01.10.2021 года составлен протокол №…</w:t>
      </w:r>
      <w:r>
        <w:t xml:space="preserve"> об административном правонарушении, предусмотренном ч. 3 ст. 14.1 КоАП РФ за осуществление предпринимательской деятельнос</w:t>
      </w:r>
      <w:r>
        <w:t>ти с нарушением требований и условий, предусмотренных специальным разрешением (лицензией).</w:t>
      </w:r>
    </w:p>
    <w:p w:rsidR="00A77B3E">
      <w:r>
        <w:t xml:space="preserve">В судебном заседании </w:t>
      </w:r>
      <w:r>
        <w:t>фио</w:t>
      </w:r>
      <w:r>
        <w:t xml:space="preserve"> указала, что государственным инспектором РФ в области охраны окружающей среды, ведущим специалистом отдела государственного надзора в област</w:t>
      </w:r>
      <w:r>
        <w:t xml:space="preserve">и использования и охраны водных объектов, атмосферного воздуха и земельного надзора по адрес и адрес межрегионального управления Федеральной службы по надзору в сфере природопользования </w:t>
      </w:r>
      <w:r>
        <w:t>фио</w:t>
      </w:r>
      <w:r>
        <w:t xml:space="preserve"> 10.09.2021 года была проведена проверка наименование организации, </w:t>
      </w:r>
      <w:r>
        <w:t>а именно промышленной площадки предприятия наименование организации расположенной</w:t>
      </w:r>
      <w:r>
        <w:t xml:space="preserve"> по адресу: адрес, в ходе проверки было выявлено отсутствие на транспортных средствах марки …</w:t>
      </w:r>
      <w:r>
        <w:t xml:space="preserve">, </w:t>
      </w:r>
      <w:r>
        <w:t>г.р.з</w:t>
      </w:r>
      <w:r>
        <w:t>.</w:t>
      </w:r>
      <w:r>
        <w:t xml:space="preserve"> .</w:t>
      </w:r>
      <w:r>
        <w:t>.</w:t>
      </w:r>
      <w:r>
        <w:t xml:space="preserve">, </w:t>
      </w:r>
      <w:r>
        <w:t>птс</w:t>
      </w:r>
      <w:r>
        <w:t>. …</w:t>
      </w:r>
      <w:r>
        <w:t xml:space="preserve">. марка автомобиля, </w:t>
      </w:r>
      <w:r>
        <w:t>г.р.з</w:t>
      </w:r>
      <w:r>
        <w:t>. …</w:t>
      </w:r>
      <w:r>
        <w:t xml:space="preserve">, </w:t>
      </w:r>
      <w:r>
        <w:t>птс</w:t>
      </w:r>
      <w:r>
        <w:t xml:space="preserve"> …</w:t>
      </w:r>
      <w:r>
        <w:t>, специальных отличительных знаков, обозначающих определенный класс опасности отходов, установка которых предусмотрена статьей 16. Федерального закона от 24.06.1998 № 89-ФЗ «Об отходах производства и потребления», однако проверяющи</w:t>
      </w:r>
      <w:r>
        <w:t>м не было учтено, что данное требование ст. 16 № 89-ФЗ  на момент проверки не действовало, поскольку действие данного требования предусмотрено законодательством с марта 2022 года.</w:t>
      </w:r>
    </w:p>
    <w:p w:rsidR="00A77B3E">
      <w:r>
        <w:t xml:space="preserve">Исследовав материалы дела мировой судья, выслушав мнение </w:t>
      </w:r>
      <w:r>
        <w:t>фио</w:t>
      </w:r>
      <w:r>
        <w:t xml:space="preserve">, мировой судья </w:t>
      </w:r>
      <w:r>
        <w:t>приходит к следующим выводам.</w:t>
      </w:r>
    </w:p>
    <w:p w:rsidR="00A77B3E">
      <w:r>
        <w:t>Согласно протокола</w:t>
      </w:r>
      <w:r>
        <w:t xml:space="preserve"> об административном правонарушении …</w:t>
      </w:r>
      <w:r>
        <w:t xml:space="preserve"> от 01.10.2021 года с 10.09.2021 года по 23.09.2021 года на основании Решения Южного межрегионального управления Федеральной службы по надзору в сфере природопо</w:t>
      </w:r>
      <w:r>
        <w:t xml:space="preserve">льзования (далее – </w:t>
      </w:r>
      <w:r>
        <w:t>Росприроднадзор</w:t>
      </w:r>
      <w:r>
        <w:t>) от 03.09.2021 года …</w:t>
      </w:r>
      <w:r>
        <w:t xml:space="preserve"> была проведена плановая проверка наименование организации. </w:t>
      </w:r>
    </w:p>
    <w:p w:rsidR="00A77B3E">
      <w:r>
        <w:t xml:space="preserve">В рамках проведения плановой выездной проверки в отношении ГУП РК </w:t>
      </w:r>
      <w:r>
        <w:t>Крымэкоресурсы</w:t>
      </w:r>
      <w:r>
        <w:t>" была рассмотрена представленная наименование о</w:t>
      </w:r>
      <w:r>
        <w:t xml:space="preserve">рганизации документация, а также проведено обследование объекта негативного воздействия, с целью проведения оценки соответствия деятельности наименование организации </w:t>
      </w:r>
      <w:r>
        <w:t>обязательным требованиям законодательства Российской Федерации в сфере лицензирования деят</w:t>
      </w:r>
      <w:r>
        <w:t>ельности по обращению с отходами I - IV классов опасности.</w:t>
      </w:r>
    </w:p>
    <w:p w:rsidR="00A77B3E">
      <w:r>
        <w:t>Деятельность по сбору, транспортированию, обработке, утилизации, обезвреживанию, размещению отходов I - IV классов опасности подлежит лицензированию (пункт 30 статьи 12 Федерального закона от 04.05</w:t>
      </w:r>
      <w:r>
        <w:t>.2011 № 99-ФЗ «О лицензировании отдельных видов деятельности»),</w:t>
      </w:r>
    </w:p>
    <w:p w:rsidR="00A77B3E">
      <w:r>
        <w:t>В соответствии с пунктом 1 статьи 9 Федерального закона от 24.06.1998 № 89-ФЗ «Об отходах производства и потребления» лицензирование деятельности по сбору, транспортированию, обработке, утилиз</w:t>
      </w:r>
      <w:r>
        <w:t>ации, обезвреживанию, размещению отходов I - IV классов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A77B3E">
      <w:r>
        <w:t>31.05.2019 М</w:t>
      </w:r>
      <w:r>
        <w:t xml:space="preserve">ежрегиональным управлением </w:t>
      </w:r>
      <w:r>
        <w:t>Росприроднадзора</w:t>
      </w:r>
      <w:r>
        <w:t xml:space="preserve"> по адрес и адрес на основании Приказа от 31.05.2019 № 217-од наименование организации выдана Лицензия …</w:t>
      </w:r>
      <w:r>
        <w:t xml:space="preserve"> (предоставлена 04.08.2016) на осуществление деятельности по сбору, транспортированию, обработк</w:t>
      </w:r>
      <w:r>
        <w:t>е, утилизации, обезвреживанию и размещению отходов I-IV класса опасности, на право осуществления деятельности по транспортированию отходов I-IV класса.</w:t>
      </w:r>
    </w:p>
    <w:p w:rsidR="00A77B3E">
      <w:r>
        <w:t>Для осуществления деятельности по транспортированию отходов I - IV классов опасности наименование органи</w:t>
      </w:r>
      <w:r>
        <w:t>зации использует собственный специализированный автотранспорт.</w:t>
      </w:r>
    </w:p>
    <w:p w:rsidR="00A77B3E">
      <w:r>
        <w:t>наименование организации заключены договоры с контрагентами с целью оказания услуг осуществлению деятельности по транспортированию отходов I - IV класса опасности за плату.</w:t>
      </w:r>
    </w:p>
    <w:p w:rsidR="00A77B3E">
      <w:r>
        <w:t>Согласно п. «б» Поло</w:t>
      </w:r>
      <w:r>
        <w:t>жения о лицензировании деятельности по сбору, транспортированию, обработке, утилизации, обезвреживанию, размещению отходов I - IV классов опасности Утвержденного Постановлением Правительства РФ от 26 декабря 2020 г. № 2290 “О Лицензировании деятельности по</w:t>
      </w:r>
      <w:r>
        <w:t xml:space="preserve"> сбору, транспортированию, обработке, утилизации, обезвреживанию, размещению отходов I - IV классов опасности” для работ по транспортированию ходов I - IV классов опасности обязательными являются:</w:t>
      </w:r>
    </w:p>
    <w:p w:rsidR="00A77B3E">
      <w:r>
        <w:t>-наличие у соискателя лицензии (лицензиата) специально обор</w:t>
      </w:r>
      <w:r>
        <w:t>удованных и снабженных специальными знаками транспортных средств, принадлежащих ему на праве собственности или ном законном основании, необходимых для выполнения заявленных работ и соответствующих требованиям статьи 16 Федерального закона "Об отходах произ</w:t>
      </w:r>
      <w:r>
        <w:t>водства и потребления".</w:t>
      </w:r>
    </w:p>
    <w:p w:rsidR="00A77B3E">
      <w:r>
        <w:t>Статьей 16. Федерального закона от 24.06.1998 № 89-ФЗ «Об отходах производства и потребления» установлено обязательное наличие на транспортных средствах, контейнерах, цистернах, используемых при транспортировании отходов, специальны</w:t>
      </w:r>
      <w:r>
        <w:t>х отличительных знаков, обозначающих определенный класс опасности отходов. Образцы специальных отличительных паков, обозначающих определенный класс опасности отходов, а также порядок нанесения таких знаков на транспортные средства, контейнеры, цистерны, ис</w:t>
      </w:r>
      <w:r>
        <w:t xml:space="preserve">пользуемые при транспортировании отходов, устанавливаются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области транспорта.</w:t>
      </w:r>
    </w:p>
    <w:p w:rsidR="00A77B3E">
      <w:r>
        <w:t>В ходе осмотра промышл</w:t>
      </w:r>
      <w:r>
        <w:t>енной площадки предприятия наименование организации расположенной по адресу: адрес, установлено отсутствие на транспортных средствах марки …</w:t>
      </w:r>
      <w:r>
        <w:t xml:space="preserve">, </w:t>
      </w:r>
      <w:r>
        <w:t>г.р.з</w:t>
      </w:r>
      <w:r>
        <w:t>.</w:t>
      </w:r>
      <w:r>
        <w:t xml:space="preserve"> .</w:t>
      </w:r>
      <w:r>
        <w:t>.</w:t>
      </w:r>
      <w:r>
        <w:t xml:space="preserve">, </w:t>
      </w:r>
      <w:r>
        <w:t>птс</w:t>
      </w:r>
      <w:r>
        <w:t>. ..</w:t>
      </w:r>
      <w:r>
        <w:t xml:space="preserve">. марка автомобиля, </w:t>
      </w:r>
      <w:r>
        <w:t>г.р.з</w:t>
      </w:r>
      <w:r>
        <w:t>. ..</w:t>
      </w:r>
      <w:r>
        <w:t xml:space="preserve">, </w:t>
      </w:r>
      <w:r>
        <w:t>птс</w:t>
      </w:r>
      <w:r>
        <w:t xml:space="preserve"> …</w:t>
      </w:r>
      <w:r>
        <w:t>, специал</w:t>
      </w:r>
      <w:r>
        <w:t xml:space="preserve">ьных отличительных знаков, что является нарушением п. «б» Положения о лицензировании деятельности по сбору. Транспортированию, обработке, утилизации, обезвреживанию, размещению отходов I - IV классов опасности утвержденного Постановлением 1равительсгва РФ </w:t>
      </w:r>
      <w:r>
        <w:t>от 26 декабря 2020 г. № 2290 “О лицензировании деятельности по сбору, транспортированию, обработке, утилизации, обезвреживанию, размещению отходов I - IV классов опасности”.</w:t>
      </w:r>
    </w:p>
    <w:p w:rsidR="00A77B3E">
      <w:r>
        <w:t>Согласно раздела 2 (должностные обязанности) должностной инструкции начальника оде</w:t>
      </w:r>
      <w:r>
        <w:t xml:space="preserve">ла экологии и санитарии наименование организации, утвержденной Директором ГУП РК </w:t>
      </w:r>
      <w:r>
        <w:t>Крымэкоресурсы</w:t>
      </w:r>
      <w:r>
        <w:t xml:space="preserve">» </w:t>
      </w:r>
      <w:r>
        <w:t>фиоА</w:t>
      </w:r>
      <w:r>
        <w:t>, начальник отдела выполняет следующие должностные обязанности:</w:t>
      </w:r>
    </w:p>
    <w:p w:rsidR="00A77B3E">
      <w:r>
        <w:t xml:space="preserve">2.2 Осуществляет проверку и анализ комплекта документов полученных от Министерства колонии </w:t>
      </w:r>
      <w:r>
        <w:t xml:space="preserve">и природных ресурсов РК и Министерства жилищно-коммунального хозяйства РК, для организации и ликвидации несанкционированных свалок отходов, готовит запросы в Министерства экологии и природных ресурсов РК и Министерства жилищно-коммунального хозяйства РК в </w:t>
      </w:r>
      <w:r>
        <w:t>случае предоставления неполного пакета документов и необходимости его доработки.</w:t>
      </w:r>
    </w:p>
    <w:p w:rsidR="00A77B3E">
      <w:r>
        <w:t>2.5 Ведет переписку с иными учреждениями и организациями по вопроса деятельности ла, готовит ответа на предписания (требования) надзорных и контролирующих органов в охраны окр</w:t>
      </w:r>
      <w:r>
        <w:t>ужающей среды и экологии;</w:t>
      </w:r>
    </w:p>
    <w:p w:rsidR="00A77B3E">
      <w:r>
        <w:t>2.7 Соблюдает требования локальных актов предприятия, касающихся его работников и выполнения возложенных на отдел задач и функций;</w:t>
      </w:r>
    </w:p>
    <w:p w:rsidR="00A77B3E">
      <w:r>
        <w:t>2.10 Определение критериев достижения целей охраны окружающей среды с учетом технических возможност</w:t>
      </w:r>
      <w:r>
        <w:t>ей предприятия.</w:t>
      </w:r>
    </w:p>
    <w:p w:rsidR="00A77B3E">
      <w:r>
        <w:t>На момент совершения административного правонарушения в должности начальника отдела экологии и санитарии наименование организации, согласно приказа о переводе работника другую работу от 28.06.2019 …</w:t>
      </w:r>
      <w:r>
        <w:t>-</w:t>
      </w:r>
      <w:r>
        <w:t>ок</w:t>
      </w:r>
      <w:r>
        <w:t xml:space="preserve"> находится </w:t>
      </w:r>
      <w:r>
        <w:t>фиоА</w:t>
      </w:r>
      <w:r>
        <w:t>, с которой был закл</w:t>
      </w:r>
      <w:r>
        <w:t>ючен трудовой договор от 21.03.2019 № …</w:t>
      </w:r>
      <w:r>
        <w:t>.</w:t>
      </w:r>
    </w:p>
    <w:p w:rsidR="00A77B3E">
      <w:r>
        <w:t>Согласно приказа от 08.06.2021 …</w:t>
      </w:r>
      <w:r>
        <w:t xml:space="preserve"> «О назначении ответственных лиц </w:t>
      </w:r>
      <w:r>
        <w:t>за</w:t>
      </w:r>
    </w:p>
    <w:p w:rsidR="00A77B3E">
      <w:r>
        <w:t xml:space="preserve">природоохранную деятельность на предприятии наименование организации» ответственным за природоохранную деятельность на наименование </w:t>
      </w:r>
      <w:r>
        <w:t xml:space="preserve">организации назначена начальник отдела экологии и санитарии </w:t>
      </w:r>
      <w:r>
        <w:t>фио</w:t>
      </w:r>
    </w:p>
    <w:p w:rsidR="00A77B3E">
      <w:r>
        <w:t xml:space="preserve">Таким образом, </w:t>
      </w:r>
      <w:r>
        <w:t>фио</w:t>
      </w:r>
      <w:r>
        <w:t>, как должностному лицу, ответственному за природоохранную деятельность на наименование организации вменяется совершение административного правонарушения, предусмотренного ч.</w:t>
      </w:r>
      <w:r>
        <w:t xml:space="preserve"> 3 ст. 14.1 КоАП РФ осуществление предпринимательской деятельности с нарушением требований и условий, предусмотренных специальным разрешением (лицензией) в связи с нарушением п. «б» Положения о лицензировании деятельности по сбору, транспортированию, обраб</w:t>
      </w:r>
      <w:r>
        <w:t xml:space="preserve">отке, утилизации, обезвреживанию, размещению отходов I - IV классов опасности Утвержденного Постановлением Правительства РФ от 26 декабря 2020 г. № 2290, а именно невыполнение требований  абзаца 5 </w:t>
      </w:r>
      <w:r>
        <w:t>пункта 2 ст. 16 Федерального закона от 24.06.1998 № 89-ФЗ «</w:t>
      </w:r>
      <w:r>
        <w:t>Об отходах производства и потребления» в связи с отсутствием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отходов.</w:t>
      </w:r>
    </w:p>
    <w:p w:rsidR="00A77B3E">
      <w:r>
        <w:t>При этом, на ос</w:t>
      </w:r>
      <w:r>
        <w:t>новании Федерального закона «О внесении изменений в отдельные законодательные акты Российской Федерации» от 02.07.2021 N 356-ФЗ статья 16 Федерального закона от 24.06.1998 № 89-ФЗ «Об отходах производства и потребления» изложена в следующей редакции:</w:t>
      </w:r>
    </w:p>
    <w:p w:rsidR="00A77B3E">
      <w:r>
        <w:t>1. Тр</w:t>
      </w:r>
      <w:r>
        <w:t>анспортирование отходов осуществляется с соблюдением экологических требований, санитарно-эпидемиологических требований и иных требований, установленных законодательством Российской Федерации об автомобильном, железнодорожном, воздушном, внутреннем водном и</w:t>
      </w:r>
      <w:r>
        <w:t xml:space="preserve"> морском транспорте.</w:t>
      </w:r>
    </w:p>
    <w:p w:rsidR="00A77B3E">
      <w:r>
        <w:t>2. Организация транспортирования отходов осуществляется при следующих условиях:</w:t>
      </w:r>
    </w:p>
    <w:p w:rsidR="00A77B3E">
      <w:r>
        <w:t>наличие паспорта отходов при транспортировании отходов I - IV класса опасности;</w:t>
      </w:r>
    </w:p>
    <w:p w:rsidR="00A77B3E">
      <w:r>
        <w:t xml:space="preserve">наличие документации для транспортирования и передачи отходов, оформленной </w:t>
      </w:r>
      <w:r>
        <w:t>в соответствии с правилами перевозки грузов с указанием количества транспортируемых отходов, цели и места назначения их транспортирования;</w:t>
      </w:r>
    </w:p>
    <w:p w:rsidR="00A77B3E">
      <w:r>
        <w:t>соблюдение требований безопасности к транспортированию отходов транспортными средствами;</w:t>
      </w:r>
    </w:p>
    <w:p w:rsidR="00A77B3E">
      <w:r>
        <w:t>наличие на транспортных сред</w:t>
      </w:r>
      <w:r>
        <w:t>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отходов.</w:t>
      </w:r>
    </w:p>
    <w:p w:rsidR="00A77B3E">
      <w:r>
        <w:t xml:space="preserve">3. Образцы специальных отличительных знаков, обозначающих определенный класс опасности отходов, </w:t>
      </w:r>
      <w:r>
        <w:t>а также порядок нанесения таких знаков на транспортные средства, контейнеры, цистерны, используемые при транспортировании отходов, устанавливаются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области транспорта."</w:t>
      </w:r>
    </w:p>
    <w:p w:rsidR="00A77B3E">
      <w:r>
        <w:t xml:space="preserve">Согласно Федерального закона «О внесении изменений в отдельные законодательные акты Российской Федерации» от 02.07.2021 N 356-ФЗ требование абзаца 5 пункта 2 ст. 16 Федерального закона от </w:t>
      </w:r>
      <w:r>
        <w:t>24.06.1998 № 89-ФЗ «Об отходах производства и потребления» о наличии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 вступают</w:t>
      </w:r>
      <w:r>
        <w:t xml:space="preserve"> в силу с 01.03.2022 года.</w:t>
      </w:r>
    </w:p>
    <w:p w:rsidR="00A77B3E">
      <w:r>
        <w:t>фио</w:t>
      </w:r>
      <w:r>
        <w:t xml:space="preserve"> вменяется совершение административного правонарушения, предусмотренного ч. 3 ст. 14.1 КоАП РФ со временем его совершения 10.09.2021 года, в период, когда еще не действовали требования абзаца 5 пункта 2 ст. 16 Федерального зак</w:t>
      </w:r>
      <w:r>
        <w:t>она от 24.06.1998 № 89-ФЗ «Об отходах производства и потребления» о наличии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отходов.</w:t>
      </w:r>
    </w:p>
    <w:p w:rsidR="00A77B3E">
      <w:r>
        <w:t xml:space="preserve">На основании изложенного мировой судья приходит к выводу об отсутствии события административного вменяемого должностному лицу - начальнику отдела </w:t>
      </w:r>
      <w:r>
        <w:t xml:space="preserve">экологии и санитарии наименование организации </w:t>
      </w:r>
      <w:r>
        <w:t>фио</w:t>
      </w:r>
      <w:r>
        <w:t xml:space="preserve"> на момент проведения проверки.</w:t>
      </w:r>
    </w:p>
    <w:p w:rsidR="00A77B3E">
      <w:r>
        <w:t>Согласно ч. 1 ст. 24.5 КоАП Р</w:t>
      </w:r>
      <w:r>
        <w:t>Ф производство по делу об административном правонарушении не может быть начато, а начатое производство подлежит прекращению при  отсутствии события административного правонарушения.</w:t>
      </w:r>
    </w:p>
    <w:p w:rsidR="00A77B3E">
      <w:r>
        <w:t>В соответствии с ч. 1 ст. 28.9 КоАП РФ при наличии хотя бы одного из обсто</w:t>
      </w:r>
      <w:r>
        <w:t>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</w:t>
      </w:r>
      <w:r>
        <w:t>дением требований, предусмотренных статьей 29.10 настоящего Кодекса.</w:t>
      </w:r>
    </w:p>
    <w:p w:rsidR="00A77B3E">
      <w:r>
        <w:t xml:space="preserve">Руководствуясь ч. 1 ст. 24.5 </w:t>
      </w:r>
      <w:r>
        <w:t>ст.ст</w:t>
      </w:r>
      <w:r>
        <w:t xml:space="preserve">. 28.9, 29.9-29.10 Кодекса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>
      <w:r>
        <w:t>Производство по делу об административном</w:t>
      </w:r>
      <w:r>
        <w:t xml:space="preserve"> правонарушении, предусмотренном ч. 3 ст. 14.1  Кодекса Российской Федерации об административных правонарушениях, в отношении должностного лица – начальника отдела экологии и санитарии наименование организации </w:t>
      </w:r>
      <w:r>
        <w:t>фио</w:t>
      </w:r>
      <w:r>
        <w:t xml:space="preserve"> прекратить в связи с отсутствием события а</w:t>
      </w:r>
      <w:r>
        <w:t>дминистративного правонарушения.</w:t>
      </w:r>
    </w:p>
    <w:p w:rsidR="00A77B3E"/>
    <w:p w:rsidR="00A77B3E">
      <w:r>
        <w:t>Постановление может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CC"/>
    <w:rsid w:val="006B65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