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№5-13-562/2021</w:t>
      </w:r>
    </w:p>
    <w:p w:rsidR="00A77B3E">
      <w:r>
        <w:t>(05-0562/13/2021)</w:t>
      </w:r>
    </w:p>
    <w:p w:rsidR="00A77B3E">
      <w:r>
        <w:t xml:space="preserve">         ПОСТАНОВЛЕНИЕ</w:t>
      </w:r>
    </w:p>
    <w:p w:rsidR="00A77B3E">
      <w:r>
        <w:t xml:space="preserve">    по делу об административном правонарушении</w:t>
      </w:r>
    </w:p>
    <w:p w:rsidR="00A77B3E">
      <w:r>
        <w:t>15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</w:t>
      </w:r>
    </w:p>
    <w:p w:rsidR="00A77B3E">
      <w:r>
        <w:t xml:space="preserve">Мировой судья судебного участка № 13 Киевского судебного района  адрес (адрес) </w:t>
      </w:r>
      <w:r>
        <w:t>фио</w:t>
      </w:r>
      <w:r>
        <w:t xml:space="preserve">, изучив в порядке подготовки </w:t>
      </w:r>
      <w:r>
        <w:t>к рассмотрению материалы дела об административном правонарушении, предусмотренном ч. 1 ст. 20.25  Кодекса Российской Федерации об административных правонарушениях, в отношении наименование организации, ОГРН…</w:t>
      </w:r>
      <w:r>
        <w:t>ИНН телефон, юридический адрес: ад</w:t>
      </w:r>
      <w:r>
        <w:t>рес,</w:t>
      </w:r>
    </w:p>
    <w:p w:rsidR="00A77B3E">
      <w:r>
        <w:t xml:space="preserve">       УСТАНОВИЛ:</w:t>
      </w:r>
    </w:p>
    <w:p w:rsidR="00A77B3E">
      <w:r>
        <w:t>03 августа 2021 года в отношении наименование организации составлен протокол …</w:t>
      </w:r>
      <w:r>
        <w:t xml:space="preserve"> об административном правонарушении, предусмотренном ч. 1 ст. 20.25 за неуплату административного штрафа в срок, предусмотренный Кодексом Росс</w:t>
      </w:r>
      <w:r>
        <w:t>ийской Федерации об административных правонарушениях.</w:t>
      </w:r>
    </w:p>
    <w:p w:rsidR="00A77B3E">
      <w:r>
        <w:t>Материалы дела об административном правонарушении поступили мировому судье судебного участка №13 Киевского судебного района адрес в отношении наименование организации поступили 13.10.2021 года.</w:t>
      </w:r>
    </w:p>
    <w:p w:rsidR="00A77B3E">
      <w:r>
        <w:t>Как след</w:t>
      </w:r>
      <w:r>
        <w:t xml:space="preserve">ует из материалов дела, </w:t>
      </w:r>
      <w:r>
        <w:t>согласно протокола</w:t>
      </w:r>
      <w:r>
        <w:t xml:space="preserve"> об административном правонарушении, постановлением по делу об административном правонарушении …</w:t>
      </w:r>
      <w:r>
        <w:t xml:space="preserve"> от 24.12.2020 года наименование организации признано виновным в совершении административного </w:t>
      </w:r>
      <w:r>
        <w:t xml:space="preserve">правонарушения по ч. 1 ст. 9.4 КоАП РФ и ему назначено наказание в виде административного штрафа в размере телефон,00 (сто тысяч) </w:t>
      </w:r>
      <w:r>
        <w:t>ублей</w:t>
      </w:r>
      <w:r>
        <w:t>. Постановление вступило в силу 09.01.2020 года.</w:t>
      </w:r>
    </w:p>
    <w:p w:rsidR="00A77B3E">
      <w:r>
        <w:t>В соответствии с ч. 1 ст. 32.2 КоАП РФ административный штраф должен быт</w:t>
      </w:r>
      <w:r>
        <w:t>ь оплачен не позднее 60 дней со дня вступления постановления о наложении штрафа в законную силу, либо со дня истечения срока отсрочки или срока рассрочки, предусмотренных ст. 31.5 КоАП РФ.</w:t>
      </w:r>
    </w:p>
    <w:p w:rsidR="00A77B3E">
      <w:r>
        <w:t>Частью 1 ст. 32.2 КоАП РФ административный штраф должен быть уплаче</w:t>
      </w:r>
      <w:r>
        <w:t>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Согласно ч. 1 ст. 19.1 Федерального закона от 01.04.2020 года №98-ФЗ установлено, что</w:t>
      </w:r>
      <w:r>
        <w:t xml:space="preserve"> в 2020 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</w:t>
      </w:r>
      <w:r>
        <w:t>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</w:t>
      </w:r>
      <w:r>
        <w:t>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</w:t>
      </w:r>
      <w:r>
        <w:t>ока рассрочки исполнения постановления о наложении административного штрафа.</w:t>
      </w:r>
    </w:p>
    <w:p w:rsidR="00A77B3E">
      <w:r>
        <w:t xml:space="preserve"> Таким образом, как указано в протоколе об административном правонарушении, срок исполнения постановления, а именно уплаты штрафа по делу об административном правонарушении с учет</w:t>
      </w:r>
      <w:r>
        <w:t>ом требований ч. 1 ст. 19.1 Федерального закона от 01.04.2020 года №98-ФЗ -08.07.2021 года.</w:t>
      </w:r>
    </w:p>
    <w:p w:rsidR="00A77B3E">
      <w:r>
        <w:t>При этом, в ч. 1 ст. 19.1 Федерального закона от 01.04.2020 года №98-ФЗ срок уплаты административного штрафа продлен на период 2020 года, изменений связанных с тем,</w:t>
      </w:r>
      <w:r>
        <w:t xml:space="preserve"> что данный срок сохранялся на обязательства об уплате штрафа в 2021 году не имеется. Постановление по делу об административном правонарушении …</w:t>
      </w:r>
      <w:r>
        <w:t xml:space="preserve"> от 24.12.2020 года вступило в силу 09.01.2021 года, соответственно, штраф подлежал упла</w:t>
      </w:r>
      <w:r>
        <w:t xml:space="preserve">те в 2021 году в соответствии с требованиями ч. 1 ст. 32.2 КоАП РФ в течение 60 дней с момента вступления постановления в законную силу, </w:t>
      </w:r>
      <w:r>
        <w:t>т</w:t>
      </w:r>
      <w:r>
        <w:t>.е</w:t>
      </w:r>
      <w:r>
        <w:t xml:space="preserve"> не позднее 11.03.2021 года.</w:t>
      </w:r>
    </w:p>
    <w:p w:rsidR="00A77B3E">
      <w:r>
        <w:t>В соответствии со статьей 28.9 КоАП РФ при наличии хотя бы одного из обстоятельств, пер</w:t>
      </w:r>
      <w:r>
        <w:t>ечисленных в ст.24.5 КоАП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>
      <w:r>
        <w:t>Согласно пункта 6 статьи 24.5 КоА</w:t>
      </w:r>
      <w:r>
        <w:t>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Статьей 4.5 КоАП РФ предусмотрено, что постановлени</w:t>
      </w:r>
      <w:r>
        <w:t xml:space="preserve">е по делу об административном правонарушении за административное правонарушение, предусмотренное ч. 1 ст. 20.25 КоАП РФ не может быть вынесено по истечении трех месяцев со дня совершения административного правонарушения. </w:t>
      </w:r>
    </w:p>
    <w:p w:rsidR="00A77B3E">
      <w:r>
        <w:t>В соответствии с п.14 Постановлени</w:t>
      </w:r>
      <w:r>
        <w:t>я Пленума Верховного Суда РФ от 24.03.2005 г. №5 «О некоторых вопросах возникающих у судов при применении КоАП РФ» срок давности привлечения к ответственности исчисляется по общим правилам исчисления сроков - со дня, следующего за днем совершения администр</w:t>
      </w:r>
      <w:r>
        <w:t>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</w:t>
      </w:r>
      <w:r>
        <w:t>ода, предоставленного для исполнения соответствующей обязанности.</w:t>
      </w:r>
    </w:p>
    <w:p w:rsidR="00A77B3E">
      <w:r>
        <w:t>Вменённое наименование организации правонарушение, выразившееся в неуплате административного штрафа в срок, предусмотренный КоАП РФ предусматривает выполнение обязанности к определённому сро</w:t>
      </w:r>
      <w:r>
        <w:t>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момента наступления указанного срока.</w:t>
      </w:r>
    </w:p>
    <w:p w:rsidR="00A77B3E">
      <w:r>
        <w:t>Следо</w:t>
      </w:r>
      <w:r>
        <w:t>вательно, срок привлечения к административной ответственности наименование организации по ч. 1 ст. 20.25 КоАП РФ  истёк 11.06.2021 года.</w:t>
      </w:r>
    </w:p>
    <w:p w:rsidR="00A77B3E">
      <w:r>
        <w:t>При этом, даже учитывая положения ч. 1 ст. 19.1 Федерального закона от 01.04.2020 года №98-ФЗ, а именно то, что админис</w:t>
      </w:r>
      <w:r>
        <w:t xml:space="preserve">тративный штраф наименование организации подлежал уплате не позднее 08.07.2021 года, срок привлечения </w:t>
      </w:r>
      <w:r>
        <w:t>наименование организации за административное правонарушение, предусмотренное ч.1 ст. 20.25 КоАП РФ истек 08.10.2021 года.</w:t>
      </w:r>
    </w:p>
    <w:p w:rsidR="00A77B3E">
      <w:r>
        <w:t>Дело об административном правона</w:t>
      </w:r>
      <w:r>
        <w:t>рушении в отношении наименование организации поступило мировому судье судебного участка № 13 Киевского судебного района адрес 13.10.2021 года, т.е. по истечении трехмесячный срок привлечения к административной ответственности.</w:t>
      </w:r>
    </w:p>
    <w:p w:rsidR="00A77B3E">
      <w:r>
        <w:t>При таких обстоятельствах мир</w:t>
      </w:r>
      <w:r>
        <w:t>овой судья пришел к выводу, что поскольку срок давности привлечения к административной ответственности истек, производство по настоящему административному делу подлежит прекращению.</w:t>
      </w:r>
    </w:p>
    <w:p w:rsidR="00A77B3E">
      <w:r>
        <w:t xml:space="preserve">С учетом изложенного и руководствуясь ст. 4.5, ст. 23.1, п. 6 ст. 24.5, </w:t>
      </w:r>
      <w:r>
        <w:t>ст</w:t>
      </w:r>
      <w:r>
        <w:t>.ст</w:t>
      </w:r>
      <w:r>
        <w:t>. 28.9, 29.9-29.11 Кодекса Российской Федерации об административных правонарушениях, суд</w:t>
      </w:r>
    </w:p>
    <w:p w:rsidR="00A77B3E">
      <w:r>
        <w:t>ПОСТАНОВИЛ:</w:t>
      </w:r>
    </w:p>
    <w:p w:rsidR="00A77B3E">
      <w:r>
        <w:t>Прекратить производство по административному делу в отношении наименование организации по ч. 1 ст.20.25 Кодекса Российской Федерации об административных</w:t>
      </w:r>
      <w:r>
        <w:t xml:space="preserve"> правонарушениях в связи с истечением срока давности привлечения его к административной ответственности.</w:t>
      </w:r>
    </w:p>
    <w:p w:rsidR="00A77B3E">
      <w:r>
        <w:t>Жалоба на постановление по делу об административном правонарушении может быть подана в Киевский районный суд адрес через судебный участок № 13 Киевског</w:t>
      </w:r>
      <w:r>
        <w:t>о судебного района адрес в течение десяти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85"/>
    <w:rsid w:val="00A77B3E"/>
    <w:rsid w:val="00E93D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