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08E6" w:rsidP="001008E6">
      <w:pPr>
        <w:pStyle w:val="Title"/>
        <w:ind w:firstLine="567"/>
        <w:rPr>
          <w:b w:val="0"/>
        </w:rPr>
      </w:pPr>
      <w:r w:rsidRPr="001418A5">
        <w:rPr>
          <w:b w:val="0"/>
        </w:rPr>
        <w:t>П О С Т А Н О В Л Е Н И Е</w:t>
      </w:r>
    </w:p>
    <w:p w:rsidR="001008E6" w:rsidRPr="001418A5" w:rsidP="001418A5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 УИД 91</w:t>
      </w:r>
      <w:r w:rsidRPr="001418A5">
        <w:rPr>
          <w:bdr w:val="none" w:sz="0" w:space="0" w:color="auto" w:frame="1"/>
          <w:lang w:val="en-US"/>
        </w:rPr>
        <w:t>MS</w:t>
      </w:r>
      <w:r w:rsidRPr="001418A5" w:rsidR="00D54F4C">
        <w:rPr>
          <w:bdr w:val="none" w:sz="0" w:space="0" w:color="auto" w:frame="1"/>
        </w:rPr>
        <w:t>0010</w:t>
      </w:r>
      <w:r w:rsidRPr="001418A5">
        <w:rPr>
          <w:bdr w:val="none" w:sz="0" w:space="0" w:color="auto" w:frame="1"/>
        </w:rPr>
        <w:t>-01-2026-</w:t>
      </w:r>
      <w:r w:rsidR="00D11FE4">
        <w:rPr>
          <w:bdr w:val="none" w:sz="0" w:space="0" w:color="auto" w:frame="1"/>
        </w:rPr>
        <w:t>001913-69</w:t>
      </w:r>
    </w:p>
    <w:p w:rsidR="007C7924" w:rsidRPr="001418A5" w:rsidP="0015594C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>
        <w:rPr>
          <w:bdr w:val="none" w:sz="0" w:space="0" w:color="auto" w:frame="1"/>
        </w:rPr>
        <w:t>15</w:t>
      </w:r>
      <w:r w:rsidRPr="001418A5" w:rsidR="00D54F4C">
        <w:rPr>
          <w:bdr w:val="none" w:sz="0" w:space="0" w:color="auto" w:frame="1"/>
        </w:rPr>
        <w:t xml:space="preserve"> сентября</w:t>
      </w:r>
      <w:r w:rsidRPr="001418A5" w:rsidR="001008E6">
        <w:rPr>
          <w:bdr w:val="none" w:sz="0" w:space="0" w:color="auto" w:frame="1"/>
        </w:rPr>
        <w:t xml:space="preserve"> 2026 года</w:t>
      </w:r>
      <w:r w:rsidRPr="001418A5" w:rsidR="001008E6">
        <w:rPr>
          <w:bdr w:val="none" w:sz="0" w:space="0" w:color="auto" w:frame="1"/>
        </w:rPr>
        <w:tab/>
      </w:r>
      <w:r w:rsidRPr="001418A5" w:rsidR="001008E6">
        <w:rPr>
          <w:bdr w:val="none" w:sz="0" w:space="0" w:color="auto" w:frame="1"/>
        </w:rPr>
        <w:tab/>
      </w:r>
      <w:r w:rsidRPr="001418A5" w:rsidR="001008E6">
        <w:rPr>
          <w:bdr w:val="none" w:sz="0" w:space="0" w:color="auto" w:frame="1"/>
        </w:rPr>
        <w:tab/>
        <w:t xml:space="preserve">         </w:t>
      </w:r>
      <w:r>
        <w:rPr>
          <w:bdr w:val="none" w:sz="0" w:space="0" w:color="auto" w:frame="1"/>
        </w:rPr>
        <w:t xml:space="preserve">                               </w:t>
      </w:r>
      <w:r w:rsidRPr="001418A5" w:rsidR="001008E6">
        <w:rPr>
          <w:bdr w:val="none" w:sz="0" w:space="0" w:color="auto" w:frame="1"/>
        </w:rPr>
        <w:t xml:space="preserve">   </w:t>
      </w:r>
      <w:r w:rsidR="001418A5">
        <w:rPr>
          <w:bdr w:val="none" w:sz="0" w:space="0" w:color="auto" w:frame="1"/>
        </w:rPr>
        <w:t xml:space="preserve"> </w:t>
      </w:r>
      <w:r w:rsidRPr="001418A5" w:rsidR="007A50F4">
        <w:rPr>
          <w:bdr w:val="none" w:sz="0" w:space="0" w:color="auto" w:frame="1"/>
        </w:rPr>
        <w:t xml:space="preserve">  </w:t>
      </w:r>
      <w:r w:rsidRPr="001418A5" w:rsidR="001008E6">
        <w:rPr>
          <w:bdr w:val="none" w:sz="0" w:space="0" w:color="auto" w:frame="1"/>
        </w:rPr>
        <w:t xml:space="preserve">   </w:t>
      </w:r>
      <w:r w:rsidRPr="001418A5" w:rsidR="00780566">
        <w:rPr>
          <w:bdr w:val="none" w:sz="0" w:space="0" w:color="auto" w:frame="1"/>
        </w:rPr>
        <w:t xml:space="preserve"> </w:t>
      </w:r>
      <w:r w:rsidRPr="001418A5" w:rsidR="001008E6">
        <w:rPr>
          <w:bdr w:val="none" w:sz="0" w:space="0" w:color="auto" w:frame="1"/>
        </w:rPr>
        <w:t>Дело №05-</w:t>
      </w:r>
      <w:r>
        <w:rPr>
          <w:bdr w:val="none" w:sz="0" w:space="0" w:color="auto" w:frame="1"/>
        </w:rPr>
        <w:t>0597</w:t>
      </w:r>
      <w:r w:rsidRPr="001418A5" w:rsidR="001008E6">
        <w:rPr>
          <w:bdr w:val="none" w:sz="0" w:space="0" w:color="auto" w:frame="1"/>
        </w:rPr>
        <w:t xml:space="preserve">/13/2026    </w:t>
      </w:r>
    </w:p>
    <w:p w:rsidR="001008E6" w:rsidRPr="001418A5" w:rsidP="001008E6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</w:t>
      </w:r>
      <w:r w:rsidRPr="001418A5">
        <w:rPr>
          <w:shd w:val="clear" w:color="auto" w:fill="FFFFFF"/>
        </w:rPr>
        <w:t xml:space="preserve"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подчиненной ему территорией) Курский И.В., </w:t>
      </w:r>
    </w:p>
    <w:p w:rsidR="00EC65AB" w:rsidRPr="001418A5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рассмотрев в открытом судебном заседании дело об административном </w:t>
      </w:r>
      <w:r w:rsidRPr="001418A5">
        <w:rPr>
          <w:bdr w:val="none" w:sz="0" w:space="0" w:color="auto" w:frame="1"/>
        </w:rPr>
        <w:t xml:space="preserve">правонарушении, предусмотренном частью </w:t>
      </w:r>
      <w:r w:rsidRPr="001418A5" w:rsidR="00821694">
        <w:rPr>
          <w:bdr w:val="none" w:sz="0" w:space="0" w:color="auto" w:frame="1"/>
        </w:rPr>
        <w:t xml:space="preserve">2 статьи 15.33 </w:t>
      </w:r>
      <w:r w:rsidRPr="001418A5">
        <w:rPr>
          <w:bdr w:val="none" w:sz="0" w:space="0" w:color="auto" w:frame="1"/>
        </w:rPr>
        <w:t xml:space="preserve">Кодекса Российской Федерации об административных правонарушениях в отношении </w:t>
      </w:r>
    </w:p>
    <w:p w:rsidR="0044720B" w:rsidRPr="001418A5" w:rsidP="00E12CCB">
      <w:pPr>
        <w:ind w:left="993"/>
        <w:jc w:val="both"/>
        <w:rPr>
          <w:shd w:val="clear" w:color="auto" w:fill="FFFFFF"/>
        </w:rPr>
      </w:pPr>
      <w:r>
        <w:rPr>
          <w:shd w:val="clear" w:color="auto" w:fill="FFFFFF"/>
        </w:rPr>
        <w:t>Брежнева С.Ю.</w:t>
      </w:r>
      <w:r w:rsidRPr="001418A5">
        <w:rPr>
          <w:shd w:val="clear" w:color="auto" w:fill="FFFFFF"/>
        </w:rPr>
        <w:t xml:space="preserve">, – </w:t>
      </w:r>
    </w:p>
    <w:p w:rsidR="00EC65AB" w:rsidRPr="001418A5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установил:</w:t>
      </w:r>
    </w:p>
    <w:p w:rsidR="00EC65AB" w:rsidRPr="001418A5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28 апреля</w:t>
      </w:r>
      <w:r w:rsidRPr="001418A5" w:rsidR="006C3425">
        <w:rPr>
          <w:bdr w:val="none" w:sz="0" w:space="0" w:color="auto" w:frame="1"/>
        </w:rPr>
        <w:t xml:space="preserve"> 2026</w:t>
      </w:r>
      <w:r w:rsidRPr="001418A5" w:rsidR="0035705E">
        <w:rPr>
          <w:bdr w:val="none" w:sz="0" w:space="0" w:color="auto" w:frame="1"/>
        </w:rPr>
        <w:t xml:space="preserve"> года в 00:01 часов по адресу: </w:t>
      </w:r>
      <w:r>
        <w:rPr>
          <w:shd w:val="clear" w:color="auto" w:fill="FFFFFF"/>
        </w:rPr>
        <w:t>***</w:t>
      </w:r>
      <w:r w:rsidRPr="001418A5" w:rsidR="0045512A">
        <w:t xml:space="preserve">, </w:t>
      </w:r>
      <w:r w:rsidRPr="001418A5" w:rsidR="00085548">
        <w:rPr>
          <w:shd w:val="clear" w:color="auto" w:fill="FFFFFF"/>
        </w:rPr>
        <w:t>директор ООО «</w:t>
      </w:r>
      <w:r>
        <w:rPr>
          <w:shd w:val="clear" w:color="auto" w:fill="FFFFFF"/>
        </w:rPr>
        <w:t>***</w:t>
      </w:r>
      <w:r w:rsidRPr="001418A5" w:rsidR="00085548">
        <w:rPr>
          <w:shd w:val="clear" w:color="auto" w:fill="FFFFFF"/>
        </w:rPr>
        <w:t>»</w:t>
      </w:r>
      <w:r w:rsidRPr="001418A5" w:rsidR="00D67C0E">
        <w:rPr>
          <w:shd w:val="clear" w:color="auto" w:fill="FFFFFF"/>
        </w:rPr>
        <w:t xml:space="preserve"> </w:t>
      </w:r>
      <w:r w:rsidR="00090057">
        <w:rPr>
          <w:shd w:val="clear" w:color="auto" w:fill="FFFFFF"/>
        </w:rPr>
        <w:t>Брежнев</w:t>
      </w:r>
      <w:r w:rsidRPr="001418A5" w:rsidR="00E12CCB">
        <w:rPr>
          <w:shd w:val="clear" w:color="auto" w:fill="FFFFFF"/>
        </w:rPr>
        <w:t xml:space="preserve"> </w:t>
      </w:r>
      <w:r w:rsidR="00090057">
        <w:rPr>
          <w:shd w:val="clear" w:color="auto" w:fill="FFFFFF"/>
        </w:rPr>
        <w:t>С.Ю</w:t>
      </w:r>
      <w:r w:rsidRPr="001418A5" w:rsidR="00D67C0E">
        <w:rPr>
          <w:shd w:val="clear" w:color="auto" w:fill="FFFFFF"/>
        </w:rPr>
        <w:t>.</w:t>
      </w:r>
      <w:r w:rsidRPr="001418A5" w:rsidR="00085548">
        <w:rPr>
          <w:shd w:val="clear" w:color="auto" w:fill="FFFFFF"/>
        </w:rPr>
        <w:t xml:space="preserve"> </w:t>
      </w:r>
      <w:r w:rsidRPr="001418A5" w:rsidR="00BD537F">
        <w:rPr>
          <w:color w:val="FF0000"/>
          <w:bdr w:val="none" w:sz="0" w:space="0" w:color="auto" w:frame="1"/>
        </w:rPr>
        <w:t>не пред</w:t>
      </w:r>
      <w:r w:rsidRPr="001418A5" w:rsidR="001F110D">
        <w:rPr>
          <w:color w:val="FF0000"/>
          <w:bdr w:val="none" w:sz="0" w:space="0" w:color="auto" w:frame="1"/>
        </w:rPr>
        <w:t xml:space="preserve">ставил </w:t>
      </w:r>
      <w:r w:rsidRPr="001418A5" w:rsidR="001F110D">
        <w:rPr>
          <w:bdr w:val="none" w:sz="0" w:space="0" w:color="auto" w:frame="1"/>
        </w:rPr>
        <w:t xml:space="preserve">в органы </w:t>
      </w:r>
      <w:r w:rsidRPr="001418A5" w:rsidR="001D43E8">
        <w:rPr>
          <w:bdr w:val="none" w:sz="0" w:space="0" w:color="auto" w:frame="1"/>
        </w:rPr>
        <w:t>Фонда пенсионного и социального страхования</w:t>
      </w:r>
      <w:r w:rsidRPr="001418A5" w:rsidR="001F110D">
        <w:rPr>
          <w:bdr w:val="none" w:sz="0" w:space="0" w:color="auto" w:frame="1"/>
        </w:rPr>
        <w:t xml:space="preserve">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сведения, необходимые для ведения индивидуального (персонифицированного) учета </w:t>
      </w:r>
      <w:r w:rsidRPr="001418A5" w:rsidR="007A536E">
        <w:rPr>
          <w:bdr w:val="none" w:sz="0" w:space="0" w:color="auto" w:frame="1"/>
        </w:rPr>
        <w:t>и сведения о начисленных страховых взносах на обязательное социальное страхование от несчастных</w:t>
      </w:r>
      <w:r w:rsidRPr="001418A5" w:rsidR="007A536E">
        <w:rPr>
          <w:bdr w:val="none" w:sz="0" w:space="0" w:color="auto" w:frame="1"/>
        </w:rPr>
        <w:t xml:space="preserve"> случаев на производстве и профессиональных заболеваний </w:t>
      </w:r>
      <w:r w:rsidRPr="001418A5" w:rsidR="001F110D">
        <w:rPr>
          <w:bdr w:val="none" w:sz="0" w:space="0" w:color="auto" w:frame="1"/>
        </w:rPr>
        <w:t>в системе обязате</w:t>
      </w:r>
      <w:r w:rsidRPr="001418A5" w:rsidR="007A536E">
        <w:rPr>
          <w:bdr w:val="none" w:sz="0" w:space="0" w:color="auto" w:frame="1"/>
        </w:rPr>
        <w:t xml:space="preserve">льного пенсионного страхования </w:t>
      </w:r>
      <w:r w:rsidRPr="001418A5" w:rsidR="005607D2">
        <w:rPr>
          <w:bdr w:val="none" w:sz="0" w:space="0" w:color="auto" w:frame="1"/>
        </w:rPr>
        <w:t xml:space="preserve">по форме ЕФС-1 </w:t>
      </w:r>
      <w:r w:rsidRPr="001418A5" w:rsidR="00372FB1">
        <w:rPr>
          <w:bdr w:val="none" w:sz="0" w:space="0" w:color="auto" w:frame="1"/>
        </w:rPr>
        <w:t xml:space="preserve">за </w:t>
      </w:r>
      <w:r w:rsidRPr="001418A5" w:rsidR="005241F4">
        <w:rPr>
          <w:bdr w:val="none" w:sz="0" w:space="0" w:color="auto" w:frame="1"/>
        </w:rPr>
        <w:t>1 квартал 2026 года</w:t>
      </w:r>
      <w:r w:rsidR="00014C56">
        <w:rPr>
          <w:bdr w:val="none" w:sz="0" w:space="0" w:color="auto" w:frame="1"/>
        </w:rPr>
        <w:t xml:space="preserve">, предельный срок </w:t>
      </w:r>
      <w:r w:rsidR="00014C56">
        <w:rPr>
          <w:bdr w:val="none" w:sz="0" w:space="0" w:color="auto" w:frame="1"/>
        </w:rPr>
        <w:t>предоставления</w:t>
      </w:r>
      <w:r w:rsidR="00014C56">
        <w:rPr>
          <w:bdr w:val="none" w:sz="0" w:space="0" w:color="auto" w:frame="1"/>
        </w:rPr>
        <w:t xml:space="preserve"> которых 27 апреля 2026 года</w:t>
      </w:r>
      <w:r w:rsidRPr="001418A5" w:rsidR="001D43E8">
        <w:rPr>
          <w:bdr w:val="none" w:sz="0" w:space="0" w:color="auto" w:frame="1"/>
        </w:rPr>
        <w:t>.</w:t>
      </w:r>
    </w:p>
    <w:p w:rsidR="00016C78" w:rsidRPr="001418A5" w:rsidP="00016C78">
      <w:pPr>
        <w:tabs>
          <w:tab w:val="left" w:pos="2408"/>
        </w:tabs>
        <w:ind w:firstLine="567"/>
        <w:jc w:val="both"/>
        <w:rPr>
          <w:color w:val="000000"/>
          <w:bdr w:val="none" w:sz="0" w:space="0" w:color="auto" w:frame="1"/>
        </w:rPr>
      </w:pPr>
      <w:r>
        <w:rPr>
          <w:shd w:val="clear" w:color="auto" w:fill="FFFFFF"/>
        </w:rPr>
        <w:t>Брежнев</w:t>
      </w:r>
      <w:r w:rsidRPr="001418A5" w:rsidR="00E9518A">
        <w:rPr>
          <w:shd w:val="clear" w:color="auto" w:fill="FFFFFF"/>
        </w:rPr>
        <w:t xml:space="preserve"> </w:t>
      </w:r>
      <w:r>
        <w:rPr>
          <w:shd w:val="clear" w:color="auto" w:fill="FFFFFF"/>
        </w:rPr>
        <w:t>С.Ю</w:t>
      </w:r>
      <w:r w:rsidRPr="001418A5" w:rsidR="005E7D9C">
        <w:rPr>
          <w:shd w:val="clear" w:color="auto" w:fill="FFFFFF"/>
        </w:rPr>
        <w:t>.</w:t>
      </w:r>
      <w:r w:rsidRPr="001418A5" w:rsidR="00D3632A">
        <w:rPr>
          <w:color w:val="FF0000"/>
          <w:bdr w:val="none" w:sz="0" w:space="0" w:color="auto" w:frame="1"/>
        </w:rPr>
        <w:t xml:space="preserve"> </w:t>
      </w:r>
      <w:r w:rsidRPr="001418A5">
        <w:rPr>
          <w:color w:val="000000"/>
          <w:bdr w:val="none" w:sz="0" w:space="0" w:color="auto" w:frame="1"/>
        </w:rPr>
        <w:t>в судебное заседание не явился, о дате, времени и месте рассмотрения дела извещен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</w:t>
      </w:r>
      <w:r w:rsidRPr="001418A5">
        <w:rPr>
          <w:color w:val="000000"/>
          <w:bdr w:val="none" w:sz="0" w:space="0" w:color="auto" w:frame="1"/>
        </w:rPr>
        <w:t xml:space="preserve">ь дело в его отсутствие. </w:t>
      </w:r>
    </w:p>
    <w:p w:rsidR="00A478ED" w:rsidRPr="001418A5" w:rsidP="00A478ED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Исследовав дело об административном правонарушении, прихожу к следующему.</w:t>
      </w:r>
    </w:p>
    <w:p w:rsidR="00CD0761" w:rsidRPr="001418A5" w:rsidP="00CD0761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</w:t>
      </w:r>
      <w:r w:rsidRPr="001418A5">
        <w:rPr>
          <w:bdr w:val="none" w:sz="0" w:space="0" w:color="auto" w:frame="1"/>
        </w:rPr>
        <w:t>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7A536E" w:rsidRPr="001418A5" w:rsidP="007A536E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В соответствии с </w:t>
      </w:r>
      <w:r w:rsidRPr="001418A5" w:rsidR="00420F7C">
        <w:rPr>
          <w:bdr w:val="none" w:sz="0" w:space="0" w:color="auto" w:frame="1"/>
        </w:rPr>
        <w:t xml:space="preserve">пунктом </w:t>
      </w:r>
      <w:r w:rsidRPr="001418A5">
        <w:rPr>
          <w:bdr w:val="none" w:sz="0" w:space="0" w:color="auto" w:frame="1"/>
        </w:rPr>
        <w:t xml:space="preserve">1 статьи 24 Федерального закона от 24 июля 1998 года N125-ФЗ  «Об </w:t>
      </w:r>
      <w:r w:rsidRPr="001418A5">
        <w:rPr>
          <w:bdr w:val="none" w:sz="0" w:space="0" w:color="auto" w:frame="1"/>
        </w:rPr>
        <w:t>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</w:t>
      </w:r>
      <w:r w:rsidRPr="001418A5">
        <w:rPr>
          <w:bdr w:val="none" w:sz="0" w:space="0" w:color="auto" w:frame="1"/>
        </w:rPr>
        <w:t xml:space="preserve">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A536E" w:rsidRPr="001418A5" w:rsidP="007A536E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Страхователи ежеквартально не позднее 25-го числа месяца, следующего за отчетным периодом, представляют в территориальный орган ст</w:t>
      </w:r>
      <w:r w:rsidRPr="001418A5">
        <w:rPr>
          <w:bdr w:val="none" w:sz="0" w:space="0" w:color="auto" w:frame="1"/>
        </w:rPr>
        <w:t>раховщика по месту их регистрации сведения о начисленных страховых взносах в составе единой формы сведений, предусмотренной статьей 8 Федеральног</w:t>
      </w:r>
      <w:r w:rsidRPr="001418A5" w:rsidR="005E7D9C">
        <w:rPr>
          <w:bdr w:val="none" w:sz="0" w:space="0" w:color="auto" w:frame="1"/>
        </w:rPr>
        <w:t>о закона от 1 апреля 1996 года №</w:t>
      </w:r>
      <w:r w:rsidRPr="001418A5">
        <w:rPr>
          <w:bdr w:val="none" w:sz="0" w:space="0" w:color="auto" w:frame="1"/>
        </w:rPr>
        <w:t xml:space="preserve"> 27-ФЗ "Об индивидуальном (персонифицированном) учете в системах обязательного </w:t>
      </w:r>
      <w:r w:rsidRPr="001418A5">
        <w:rPr>
          <w:bdr w:val="none" w:sz="0" w:space="0" w:color="auto" w:frame="1"/>
        </w:rPr>
        <w:t>пенсионного страхования и обязательного социального страхования".</w:t>
      </w:r>
    </w:p>
    <w:p w:rsidR="00821694" w:rsidRPr="001418A5" w:rsidP="00821694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С</w:t>
      </w:r>
      <w:r w:rsidRPr="001418A5" w:rsidR="007A536E">
        <w:rPr>
          <w:bdr w:val="none" w:sz="0" w:space="0" w:color="auto" w:frame="1"/>
        </w:rPr>
        <w:t xml:space="preserve">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 w:rsidRPr="001418A5" w:rsidR="00EC65AB">
        <w:rPr>
          <w:bdr w:val="none" w:sz="0" w:space="0" w:color="auto" w:frame="1"/>
        </w:rPr>
        <w:t xml:space="preserve">в системе обязательного пенсионного страхования по форме </w:t>
      </w:r>
      <w:r w:rsidRPr="001418A5" w:rsidR="0001113E">
        <w:rPr>
          <w:bdr w:val="none" w:sz="0" w:space="0" w:color="auto" w:frame="1"/>
        </w:rPr>
        <w:t>ЕФС-1</w:t>
      </w:r>
      <w:r w:rsidRPr="001418A5" w:rsidR="00EC65AB">
        <w:rPr>
          <w:bdr w:val="none" w:sz="0" w:space="0" w:color="auto" w:frame="1"/>
        </w:rPr>
        <w:t xml:space="preserve"> </w:t>
      </w:r>
      <w:r w:rsidRPr="001418A5" w:rsidR="00372FB1">
        <w:rPr>
          <w:bdr w:val="none" w:sz="0" w:space="0" w:color="auto" w:frame="1"/>
        </w:rPr>
        <w:t xml:space="preserve">за </w:t>
      </w:r>
      <w:r w:rsidRPr="001418A5" w:rsidR="005241F4">
        <w:rPr>
          <w:bdr w:val="none" w:sz="0" w:space="0" w:color="auto" w:frame="1"/>
        </w:rPr>
        <w:t>1 квартал 2026 года</w:t>
      </w:r>
      <w:r w:rsidRPr="001418A5" w:rsidR="0001113E">
        <w:rPr>
          <w:bdr w:val="none" w:sz="0" w:space="0" w:color="auto" w:frame="1"/>
        </w:rPr>
        <w:t xml:space="preserve"> </w:t>
      </w:r>
      <w:r w:rsidRPr="001418A5" w:rsidR="00BD537F">
        <w:rPr>
          <w:bdr w:val="none" w:sz="0" w:space="0" w:color="auto" w:frame="1"/>
        </w:rPr>
        <w:t>пред</w:t>
      </w:r>
      <w:r w:rsidRPr="001418A5" w:rsidR="00EC65AB">
        <w:rPr>
          <w:bdr w:val="none" w:sz="0" w:space="0" w:color="auto" w:frame="1"/>
        </w:rPr>
        <w:t xml:space="preserve">ставлены </w:t>
      </w:r>
      <w:r w:rsidR="00090057">
        <w:rPr>
          <w:shd w:val="clear" w:color="auto" w:fill="FFFFFF"/>
        </w:rPr>
        <w:t>Брежнев</w:t>
      </w:r>
      <w:r w:rsidRPr="001418A5" w:rsidR="00E9518A">
        <w:rPr>
          <w:shd w:val="clear" w:color="auto" w:fill="FFFFFF"/>
        </w:rPr>
        <w:t xml:space="preserve">ым </w:t>
      </w:r>
      <w:r w:rsidR="00090057">
        <w:rPr>
          <w:shd w:val="clear" w:color="auto" w:fill="FFFFFF"/>
        </w:rPr>
        <w:t>С.Ю</w:t>
      </w:r>
      <w:r w:rsidRPr="001418A5" w:rsidR="0040589B">
        <w:rPr>
          <w:color w:val="000000" w:themeColor="text1"/>
        </w:rPr>
        <w:t>.</w:t>
      </w:r>
      <w:r w:rsidRPr="001418A5" w:rsidR="0040589B">
        <w:rPr>
          <w:color w:val="FF0000"/>
          <w:bdr w:val="none" w:sz="0" w:space="0" w:color="auto" w:frame="1"/>
        </w:rPr>
        <w:t xml:space="preserve"> </w:t>
      </w:r>
      <w:r w:rsidRPr="001418A5" w:rsidR="00EC65AB">
        <w:rPr>
          <w:bdr w:val="none" w:sz="0" w:space="0" w:color="auto" w:frame="1"/>
        </w:rPr>
        <w:t xml:space="preserve">в органы </w:t>
      </w:r>
      <w:r w:rsidRPr="001418A5" w:rsidR="00101175">
        <w:rPr>
          <w:bdr w:val="none" w:sz="0" w:space="0" w:color="auto" w:frame="1"/>
        </w:rPr>
        <w:t>П</w:t>
      </w:r>
      <w:r w:rsidRPr="001418A5" w:rsidR="0001113E">
        <w:rPr>
          <w:bdr w:val="none" w:sz="0" w:space="0" w:color="auto" w:frame="1"/>
        </w:rPr>
        <w:t xml:space="preserve">енсионного и социального страхования </w:t>
      </w:r>
      <w:r w:rsidRPr="001418A5" w:rsidR="00EC65AB">
        <w:rPr>
          <w:bdr w:val="none" w:sz="0" w:space="0" w:color="auto" w:frame="1"/>
        </w:rPr>
        <w:t xml:space="preserve">Российской Федерации </w:t>
      </w:r>
      <w:r w:rsidRPr="001418A5" w:rsidR="0001113E">
        <w:rPr>
          <w:bdr w:val="none" w:sz="0" w:space="0" w:color="auto" w:frame="1"/>
        </w:rPr>
        <w:t xml:space="preserve">с </w:t>
      </w:r>
      <w:r w:rsidRPr="001418A5" w:rsidR="00A478ED">
        <w:rPr>
          <w:bdr w:val="none" w:sz="0" w:space="0" w:color="auto" w:frame="1"/>
        </w:rPr>
        <w:t>нарушением сроков</w:t>
      </w:r>
      <w:r w:rsidRPr="001418A5" w:rsidR="0001113E">
        <w:rPr>
          <w:bdr w:val="none" w:sz="0" w:space="0" w:color="auto" w:frame="1"/>
        </w:rPr>
        <w:t xml:space="preserve"> </w:t>
      </w:r>
      <w:r w:rsidR="00090057">
        <w:rPr>
          <w:bdr w:val="none" w:sz="0" w:space="0" w:color="auto" w:frame="1"/>
        </w:rPr>
        <w:t>21 мая</w:t>
      </w:r>
      <w:r w:rsidRPr="001418A5" w:rsidR="005241F4">
        <w:rPr>
          <w:bdr w:val="none" w:sz="0" w:space="0" w:color="auto" w:frame="1"/>
        </w:rPr>
        <w:t xml:space="preserve"> </w:t>
      </w:r>
      <w:r w:rsidRPr="001418A5" w:rsidR="00B42045">
        <w:rPr>
          <w:bdr w:val="none" w:sz="0" w:space="0" w:color="auto" w:frame="1"/>
        </w:rPr>
        <w:t>2026</w:t>
      </w:r>
      <w:r w:rsidRPr="001418A5" w:rsidR="00AC3716">
        <w:rPr>
          <w:bdr w:val="none" w:sz="0" w:space="0" w:color="auto" w:frame="1"/>
        </w:rPr>
        <w:t xml:space="preserve"> года, предельны</w:t>
      </w:r>
      <w:r w:rsidRPr="001418A5">
        <w:rPr>
          <w:bdr w:val="none" w:sz="0" w:space="0" w:color="auto" w:frame="1"/>
        </w:rPr>
        <w:t>й</w:t>
      </w:r>
      <w:r w:rsidRPr="001418A5" w:rsidR="00AC3716">
        <w:rPr>
          <w:bdr w:val="none" w:sz="0" w:space="0" w:color="auto" w:frame="1"/>
        </w:rPr>
        <w:t xml:space="preserve"> срок пре</w:t>
      </w:r>
      <w:r w:rsidRPr="001418A5" w:rsidR="00AF159B">
        <w:rPr>
          <w:bdr w:val="none" w:sz="0" w:space="0" w:color="auto" w:frame="1"/>
        </w:rPr>
        <w:t>до</w:t>
      </w:r>
      <w:r w:rsidRPr="001418A5" w:rsidR="00AC3716">
        <w:rPr>
          <w:bdr w:val="none" w:sz="0" w:space="0" w:color="auto" w:frame="1"/>
        </w:rPr>
        <w:t xml:space="preserve">ставления которых </w:t>
      </w:r>
      <w:r w:rsidRPr="001418A5" w:rsidR="005241F4">
        <w:rPr>
          <w:bdr w:val="none" w:sz="0" w:space="0" w:color="auto" w:frame="1"/>
        </w:rPr>
        <w:t>27 апреля</w:t>
      </w:r>
      <w:r w:rsidRPr="001418A5" w:rsidR="006C3425">
        <w:rPr>
          <w:bdr w:val="none" w:sz="0" w:space="0" w:color="auto" w:frame="1"/>
        </w:rPr>
        <w:t xml:space="preserve"> 2026</w:t>
      </w:r>
      <w:r w:rsidRPr="001418A5" w:rsidR="00AC3716">
        <w:rPr>
          <w:bdr w:val="none" w:sz="0" w:space="0" w:color="auto" w:frame="1"/>
        </w:rPr>
        <w:t xml:space="preserve"> года</w:t>
      </w:r>
      <w:r w:rsidRPr="001418A5" w:rsidR="006C3425">
        <w:rPr>
          <w:bdr w:val="none" w:sz="0" w:space="0" w:color="auto" w:frame="1"/>
        </w:rPr>
        <w:t xml:space="preserve"> включительно</w:t>
      </w:r>
      <w:r w:rsidRPr="001418A5" w:rsidR="00A478ED">
        <w:rPr>
          <w:bdr w:val="none" w:sz="0" w:space="0" w:color="auto" w:frame="1"/>
        </w:rPr>
        <w:t xml:space="preserve"> (л.д</w:t>
      </w:r>
      <w:r w:rsidRPr="001418A5" w:rsidR="00575FF2">
        <w:rPr>
          <w:bdr w:val="none" w:sz="0" w:space="0" w:color="auto" w:frame="1"/>
        </w:rPr>
        <w:t>.</w:t>
      </w:r>
      <w:r w:rsidRPr="001418A5" w:rsidR="00C80FC9">
        <w:rPr>
          <w:bdr w:val="none" w:sz="0" w:space="0" w:color="auto" w:frame="1"/>
        </w:rPr>
        <w:t>8</w:t>
      </w:r>
      <w:r w:rsidRPr="001418A5" w:rsidR="00E9518A">
        <w:rPr>
          <w:bdr w:val="none" w:sz="0" w:space="0" w:color="auto" w:frame="1"/>
        </w:rPr>
        <w:t>-9</w:t>
      </w:r>
      <w:r w:rsidRPr="001418A5" w:rsidR="00A478ED">
        <w:rPr>
          <w:bdr w:val="none" w:sz="0" w:space="0" w:color="auto" w:frame="1"/>
        </w:rPr>
        <w:t>)</w:t>
      </w:r>
      <w:r w:rsidRPr="001418A5" w:rsidR="0001113E">
        <w:rPr>
          <w:bdr w:val="none" w:sz="0" w:space="0" w:color="auto" w:frame="1"/>
        </w:rPr>
        <w:t>.</w:t>
      </w:r>
    </w:p>
    <w:p w:rsidR="00EC65AB" w:rsidRPr="001418A5" w:rsidP="00821694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Диспозицией части </w:t>
      </w:r>
      <w:r w:rsidRPr="001418A5" w:rsidR="00821694">
        <w:rPr>
          <w:bdr w:val="none" w:sz="0" w:space="0" w:color="auto" w:frame="1"/>
        </w:rPr>
        <w:t>2</w:t>
      </w:r>
      <w:r w:rsidRPr="001418A5">
        <w:rPr>
          <w:bdr w:val="none" w:sz="0" w:space="0" w:color="auto" w:frame="1"/>
        </w:rPr>
        <w:t xml:space="preserve"> стат</w:t>
      </w:r>
      <w:r w:rsidRPr="001418A5" w:rsidR="00821694">
        <w:rPr>
          <w:bdr w:val="none" w:sz="0" w:space="0" w:color="auto" w:frame="1"/>
        </w:rPr>
        <w:t>ьи 15.33</w:t>
      </w:r>
      <w:r w:rsidRPr="001418A5">
        <w:rPr>
          <w:bdr w:val="none" w:sz="0" w:space="0" w:color="auto" w:frame="1"/>
        </w:rPr>
        <w:t xml:space="preserve"> КоАП РФ предусмотрена административная ответственность за </w:t>
      </w:r>
      <w:r w:rsidRPr="001418A5" w:rsidR="00821694">
        <w:rPr>
          <w:bdr w:val="none" w:sz="0" w:space="0" w:color="auto" w:frame="1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1418A5">
        <w:rPr>
          <w:bdr w:val="none" w:sz="0" w:space="0" w:color="auto" w:frame="1"/>
        </w:rPr>
        <w:t>.</w:t>
      </w:r>
    </w:p>
    <w:p w:rsidR="00EC65AB" w:rsidRPr="001418A5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В силу статьи 26.11 КоАП РФ оцениваю представленные материалы дела: протокол </w:t>
      </w:r>
      <w:r w:rsidRPr="001418A5" w:rsidR="0035705E">
        <w:rPr>
          <w:bdr w:val="none" w:sz="0" w:space="0" w:color="auto" w:frame="1"/>
        </w:rPr>
        <w:t xml:space="preserve">от </w:t>
      </w:r>
      <w:r w:rsidR="00090057">
        <w:rPr>
          <w:bdr w:val="none" w:sz="0" w:space="0" w:color="auto" w:frame="1"/>
        </w:rPr>
        <w:t>25</w:t>
      </w:r>
      <w:r w:rsidRPr="001418A5" w:rsidR="00E9518A">
        <w:rPr>
          <w:bdr w:val="none" w:sz="0" w:space="0" w:color="auto" w:frame="1"/>
        </w:rPr>
        <w:t xml:space="preserve"> августа</w:t>
      </w:r>
      <w:r w:rsidRPr="001418A5" w:rsidR="00C80FC9">
        <w:rPr>
          <w:bdr w:val="none" w:sz="0" w:space="0" w:color="auto" w:frame="1"/>
        </w:rPr>
        <w:t xml:space="preserve"> 2026 года №</w:t>
      </w:r>
      <w:r w:rsidR="00090057">
        <w:rPr>
          <w:bdr w:val="none" w:sz="0" w:space="0" w:color="auto" w:frame="1"/>
        </w:rPr>
        <w:t>1531280</w:t>
      </w:r>
      <w:r w:rsidRPr="001418A5" w:rsidR="00161248">
        <w:rPr>
          <w:bdr w:val="none" w:sz="0" w:space="0" w:color="auto" w:frame="1"/>
        </w:rPr>
        <w:t xml:space="preserve"> </w:t>
      </w:r>
      <w:r w:rsidRPr="001418A5">
        <w:rPr>
          <w:bdr w:val="none" w:sz="0" w:space="0" w:color="auto" w:frame="1"/>
        </w:rPr>
        <w:t xml:space="preserve">об административном правонарушении (л.д.1), </w:t>
      </w:r>
      <w:r w:rsidRPr="001418A5" w:rsidR="00821694">
        <w:rPr>
          <w:color w:val="000000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1418A5">
        <w:rPr>
          <w:color w:val="000000"/>
        </w:rPr>
        <w:t xml:space="preserve"> по форме </w:t>
      </w:r>
      <w:r w:rsidRPr="001418A5" w:rsidR="00101175">
        <w:rPr>
          <w:color w:val="000000"/>
        </w:rPr>
        <w:t>ЕФС-1</w:t>
      </w:r>
      <w:r w:rsidRPr="001418A5">
        <w:rPr>
          <w:color w:val="000000"/>
        </w:rPr>
        <w:t xml:space="preserve"> </w:t>
      </w:r>
      <w:r w:rsidRPr="001418A5">
        <w:rPr>
          <w:bdr w:val="none" w:sz="0" w:space="0" w:color="auto" w:frame="1"/>
        </w:rPr>
        <w:t>(л.д.</w:t>
      </w:r>
      <w:r w:rsidRPr="001418A5" w:rsidR="00C80FC9">
        <w:rPr>
          <w:bdr w:val="none" w:sz="0" w:space="0" w:color="auto" w:frame="1"/>
        </w:rPr>
        <w:t>8</w:t>
      </w:r>
      <w:r w:rsidRPr="001418A5" w:rsidR="00E9518A">
        <w:rPr>
          <w:bdr w:val="none" w:sz="0" w:space="0" w:color="auto" w:frame="1"/>
        </w:rPr>
        <w:t>-9</w:t>
      </w:r>
      <w:r w:rsidRPr="001418A5">
        <w:rPr>
          <w:bdr w:val="none" w:sz="0" w:space="0" w:color="auto" w:frame="1"/>
        </w:rPr>
        <w:t xml:space="preserve">), как надлежащие </w:t>
      </w:r>
      <w:r w:rsidRPr="001418A5">
        <w:rPr>
          <w:bdr w:val="none" w:sz="0" w:space="0" w:color="auto" w:frame="1"/>
        </w:rPr>
        <w:t>доказательства.</w:t>
      </w:r>
    </w:p>
    <w:p w:rsidR="00A478ED" w:rsidRPr="001418A5" w:rsidP="00A478ED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С учетом изложенного, прихожу к выводу, что материалами дела об административном правонарушении полностью подтверждается совершение </w:t>
      </w:r>
      <w:r w:rsidR="00090057">
        <w:rPr>
          <w:shd w:val="clear" w:color="auto" w:fill="FFFFFF"/>
        </w:rPr>
        <w:t>Брежнев</w:t>
      </w:r>
      <w:r w:rsidRPr="001418A5" w:rsidR="00E9518A">
        <w:rPr>
          <w:shd w:val="clear" w:color="auto" w:fill="FFFFFF"/>
        </w:rPr>
        <w:t xml:space="preserve">ым </w:t>
      </w:r>
      <w:r w:rsidR="00090057">
        <w:rPr>
          <w:shd w:val="clear" w:color="auto" w:fill="FFFFFF"/>
        </w:rPr>
        <w:t>С.Ю</w:t>
      </w:r>
      <w:r w:rsidRPr="001418A5" w:rsidR="000D1933">
        <w:t>.</w:t>
      </w:r>
      <w:r w:rsidRPr="001418A5" w:rsidR="00D3632A">
        <w:rPr>
          <w:color w:val="FF0000"/>
          <w:bdr w:val="none" w:sz="0" w:space="0" w:color="auto" w:frame="1"/>
        </w:rPr>
        <w:t xml:space="preserve"> </w:t>
      </w:r>
      <w:r w:rsidRPr="001418A5">
        <w:rPr>
          <w:bdr w:val="none" w:sz="0" w:space="0" w:color="auto" w:frame="1"/>
        </w:rPr>
        <w:t>административного правонарушения, предусмотренного частью 2 статьи 15.33 КоАП РФ.</w:t>
      </w:r>
    </w:p>
    <w:p w:rsidR="00A478ED" w:rsidRPr="001418A5" w:rsidP="00A478ED">
      <w:pPr>
        <w:ind w:right="-1" w:firstLine="567"/>
        <w:jc w:val="both"/>
        <w:rPr>
          <w:rFonts w:eastAsia="Calibri"/>
          <w:color w:val="000000" w:themeColor="text1"/>
          <w:lang w:eastAsia="en-US"/>
        </w:rPr>
      </w:pPr>
      <w:r w:rsidRPr="001418A5">
        <w:rPr>
          <w:rFonts w:eastAsia="Calibri"/>
          <w:color w:val="000000" w:themeColor="text1"/>
          <w:lang w:eastAsia="en-US"/>
        </w:rPr>
        <w:t>В силу част</w:t>
      </w:r>
      <w:r w:rsidRPr="001418A5">
        <w:rPr>
          <w:rFonts w:eastAsia="Calibri"/>
          <w:color w:val="000000" w:themeColor="text1"/>
          <w:lang w:eastAsia="en-US"/>
        </w:rPr>
        <w:t>и 1 статьи 4.2 КоАП РФ, обстоятельств, смягчающих административную ответственность, не усматривается.</w:t>
      </w:r>
    </w:p>
    <w:p w:rsidR="00A478ED" w:rsidRPr="001418A5" w:rsidP="00A478ED">
      <w:pPr>
        <w:ind w:right="-1" w:firstLine="567"/>
        <w:jc w:val="both"/>
      </w:pPr>
      <w:r w:rsidRPr="001418A5">
        <w:t>В силу части 1 статьи 4.3 КоАП РФ, обстоятельств, отягчающих административную ответственность, не усматривается.</w:t>
      </w:r>
    </w:p>
    <w:p w:rsidR="00A478ED" w:rsidRPr="001418A5" w:rsidP="00A478ED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С учетом данных о правонарушителе и обсто</w:t>
      </w:r>
      <w:r w:rsidRPr="001418A5">
        <w:rPr>
          <w:bdr w:val="none" w:sz="0" w:space="0" w:color="auto" w:frame="1"/>
        </w:rPr>
        <w:t xml:space="preserve">ятельствах дела, прихожу к выводу о том, что </w:t>
      </w:r>
      <w:r w:rsidR="00090057">
        <w:rPr>
          <w:shd w:val="clear" w:color="auto" w:fill="FFFFFF"/>
        </w:rPr>
        <w:t>Брежнев</w:t>
      </w:r>
      <w:r w:rsidRPr="001418A5" w:rsidR="00E9518A">
        <w:rPr>
          <w:shd w:val="clear" w:color="auto" w:fill="FFFFFF"/>
        </w:rPr>
        <w:t xml:space="preserve">а </w:t>
      </w:r>
      <w:r w:rsidR="00090057">
        <w:rPr>
          <w:shd w:val="clear" w:color="auto" w:fill="FFFFFF"/>
        </w:rPr>
        <w:t>С.Ю</w:t>
      </w:r>
      <w:r w:rsidRPr="001418A5" w:rsidR="000D1933">
        <w:t>.</w:t>
      </w:r>
      <w:r w:rsidRPr="001418A5" w:rsidR="00D3632A">
        <w:rPr>
          <w:color w:val="FF0000"/>
          <w:bdr w:val="none" w:sz="0" w:space="0" w:color="auto" w:frame="1"/>
        </w:rPr>
        <w:t xml:space="preserve"> </w:t>
      </w:r>
      <w:r w:rsidRPr="001418A5">
        <w:rPr>
          <w:bdr w:val="none" w:sz="0" w:space="0" w:color="auto" w:frame="1"/>
        </w:rPr>
        <w:t>следует подвергнуть административному наказанию в виде наложения административного штрафа в минимальном размере, предусмотренном санкцией вменяемой статьи.</w:t>
      </w:r>
    </w:p>
    <w:p w:rsidR="00EC65AB" w:rsidRPr="001418A5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 xml:space="preserve">На основании изложенного, руководствуясь </w:t>
      </w:r>
      <w:r w:rsidRPr="001418A5">
        <w:rPr>
          <w:bdr w:val="none" w:sz="0" w:space="0" w:color="auto" w:frame="1"/>
        </w:rPr>
        <w:t>статьями 29.10 и 29.11 Кодекса Российской Федерации об административных правонарушениях, мировой судья-</w:t>
      </w:r>
    </w:p>
    <w:p w:rsidR="00EC65AB" w:rsidRPr="001418A5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 w:rsidRPr="001418A5">
        <w:rPr>
          <w:bdr w:val="none" w:sz="0" w:space="0" w:color="auto" w:frame="1"/>
        </w:rPr>
        <w:t>постановил:</w:t>
      </w:r>
    </w:p>
    <w:p w:rsidR="00EC65AB" w:rsidRPr="001418A5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1418A5">
        <w:t>Признать</w:t>
      </w:r>
      <w:r w:rsidRPr="001418A5">
        <w:rPr>
          <w:shd w:val="clear" w:color="auto" w:fill="FFFFFF"/>
        </w:rPr>
        <w:t xml:space="preserve"> директора Общества с ограниченной ответственностью «</w:t>
      </w:r>
      <w:r>
        <w:rPr>
          <w:shd w:val="clear" w:color="auto" w:fill="FFFFFF"/>
        </w:rPr>
        <w:t>***</w:t>
      </w:r>
      <w:r w:rsidRPr="001418A5">
        <w:rPr>
          <w:shd w:val="clear" w:color="auto" w:fill="FFFFFF"/>
        </w:rPr>
        <w:t>»</w:t>
      </w:r>
      <w:r w:rsidRPr="001418A5">
        <w:rPr>
          <w:rStyle w:val="FontStyle11"/>
          <w:sz w:val="24"/>
          <w:szCs w:val="24"/>
        </w:rPr>
        <w:t xml:space="preserve"> </w:t>
      </w:r>
      <w:r w:rsidR="00333993">
        <w:rPr>
          <w:shd w:val="clear" w:color="auto" w:fill="FFFFFF"/>
        </w:rPr>
        <w:t xml:space="preserve">Брежнева </w:t>
      </w:r>
      <w:r>
        <w:rPr>
          <w:shd w:val="clear" w:color="auto" w:fill="FFFFFF"/>
        </w:rPr>
        <w:t>С.Ю.</w:t>
      </w:r>
      <w:r w:rsidRPr="001418A5" w:rsidR="0040589B">
        <w:t xml:space="preserve"> </w:t>
      </w:r>
      <w:r w:rsidRPr="001418A5">
        <w:rPr>
          <w:bdr w:val="none" w:sz="0" w:space="0" w:color="auto" w:frame="1"/>
        </w:rPr>
        <w:t>виновн</w:t>
      </w:r>
      <w:r w:rsidRPr="001418A5" w:rsidR="00042559">
        <w:rPr>
          <w:bdr w:val="none" w:sz="0" w:space="0" w:color="auto" w:frame="1"/>
        </w:rPr>
        <w:t>ым</w:t>
      </w:r>
      <w:r w:rsidRPr="001418A5">
        <w:rPr>
          <w:bdr w:val="none" w:sz="0" w:space="0" w:color="auto" w:frame="1"/>
        </w:rPr>
        <w:t xml:space="preserve"> в совершении административного правонару</w:t>
      </w:r>
      <w:r w:rsidRPr="001418A5" w:rsidR="00821694">
        <w:rPr>
          <w:bdr w:val="none" w:sz="0" w:space="0" w:color="auto" w:frame="1"/>
        </w:rPr>
        <w:t>шения, предусмотренного частью 2</w:t>
      </w:r>
      <w:r w:rsidRPr="001418A5">
        <w:rPr>
          <w:bdr w:val="none" w:sz="0" w:space="0" w:color="auto" w:frame="1"/>
        </w:rPr>
        <w:t xml:space="preserve"> статьи 15.33</w:t>
      </w:r>
      <w:r w:rsidRPr="001418A5" w:rsidR="00821694">
        <w:rPr>
          <w:bdr w:val="none" w:sz="0" w:space="0" w:color="auto" w:frame="1"/>
        </w:rPr>
        <w:t xml:space="preserve"> </w:t>
      </w:r>
      <w:r w:rsidRPr="001418A5">
        <w:rPr>
          <w:bdr w:val="none" w:sz="0" w:space="0" w:color="auto" w:frame="1"/>
        </w:rPr>
        <w:t>Кодекса Российской Федерации об административных правонарушениях и назначить е</w:t>
      </w:r>
      <w:r w:rsidRPr="001418A5" w:rsidR="00042559">
        <w:rPr>
          <w:bdr w:val="none" w:sz="0" w:space="0" w:color="auto" w:frame="1"/>
        </w:rPr>
        <w:t>му</w:t>
      </w:r>
      <w:r w:rsidRPr="001418A5">
        <w:rPr>
          <w:bdr w:val="none" w:sz="0" w:space="0" w:color="auto" w:frame="1"/>
        </w:rPr>
        <w:t xml:space="preserve"> административное н</w:t>
      </w:r>
      <w:r w:rsidRPr="001418A5" w:rsidR="0035705E">
        <w:rPr>
          <w:bdr w:val="none" w:sz="0" w:space="0" w:color="auto" w:frame="1"/>
        </w:rPr>
        <w:t>аказание в виде штрафа в сумме</w:t>
      </w:r>
      <w:r w:rsidRPr="001418A5">
        <w:rPr>
          <w:bdr w:val="none" w:sz="0" w:space="0" w:color="auto" w:frame="1"/>
        </w:rPr>
        <w:t xml:space="preserve"> 300 (триста) рублей.</w:t>
      </w:r>
    </w:p>
    <w:p w:rsidR="00E529FA" w:rsidRPr="001418A5" w:rsidP="00E529FA">
      <w:pPr>
        <w:shd w:val="clear" w:color="auto" w:fill="FFFFFF"/>
        <w:ind w:firstLine="567"/>
        <w:jc w:val="both"/>
      </w:pPr>
      <w:r w:rsidRPr="001418A5">
        <w:rPr>
          <w:shd w:val="clear" w:color="auto" w:fill="FFFFFF"/>
        </w:rPr>
        <w:t>Администра</w:t>
      </w:r>
      <w:r w:rsidRPr="001418A5">
        <w:rPr>
          <w:shd w:val="clear" w:color="auto" w:fill="FFFFFF"/>
        </w:rPr>
        <w:t xml:space="preserve">тивный штраф следует перечислить по следующим реквизитам: </w:t>
      </w:r>
      <w:r w:rsidRPr="001418A5">
        <w:t xml:space="preserve">УФК по Республике Крым  (УФК по Республике Крым (Отделение Фонда пенсионного и социального страхования Российской Федерации по Республике Крым), ИНН 7706808265, КПП 910201001, Банк получателя ОКЦ N </w:t>
      </w:r>
      <w:r w:rsidRPr="001418A5">
        <w:t xml:space="preserve">7 ЮГУ Банка России // УФК по Республике Крым г. Симферополь, БИК 013510002, Единый казначейский счет 40102810645370000035,  Казначейский счет 03100643000000017500, ОКТМО  35701000, л/с 04754Ф75010, КБК </w:t>
      </w:r>
      <w:r w:rsidRPr="001418A5" w:rsidR="00C77EA9">
        <w:t>79711601230060001140</w:t>
      </w:r>
      <w:r w:rsidRPr="001418A5">
        <w:t>, УИН</w:t>
      </w:r>
      <w:r w:rsidRPr="001418A5" w:rsidR="00B42045">
        <w:t xml:space="preserve"> </w:t>
      </w:r>
      <w:r>
        <w:t>***</w:t>
      </w:r>
      <w:r w:rsidRPr="001418A5" w:rsidR="003E335A">
        <w:t>.</w:t>
      </w:r>
    </w:p>
    <w:p w:rsidR="00E529FA" w:rsidRPr="001418A5" w:rsidP="00E529FA">
      <w:pPr>
        <w:shd w:val="clear" w:color="auto" w:fill="FFFFFF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 xml:space="preserve">Разъяснить, что в соответствии с ч. 1 и ч. 1.3 ст. 32.2 КоАП РФ административный штраф должен быть уплачен в полном размере лицом, привлеченным к </w:t>
      </w:r>
      <w:r w:rsidRPr="001418A5">
        <w:rPr>
          <w:shd w:val="clear" w:color="auto" w:fill="FFFFFF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случая, предусмотренного ч. 1.1 или 1.3 КоАП РФ, либо со дня истечения срока отсрочки или срока рассро</w:t>
      </w:r>
      <w:r w:rsidRPr="001418A5">
        <w:rPr>
          <w:shd w:val="clear" w:color="auto" w:fill="FFFFFF"/>
        </w:rPr>
        <w:t>чки, предусмотренных ст. 31.5 КоАП РФ.</w:t>
      </w:r>
    </w:p>
    <w:p w:rsidR="00E529FA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>Квитанцию об оплате необходимо предоставить лично или переслать по почте в судебный участок № 13 Киевского судебного района города Симферополя (Киевский район города республиканского значения Симферополь с подчиненной ему территорией) по адресу: 295000, го</w:t>
      </w:r>
      <w:r w:rsidRPr="001418A5">
        <w:rPr>
          <w:shd w:val="clear" w:color="auto" w:fill="FFFFFF"/>
        </w:rPr>
        <w:t xml:space="preserve">род Симферополь, ул. Киевская, 55/2.  </w:t>
      </w:r>
    </w:p>
    <w:p w:rsidR="00E529FA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>В случае неуплаты в шестидесятидневный срок со дня вступления постановления в законную силу, при отсутствии оснований, предусмотренных ст. 31.5 ч.1 и ч.2 КоАП РФ, штраф подлежит принудительному взысканию в соответстви</w:t>
      </w:r>
      <w:r w:rsidRPr="001418A5">
        <w:rPr>
          <w:shd w:val="clear" w:color="auto" w:fill="FFFFFF"/>
        </w:rPr>
        <w:t>и с действующим законодательством Российской Федерации.</w:t>
      </w:r>
    </w:p>
    <w:p w:rsidR="00E529FA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>Кроме того, неуплата административного штрафа в срок, предусмотренный КоАП РФ, в соответствии с ч. 1 ст. 20.25 КоАП РФ может повлечь наложение административного штрафа в двукратном размере суммы неупл</w:t>
      </w:r>
      <w:r w:rsidRPr="001418A5">
        <w:rPr>
          <w:shd w:val="clear" w:color="auto" w:fill="FFFFFF"/>
        </w:rPr>
        <w:t>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E529FA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>Постановление может быть обжаловано в Киевский районный суд города Симферополя Республики Крым в течение 10 ка</w:t>
      </w:r>
      <w:r w:rsidRPr="001418A5">
        <w:rPr>
          <w:shd w:val="clear" w:color="auto" w:fill="FFFFFF"/>
        </w:rPr>
        <w:t>лендарных дней со дня получения или вручения копии постановления путем подачи жалобы через мирового судью судебного участка № 13 Киевского судебного района города Симферополя (Киевский район города республиканского значения Симферополь с подчиненной ему те</w:t>
      </w:r>
      <w:r w:rsidRPr="001418A5">
        <w:rPr>
          <w:shd w:val="clear" w:color="auto" w:fill="FFFFFF"/>
        </w:rPr>
        <w:t>рриторией).</w:t>
      </w:r>
    </w:p>
    <w:p w:rsidR="001F73B0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</w:p>
    <w:p w:rsidR="00E529FA" w:rsidRPr="001418A5" w:rsidP="00E529FA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1418A5">
        <w:rPr>
          <w:shd w:val="clear" w:color="auto" w:fill="FFFFFF"/>
        </w:rPr>
        <w:t xml:space="preserve">Мировой судья </w:t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</w:r>
      <w:r w:rsidRPr="001418A5">
        <w:rPr>
          <w:shd w:val="clear" w:color="auto" w:fill="FFFFFF"/>
        </w:rPr>
        <w:tab/>
        <w:t xml:space="preserve">                     И.В. Курский</w:t>
      </w:r>
    </w:p>
    <w:sectPr w:rsidSect="00014C5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05"/>
    <w:rsid w:val="0001113E"/>
    <w:rsid w:val="00014C56"/>
    <w:rsid w:val="00016C78"/>
    <w:rsid w:val="00027E54"/>
    <w:rsid w:val="000327CD"/>
    <w:rsid w:val="00033672"/>
    <w:rsid w:val="00042559"/>
    <w:rsid w:val="00085548"/>
    <w:rsid w:val="00090057"/>
    <w:rsid w:val="0009654B"/>
    <w:rsid w:val="000A5697"/>
    <w:rsid w:val="000D1933"/>
    <w:rsid w:val="001008E6"/>
    <w:rsid w:val="00101175"/>
    <w:rsid w:val="0010722F"/>
    <w:rsid w:val="001216D6"/>
    <w:rsid w:val="001418A5"/>
    <w:rsid w:val="00143A19"/>
    <w:rsid w:val="001528BC"/>
    <w:rsid w:val="0015594C"/>
    <w:rsid w:val="00161248"/>
    <w:rsid w:val="00191906"/>
    <w:rsid w:val="001B4DAA"/>
    <w:rsid w:val="001D0089"/>
    <w:rsid w:val="001D09D9"/>
    <w:rsid w:val="001D43E8"/>
    <w:rsid w:val="001D4B42"/>
    <w:rsid w:val="001F110D"/>
    <w:rsid w:val="001F28A7"/>
    <w:rsid w:val="001F298F"/>
    <w:rsid w:val="001F73B0"/>
    <w:rsid w:val="002008C4"/>
    <w:rsid w:val="00261DF0"/>
    <w:rsid w:val="00283570"/>
    <w:rsid w:val="002D1E32"/>
    <w:rsid w:val="002D6595"/>
    <w:rsid w:val="00323955"/>
    <w:rsid w:val="003324AA"/>
    <w:rsid w:val="00333993"/>
    <w:rsid w:val="003527F8"/>
    <w:rsid w:val="0035705E"/>
    <w:rsid w:val="00367586"/>
    <w:rsid w:val="00372FB1"/>
    <w:rsid w:val="00387976"/>
    <w:rsid w:val="003B7694"/>
    <w:rsid w:val="003E335A"/>
    <w:rsid w:val="00400486"/>
    <w:rsid w:val="0040589B"/>
    <w:rsid w:val="00420F7C"/>
    <w:rsid w:val="004410E5"/>
    <w:rsid w:val="0044720B"/>
    <w:rsid w:val="0045512A"/>
    <w:rsid w:val="00456D1E"/>
    <w:rsid w:val="00463318"/>
    <w:rsid w:val="004E1939"/>
    <w:rsid w:val="004E2B49"/>
    <w:rsid w:val="00505091"/>
    <w:rsid w:val="005241F4"/>
    <w:rsid w:val="00545380"/>
    <w:rsid w:val="005479B6"/>
    <w:rsid w:val="005607D2"/>
    <w:rsid w:val="00575FF2"/>
    <w:rsid w:val="00585386"/>
    <w:rsid w:val="005A5EBE"/>
    <w:rsid w:val="005E7D9C"/>
    <w:rsid w:val="00620209"/>
    <w:rsid w:val="0063109C"/>
    <w:rsid w:val="00647088"/>
    <w:rsid w:val="00663894"/>
    <w:rsid w:val="00672CF0"/>
    <w:rsid w:val="006B2915"/>
    <w:rsid w:val="006C3425"/>
    <w:rsid w:val="006C5043"/>
    <w:rsid w:val="006D3E32"/>
    <w:rsid w:val="00702589"/>
    <w:rsid w:val="00771F31"/>
    <w:rsid w:val="0077639E"/>
    <w:rsid w:val="00780566"/>
    <w:rsid w:val="007A50F4"/>
    <w:rsid w:val="007A536E"/>
    <w:rsid w:val="007B5948"/>
    <w:rsid w:val="007C7924"/>
    <w:rsid w:val="007D56BF"/>
    <w:rsid w:val="00813AC6"/>
    <w:rsid w:val="00821694"/>
    <w:rsid w:val="0082469E"/>
    <w:rsid w:val="008462F4"/>
    <w:rsid w:val="00846E66"/>
    <w:rsid w:val="008779CB"/>
    <w:rsid w:val="008A0D17"/>
    <w:rsid w:val="008A56D8"/>
    <w:rsid w:val="008B1F33"/>
    <w:rsid w:val="008B4C19"/>
    <w:rsid w:val="008B5566"/>
    <w:rsid w:val="008B6941"/>
    <w:rsid w:val="008D27BC"/>
    <w:rsid w:val="008F7F02"/>
    <w:rsid w:val="009143A4"/>
    <w:rsid w:val="00920889"/>
    <w:rsid w:val="009512EA"/>
    <w:rsid w:val="00A07BBB"/>
    <w:rsid w:val="00A161F8"/>
    <w:rsid w:val="00A478ED"/>
    <w:rsid w:val="00A56E8C"/>
    <w:rsid w:val="00A8018E"/>
    <w:rsid w:val="00A804A4"/>
    <w:rsid w:val="00A8754B"/>
    <w:rsid w:val="00AC3716"/>
    <w:rsid w:val="00AF159B"/>
    <w:rsid w:val="00B17963"/>
    <w:rsid w:val="00B42045"/>
    <w:rsid w:val="00B92E98"/>
    <w:rsid w:val="00BC6BC6"/>
    <w:rsid w:val="00BD537F"/>
    <w:rsid w:val="00BF54D8"/>
    <w:rsid w:val="00C17C4B"/>
    <w:rsid w:val="00C25E0C"/>
    <w:rsid w:val="00C2780E"/>
    <w:rsid w:val="00C47EFF"/>
    <w:rsid w:val="00C63D16"/>
    <w:rsid w:val="00C67486"/>
    <w:rsid w:val="00C73652"/>
    <w:rsid w:val="00C77EA9"/>
    <w:rsid w:val="00C80FC9"/>
    <w:rsid w:val="00CB081F"/>
    <w:rsid w:val="00CD0587"/>
    <w:rsid w:val="00CD0761"/>
    <w:rsid w:val="00CD5FE5"/>
    <w:rsid w:val="00CE6AA1"/>
    <w:rsid w:val="00D11FE4"/>
    <w:rsid w:val="00D3632A"/>
    <w:rsid w:val="00D3794A"/>
    <w:rsid w:val="00D54E5C"/>
    <w:rsid w:val="00D54F4C"/>
    <w:rsid w:val="00D57BF7"/>
    <w:rsid w:val="00D65898"/>
    <w:rsid w:val="00D6772B"/>
    <w:rsid w:val="00D67C0E"/>
    <w:rsid w:val="00D86581"/>
    <w:rsid w:val="00DB24D4"/>
    <w:rsid w:val="00DB3BF8"/>
    <w:rsid w:val="00E12CCB"/>
    <w:rsid w:val="00E2334B"/>
    <w:rsid w:val="00E313D6"/>
    <w:rsid w:val="00E43A90"/>
    <w:rsid w:val="00E529FA"/>
    <w:rsid w:val="00E5432E"/>
    <w:rsid w:val="00E56122"/>
    <w:rsid w:val="00E703E7"/>
    <w:rsid w:val="00E80D74"/>
    <w:rsid w:val="00E9518A"/>
    <w:rsid w:val="00EA036A"/>
    <w:rsid w:val="00EC65AB"/>
    <w:rsid w:val="00ED790D"/>
    <w:rsid w:val="00EF552B"/>
    <w:rsid w:val="00F14D53"/>
    <w:rsid w:val="00F25C9E"/>
    <w:rsid w:val="00F32A05"/>
    <w:rsid w:val="00F50749"/>
    <w:rsid w:val="00F5266D"/>
    <w:rsid w:val="00F54E3B"/>
    <w:rsid w:val="00FA785A"/>
    <w:rsid w:val="00FB002C"/>
    <w:rsid w:val="00FB3A42"/>
    <w:rsid w:val="00FE0146"/>
    <w:rsid w:val="00FF569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EC65AB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EC65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63D16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63D16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43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A161F8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