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6553A" w:rsidRPr="0006553A" w:rsidP="0006553A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05-0600/13/2026</w:t>
      </w:r>
    </w:p>
    <w:p w:rsidR="0006553A" w:rsidRPr="0006553A" w:rsidP="0006553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УИД: 91MS0013-01-2026-001916-60</w:t>
      </w:r>
    </w:p>
    <w:p w:rsidR="0006553A" w:rsidRPr="0006553A" w:rsidP="0006553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09 сентября 2026 года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06553A" w:rsidRPr="0006553A" w:rsidP="0006553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30 декабря 2025 года в 00 час. 01 мин.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места совершения правонарушения]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 инспектора по ИАЗ ЦАФАП Госавтоинспекции МВД России по Республике Крым №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17 октября 2025 года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 совершение административного правонарушения, предусмотренного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размере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28 октября 2025 года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действиях имеются признаки административного правонарушения, предусмотренного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августа 2026 года (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 инспектора по ИАЗ ЦАФАП Госавтоинспекции МВД России по Республике Крым №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17 октября 2025 года (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2).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а именно неуплата административного штрафа в срок, предусмотренный настоящим Кодексом.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Аметову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06553A" w:rsidRPr="0006553A" w:rsidP="0006553A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06553A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Аметова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А.Э.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06553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для уплаты штрафа]</w:t>
      </w: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06553A" w:rsidRPr="0006553A" w:rsidP="0006553A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06553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4A4C2B" w:rsidP="004A4C2B"/>
    <w:p w:rsidR="00FF5E71" w:rsidP="004A4C2B">
      <w:r>
        <w:t>Мировой судья И.В. Курский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C9"/>
    <w:rsid w:val="0006553A"/>
    <w:rsid w:val="003737C9"/>
    <w:rsid w:val="004A4C2B"/>
    <w:rsid w:val="00FF5E7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0655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0655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0655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0655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065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065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