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47F6C">
      <w:pPr>
        <w:ind w:firstLine="851"/>
        <w:jc w:val="right"/>
      </w:pPr>
      <w:r>
        <w:t>Дело №5-13-602/2019</w:t>
      </w:r>
    </w:p>
    <w:p w:rsidR="00A77B3E" w:rsidP="00347F6C">
      <w:pPr>
        <w:ind w:firstLine="851"/>
        <w:jc w:val="right"/>
      </w:pPr>
      <w:r>
        <w:t>(05-0602/13/2019)</w:t>
      </w:r>
    </w:p>
    <w:p w:rsidR="00A77B3E" w:rsidP="00347F6C">
      <w:pPr>
        <w:ind w:firstLine="851"/>
        <w:jc w:val="center"/>
      </w:pPr>
      <w:r>
        <w:t>ПОСТАНОВЛЕНИЕ</w:t>
      </w:r>
    </w:p>
    <w:p w:rsidR="00A77B3E" w:rsidP="00347F6C">
      <w:pPr>
        <w:ind w:firstLine="851"/>
        <w:jc w:val="center"/>
      </w:pPr>
      <w:r>
        <w:t>по делу об административном правонарушении</w:t>
      </w:r>
    </w:p>
    <w:p w:rsidR="00A77B3E" w:rsidP="00347F6C">
      <w:pPr>
        <w:ind w:firstLine="851"/>
        <w:jc w:val="both"/>
      </w:pPr>
    </w:p>
    <w:p w:rsidR="00A77B3E" w:rsidP="00347F6C">
      <w:pPr>
        <w:ind w:firstLine="851"/>
        <w:jc w:val="both"/>
      </w:pPr>
      <w:r>
        <w:t>25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347F6C">
      <w:pPr>
        <w:ind w:firstLine="851"/>
        <w:jc w:val="both"/>
      </w:pPr>
    </w:p>
    <w:p w:rsidR="00A77B3E" w:rsidP="00347F6C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2 ст. 12.</w:t>
      </w:r>
      <w:r>
        <w:t xml:space="preserve">27  Кодекса Российской Федерации об административных правонарушениях, в отношении </w:t>
      </w:r>
    </w:p>
    <w:p w:rsidR="00A77B3E" w:rsidP="00347F6C">
      <w:pPr>
        <w:ind w:firstLine="851"/>
        <w:jc w:val="both"/>
      </w:pPr>
      <w:r>
        <w:t>Тищенко Александра Валентиновича, паспортные данные, зарегистрированного по адресу: адрес,</w:t>
      </w:r>
    </w:p>
    <w:p w:rsidR="00A77B3E" w:rsidP="00347F6C">
      <w:pPr>
        <w:ind w:firstLine="851"/>
        <w:jc w:val="center"/>
      </w:pPr>
      <w:r>
        <w:t>УСТАНОВИЛ:</w:t>
      </w:r>
    </w:p>
    <w:p w:rsidR="00A77B3E" w:rsidP="00347F6C">
      <w:pPr>
        <w:ind w:firstLine="851"/>
        <w:jc w:val="both"/>
      </w:pPr>
      <w:r>
        <w:t>В отношении Тищенко А.В. 25.10.2019 года составлен протокол об админис</w:t>
      </w:r>
      <w:r>
        <w:t xml:space="preserve">тративном правонарушении ... по ч. 2 ст. 12.27 </w:t>
      </w:r>
      <w:r>
        <w:t>КоАП</w:t>
      </w:r>
      <w:r>
        <w:t xml:space="preserve"> РФ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77B3E" w:rsidP="00347F6C">
      <w:pPr>
        <w:ind w:firstLine="851"/>
        <w:jc w:val="both"/>
      </w:pPr>
      <w:r>
        <w:t>В судебном заседании Тищенко А.В. свою вину признал в полном объе</w:t>
      </w:r>
      <w:r>
        <w:t>ме,  сообщил о том, что уехал с места ДТП, что не отрицает, что понимает, что данное действие с его стороны является нарушением Правил дорожного движения. При этом просил учесть суд, что раскаивается в содеянном, просит не назначать ему наказание в виде ли</w:t>
      </w:r>
      <w:r>
        <w:t>шения права управления транспортными средствами, поскольку в семье есть родственник страдающий заболеваниями и транспортное средство необходимо для передвижения в случае возникшей необходимости.</w:t>
      </w:r>
    </w:p>
    <w:p w:rsidR="00A77B3E" w:rsidP="00347F6C">
      <w:pPr>
        <w:ind w:firstLine="851"/>
        <w:jc w:val="both"/>
      </w:pPr>
      <w:r>
        <w:t xml:space="preserve">В судебном заседании потерпевший </w:t>
      </w:r>
      <w:r>
        <w:t>фио</w:t>
      </w:r>
      <w:r>
        <w:t xml:space="preserve"> пояснил, что он управлял</w:t>
      </w:r>
      <w:r>
        <w:t xml:space="preserve"> служебным транспортным средством, соответственно ему после произошедшего ДТП было необходимо, что бы все документы были оформлены в надлежащем порядке в соответствии с нормами действующего законодательства, считает, что Тищенко А.В. умышленно покинул мест</w:t>
      </w:r>
      <w:r>
        <w:t>о ДТП, при этом пытался ввести сотрудников ГИБДД в заблуждение, когда они связывались с Тищенко А.В. по телефону в момент оформления ДТП.</w:t>
      </w:r>
    </w:p>
    <w:p w:rsidR="00A77B3E" w:rsidP="00347F6C">
      <w:pPr>
        <w:ind w:firstLine="851"/>
        <w:jc w:val="both"/>
      </w:pPr>
      <w:r>
        <w:t xml:space="preserve">Изучив материалы дела, выслушав мнение Тищенко А.В., потерпевшего </w:t>
      </w:r>
      <w:r>
        <w:t>фио</w:t>
      </w:r>
      <w:r>
        <w:t>,  мировой судья приходит к следующим выводам.</w:t>
      </w:r>
    </w:p>
    <w:p w:rsidR="00A77B3E" w:rsidP="00347F6C">
      <w:pPr>
        <w:ind w:firstLine="851"/>
        <w:jc w:val="both"/>
      </w:pPr>
      <w:r>
        <w:t xml:space="preserve">В </w:t>
      </w:r>
      <w:r>
        <w:t>соответствии с  п. 2.5. Правил дорожного движения, утвержденных Постановлением Правительства РФ от 23.10.1993 N 1090 при дорожно-транспортном происшествии водитель, причастный к нему, обязан немедленно остановить (не трогать с места) транспортное средство,</w:t>
      </w:r>
      <w:r>
        <w:t xml:space="preserve">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 w:rsidR="00A77B3E" w:rsidP="00347F6C">
      <w:pPr>
        <w:ind w:firstLine="851"/>
        <w:jc w:val="both"/>
      </w:pPr>
      <w:r>
        <w:t>Согласно п. 20 Постановления Пленума Верховного Суда РФ от 25.06.2019 N 20 "О н</w:t>
      </w:r>
      <w:r>
        <w:t xml:space="preserve">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статьей 12.27 </w:t>
      </w:r>
      <w:r>
        <w:t>КоАП</w:t>
      </w:r>
      <w:r>
        <w:t xml:space="preserve"> РФ установлена административная отве</w:t>
      </w:r>
      <w:r>
        <w:t>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дороге, в том числе на дороге, находящейся в пределах прилегающей территории.</w:t>
      </w:r>
    </w:p>
    <w:p w:rsidR="00A77B3E" w:rsidP="00347F6C">
      <w:pPr>
        <w:ind w:firstLine="851"/>
        <w:jc w:val="both"/>
      </w:pPr>
      <w:r>
        <w:t>В соответствии с пунктом 1</w:t>
      </w:r>
      <w:r>
        <w:t xml:space="preserve">.2 ПДД РФ дорожно-транспортным происшествием является событие, возникшее в процессе движения, при котором погибли или ранены люди, </w:t>
      </w:r>
      <w:r>
        <w:t>повреждены транспортные средства, сооружения, грузы либо причинен иной материальный ущерб.</w:t>
      </w:r>
    </w:p>
    <w:p w:rsidR="00A77B3E" w:rsidP="00347F6C">
      <w:pPr>
        <w:ind w:firstLine="851"/>
        <w:jc w:val="both"/>
      </w:pPr>
      <w:r>
        <w:t>С учетом этого административной от</w:t>
      </w:r>
      <w:r>
        <w:t xml:space="preserve">ветственности по статье 12.27 </w:t>
      </w:r>
      <w:r>
        <w:t>КоАП</w:t>
      </w:r>
      <w:r>
        <w:t xml:space="preserve"> РФ подлежит водитель транспортного средства, причастный к дорожно-транспортному происшествию. В случае, когда участниками дорожно-транспортного происшествия являются лица, управляющие велосипедом, возчики или другие лица,</w:t>
      </w:r>
      <w:r>
        <w:t xml:space="preserve"> непосредственно участвующие в процессе дорожного движения (например, пешеход, пассажир транспортного средства) и нарушившие ПДД РФ, их действия (бездействие) могут быть квалифицированы по соответствующей части статей 12.29, 12.30 </w:t>
      </w:r>
      <w:r>
        <w:t>КоАП</w:t>
      </w:r>
      <w:r>
        <w:t xml:space="preserve"> РФ.</w:t>
      </w:r>
    </w:p>
    <w:p w:rsidR="00A77B3E" w:rsidP="00347F6C">
      <w:pPr>
        <w:ind w:firstLine="851"/>
        <w:jc w:val="both"/>
      </w:pPr>
      <w:r>
        <w:t>К действиям води</w:t>
      </w:r>
      <w:r>
        <w:t xml:space="preserve">теля транспортного средства, образующим объективную сторону состава административного правонарушения, предусмотренного частью 1 статьи 12.27 </w:t>
      </w:r>
      <w:r>
        <w:t>КоАП</w:t>
      </w:r>
      <w:r>
        <w:t xml:space="preserve"> РФ, относится невыполнение обязанностей, предусмотренных пунктами 2.5, 2.6 и 2.6.1 ПДД РФ (например, включить </w:t>
      </w:r>
      <w:r>
        <w:t>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A77B3E" w:rsidP="00347F6C">
      <w:pPr>
        <w:ind w:firstLine="851"/>
        <w:jc w:val="both"/>
      </w:pPr>
      <w:r>
        <w:t>При этом оставление водителем в наруш</w:t>
      </w:r>
      <w:r>
        <w:t>ение требований ПДД РФ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</w:t>
      </w:r>
      <w:r>
        <w:t xml:space="preserve">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</w:t>
      </w:r>
      <w:r>
        <w:t>КоАП</w:t>
      </w:r>
      <w:r>
        <w:t xml:space="preserve"> РФ.</w:t>
      </w:r>
    </w:p>
    <w:p w:rsidR="00A77B3E" w:rsidP="00347F6C">
      <w:pPr>
        <w:ind w:firstLine="851"/>
        <w:jc w:val="both"/>
      </w:pPr>
      <w:r>
        <w:t>По данной норме также квалифицирует</w:t>
      </w:r>
      <w:r>
        <w:t xml:space="preserve">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</w:t>
      </w:r>
      <w:r>
        <w:t>попутном транспортном средстве.</w:t>
      </w:r>
    </w:p>
    <w:p w:rsidR="00A77B3E" w:rsidP="00347F6C">
      <w:pPr>
        <w:ind w:firstLine="851"/>
        <w:jc w:val="both"/>
      </w:pPr>
      <w:r>
        <w:t xml:space="preserve">Субъективная сторона состава административного правонарушения, предусмотренного частью 2 статьи 12.27 </w:t>
      </w:r>
      <w:r>
        <w:t>КоАП</w:t>
      </w:r>
      <w:r>
        <w:t xml:space="preserve"> РФ, характеризуется умышленной формой вины.</w:t>
      </w:r>
    </w:p>
    <w:p w:rsidR="00A77B3E" w:rsidP="00347F6C">
      <w:pPr>
        <w:ind w:firstLine="851"/>
        <w:jc w:val="both"/>
      </w:pPr>
      <w:r>
        <w:t>При рассмотрении дел об административных правонарушениях, предусмотренных</w:t>
      </w:r>
      <w:r>
        <w:t xml:space="preserve"> данной нормой, судье в каждом случае необходимо устанавливать вину водителя в оставлении им места дорожно-транспортного происшествия, учитывая при этом конкретные фактические обстоятельства (например, погодные условия, габариты транспортного средства, хар</w:t>
      </w:r>
      <w:r>
        <w:t>актер наезда или столкновения, размер и локализацию повреждений), которые могут быть подтверждены любыми полученными с соблюдением требований закона доказательствами, в том числе показаниями свидетелей.</w:t>
      </w:r>
    </w:p>
    <w:p w:rsidR="00A77B3E" w:rsidP="00347F6C">
      <w:pPr>
        <w:ind w:firstLine="851"/>
        <w:jc w:val="both"/>
      </w:pPr>
      <w:r>
        <w:t xml:space="preserve">К административной ответственности по части 2 статьи </w:t>
      </w:r>
      <w:r>
        <w:t xml:space="preserve">12.27 </w:t>
      </w:r>
      <w:r>
        <w:t>КоАП</w:t>
      </w:r>
      <w:r>
        <w:t xml:space="preserve"> РФ может быть привлечен водитель транспортного средства, допустивший нарушение требований ПДД РФ, которое стало причиной дорожно-транспортного происшествия с участием других транспортных средств (другого транспортного средства), вне зависимости </w:t>
      </w:r>
      <w:r>
        <w:t>от того, вступило ли управляемое им транспортное средство в механическое взаимодействие с другими транспортными средствами (транспортным средством), физическими лицами или материальными объектами, при условии, что этот водитель был осведомлен о факте дорож</w:t>
      </w:r>
      <w:r>
        <w:t>но-транспортного происшествия, однако умышленно оставил место дорожно-транспортного происшествия.</w:t>
      </w:r>
    </w:p>
    <w:p w:rsidR="00A77B3E" w:rsidP="00347F6C">
      <w:pPr>
        <w:ind w:firstLine="851"/>
        <w:jc w:val="both"/>
      </w:pPr>
      <w:r>
        <w:t>Мировым судьей установлено, что 24.10.2019 года в 15 часов 59 минут по адресу: адрес, управляя транспортным средством – ..., государственный регистрационный з</w:t>
      </w:r>
      <w:r>
        <w:t xml:space="preserve">нак ..., которое принадлежит ему на праве собственности, допустил столкновение с автомобилем ..., государственный регистрационный знак ..., под управлением </w:t>
      </w:r>
      <w:r>
        <w:t>фио</w:t>
      </w:r>
      <w:r>
        <w:t xml:space="preserve">, после чего оставил в </w:t>
      </w:r>
      <w:r>
        <w:t>нарушение Правил дорожного движения место дорожно-транспортного происшеств</w:t>
      </w:r>
      <w:r>
        <w:t>ия, участником которого он являлся.</w:t>
      </w:r>
    </w:p>
    <w:p w:rsidR="00A77B3E" w:rsidP="00347F6C">
      <w:pPr>
        <w:ind w:firstLine="851"/>
        <w:jc w:val="both"/>
      </w:pPr>
      <w:r>
        <w:t xml:space="preserve">Факт совершения ДТП подтверждается схемой места совершения административного правонарушения от дата (л.д. 7), письменными объяснениями потерпевшего </w:t>
      </w:r>
      <w:r>
        <w:t>фио</w:t>
      </w:r>
      <w:r>
        <w:t xml:space="preserve"> от дата (л.д. 8), согласно которых он на служебном автомобиле двигал</w:t>
      </w:r>
      <w:r>
        <w:t xml:space="preserve">ся по адрес в адрес в сторону гостиницы «...», остановился перед стоящими у пешеходного перехода автомобилями, пропустил идущих пешеходов. После остановки услышал характерный звук и почувствовал легкий толчок в заднюю часть автомобиля. Заглушив двигатель, </w:t>
      </w:r>
      <w:r>
        <w:t>вышел из машины и увидел легковой автомобиль ..., государственный регистрационный знак ... из которого вышел мужчина. Водитель автомобиля ... предложил оплатить на месте ущерб, на данное предложение потерпевший не согласился и ответил, что уже вызывает сот</w:t>
      </w:r>
      <w:r>
        <w:t>рудников ГИБДД для оформления ДТП, после чего водитель автомобиля ... уехал с места ДТП.</w:t>
      </w:r>
    </w:p>
    <w:p w:rsidR="00A77B3E" w:rsidP="00347F6C">
      <w:pPr>
        <w:ind w:firstLine="851"/>
        <w:jc w:val="both"/>
      </w:pPr>
      <w:r>
        <w:t>В отношении Тищенко А.В. дата принято постановление №..., согласно которого Тищенко А.В. признан виновным в совершении административного правонарушения, предусмотренно</w:t>
      </w:r>
      <w:r>
        <w:t xml:space="preserve">го ч. 1 ст. 12.15 </w:t>
      </w:r>
      <w:r>
        <w:t>КоАП</w:t>
      </w:r>
      <w:r>
        <w:t xml:space="preserve"> РФ за нарушение правил расположения транспортного средства на проезжей части дороги, встречного разъезда, а равно движение по обочинам или пересечение организованной транспортной или пешей колонны либо занятие места в ней и ему назна</w:t>
      </w:r>
      <w:r>
        <w:t xml:space="preserve">чено наказание в виде штрафа в размере ... рублей. На момент рассмотрения дела об административном правонарушении по ч. 2 ст. 12.27 </w:t>
      </w:r>
      <w:r>
        <w:t>КоАП</w:t>
      </w:r>
      <w:r>
        <w:t xml:space="preserve"> постановление №... от 25.10.2019 года не обжаловано в установленном законом порядке.</w:t>
      </w:r>
    </w:p>
    <w:p w:rsidR="00A77B3E" w:rsidP="00347F6C">
      <w:pPr>
        <w:ind w:firstLine="851"/>
        <w:jc w:val="both"/>
      </w:pPr>
      <w:r>
        <w:t>Согласно письменных пояснений Тище</w:t>
      </w:r>
      <w:r>
        <w:t xml:space="preserve">нко А.В. от 25.10.2019 года он действительно 24.10.2019 года управлял автомобилем - Шкода </w:t>
      </w:r>
      <w:r>
        <w:t>Фабиа</w:t>
      </w:r>
      <w:r>
        <w:t xml:space="preserve">, государственный регистрационный знак ..., не справился с управлением и на пешеходном переходе по пр. Вернадского ударил стоящий автомобиль, после чего уехал с </w:t>
      </w:r>
      <w:r>
        <w:t>места ДТП, поскольку испугался.</w:t>
      </w:r>
    </w:p>
    <w:p w:rsidR="00A77B3E" w:rsidP="00347F6C">
      <w:pPr>
        <w:ind w:firstLine="851"/>
        <w:jc w:val="both"/>
      </w:pPr>
      <w:r>
        <w:t xml:space="preserve">Таким образом, мировой судья приходит к выводу, что факт совершения административного правонарушения подтверждается материалами дела, а именно протоколом об административном правонарушении от 25.10.2019 года ... (л.д. 1), </w:t>
      </w:r>
      <w:r>
        <w:t xml:space="preserve">приложением к постановлению от 25.10.2019 года (л.д. 6), схемой места совершения административного правонарушения (л.д. 7), письменными пояснениями </w:t>
      </w:r>
      <w:r>
        <w:t>фио</w:t>
      </w:r>
      <w:r>
        <w:t xml:space="preserve"> (л.д. 8), письменными пояснениями Тищенко А.В. (л.д. 9), рапортом о факте произошедшего ДТП (л.д. 10), ф</w:t>
      </w:r>
      <w:r>
        <w:t>отографиями с места ДТП (л.д. 11), постановлением №... от 25.10.2019 года (л.д. 12).</w:t>
      </w:r>
    </w:p>
    <w:p w:rsidR="00A77B3E" w:rsidP="00347F6C">
      <w:pPr>
        <w:ind w:firstLine="851"/>
        <w:jc w:val="both"/>
      </w:pPr>
      <w:r>
        <w:t xml:space="preserve">Диспозицией части 2 статьи 12.27 </w:t>
      </w:r>
      <w:r>
        <w:t>КоАП</w:t>
      </w:r>
      <w:r>
        <w:t xml:space="preserve"> РФ предусмотрена административная ответственность за оставление водителем в нарушение Правил дорожного движения места дорожно-транспо</w:t>
      </w:r>
      <w:r>
        <w:t>ртного происшествия, участником которого он являлся.</w:t>
      </w:r>
    </w:p>
    <w:p w:rsidR="00A77B3E" w:rsidP="00347F6C">
      <w:pPr>
        <w:ind w:firstLine="851"/>
        <w:jc w:val="both"/>
      </w:pPr>
      <w: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</w:p>
    <w:p w:rsidR="00A77B3E" w:rsidP="00347F6C">
      <w:pPr>
        <w:ind w:firstLine="851"/>
        <w:jc w:val="both"/>
      </w:pPr>
      <w:r>
        <w:t>Учитывая обстоятельства совершенного правонарушения,</w:t>
      </w:r>
      <w:r>
        <w:t xml:space="preserve"> личность нарушителя, его отношение к содеянному, мировой судья считает, что административное наказание должно быть в виде административного ареста с целью предупреждения совершения подобных правонарушений Тищенко А.В. в  будущем.</w:t>
      </w:r>
    </w:p>
    <w:p w:rsidR="00A77B3E" w:rsidP="00347F6C">
      <w:pPr>
        <w:ind w:firstLine="851"/>
        <w:jc w:val="both"/>
      </w:pPr>
      <w:r>
        <w:t>На основании изложенного,</w:t>
      </w:r>
      <w:r>
        <w:t xml:space="preserve"> руководствуясь статьями 29.10 и 29.11 Кодекса Российской Федерации об административных правонарушениях, мировой судья-</w:t>
      </w:r>
    </w:p>
    <w:p w:rsidR="00A77B3E" w:rsidP="00347F6C">
      <w:pPr>
        <w:ind w:firstLine="851"/>
        <w:jc w:val="center"/>
      </w:pPr>
      <w:r>
        <w:t>постановил:</w:t>
      </w:r>
    </w:p>
    <w:p w:rsidR="00A77B3E" w:rsidP="00347F6C">
      <w:pPr>
        <w:ind w:firstLine="851"/>
        <w:jc w:val="both"/>
      </w:pPr>
      <w:r>
        <w:t>признать Тищенко Александра Валентиновича, паспортные данные виновным в совершении административного правонарушения, предусм</w:t>
      </w:r>
      <w:r>
        <w:t>отренного частью 2 статьи 12.27 Кодекса Российской Федерации об административных правонарушениях и назначить ему наказание в виде административного ареста сроком на 4 (четверо) суток.</w:t>
      </w:r>
    </w:p>
    <w:p w:rsidR="00A77B3E" w:rsidP="00347F6C">
      <w:pPr>
        <w:ind w:firstLine="851"/>
        <w:jc w:val="both"/>
      </w:pPr>
      <w:r>
        <w:t>Срок исполнения наказания исчислять с момента фактического задержания Ти</w:t>
      </w:r>
      <w:r>
        <w:t>щенко Александра Валентиновича.</w:t>
      </w:r>
    </w:p>
    <w:p w:rsidR="00A77B3E" w:rsidP="00347F6C">
      <w:pPr>
        <w:ind w:firstLine="851"/>
        <w:jc w:val="both"/>
      </w:pPr>
    </w:p>
    <w:p w:rsidR="00A77B3E" w:rsidP="00347F6C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347F6C">
      <w:pPr>
        <w:ind w:firstLine="851"/>
        <w:jc w:val="both"/>
      </w:pPr>
    </w:p>
    <w:p w:rsidR="00A77B3E" w:rsidP="00347F6C">
      <w:pPr>
        <w:ind w:firstLine="851"/>
        <w:jc w:val="both"/>
      </w:pPr>
      <w:r>
        <w:t>Мирово</w:t>
      </w:r>
      <w:r>
        <w:t xml:space="preserve">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347F6C">
      <w:pPr>
        <w:ind w:firstLine="851"/>
        <w:jc w:val="both"/>
      </w:pPr>
    </w:p>
    <w:p w:rsidR="00A77B3E" w:rsidP="00347F6C">
      <w:pPr>
        <w:ind w:firstLine="851"/>
        <w:jc w:val="both"/>
      </w:pPr>
    </w:p>
    <w:p w:rsidR="00A77B3E" w:rsidP="00347F6C">
      <w:pPr>
        <w:ind w:firstLine="851"/>
        <w:jc w:val="both"/>
      </w:pPr>
    </w:p>
    <w:p w:rsidR="00A77B3E" w:rsidP="00347F6C">
      <w:pPr>
        <w:ind w:firstLine="851"/>
        <w:jc w:val="both"/>
      </w:pPr>
    </w:p>
    <w:p w:rsidR="00A77B3E" w:rsidP="00347F6C">
      <w:pPr>
        <w:ind w:firstLine="851"/>
        <w:jc w:val="both"/>
      </w:pPr>
    </w:p>
    <w:sectPr w:rsidSect="00347F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1E5"/>
    <w:rsid w:val="00347F6C"/>
    <w:rsid w:val="00A77B3E"/>
    <w:rsid w:val="00F541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1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