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1105EE" w:rsidP="001008E6">
      <w:pPr>
        <w:pStyle w:val="Title"/>
        <w:ind w:firstLine="567"/>
        <w:rPr>
          <w:b w:val="0"/>
        </w:rPr>
      </w:pPr>
      <w:r w:rsidRPr="001105EE">
        <w:rPr>
          <w:b w:val="0"/>
        </w:rPr>
        <w:t>П О С Т А Н О В Л Е Н И Е</w:t>
      </w:r>
    </w:p>
    <w:p w:rsidR="001008E6" w:rsidRPr="001105EE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1105EE">
        <w:rPr>
          <w:bdr w:val="none" w:sz="0" w:space="0" w:color="auto" w:frame="1"/>
        </w:rPr>
        <w:t>УИД 91</w:t>
      </w:r>
      <w:r w:rsidRPr="001105EE">
        <w:rPr>
          <w:bdr w:val="none" w:sz="0" w:space="0" w:color="auto" w:frame="1"/>
          <w:lang w:val="en-US"/>
        </w:rPr>
        <w:t>MS</w:t>
      </w:r>
      <w:r w:rsidRPr="001105EE">
        <w:rPr>
          <w:bdr w:val="none" w:sz="0" w:space="0" w:color="auto" w:frame="1"/>
        </w:rPr>
        <w:t>0013-01-2026-</w:t>
      </w:r>
      <w:r w:rsidRPr="001105EE" w:rsidR="00190E78">
        <w:rPr>
          <w:bdr w:val="none" w:sz="0" w:space="0" w:color="auto" w:frame="1"/>
        </w:rPr>
        <w:t>00</w:t>
      </w:r>
      <w:r w:rsidRPr="001105EE" w:rsidR="00EC3F5F">
        <w:rPr>
          <w:bdr w:val="none" w:sz="0" w:space="0" w:color="auto" w:frame="1"/>
        </w:rPr>
        <w:t>20</w:t>
      </w:r>
      <w:r w:rsidR="004052C5">
        <w:rPr>
          <w:bdr w:val="none" w:sz="0" w:space="0" w:color="auto" w:frame="1"/>
        </w:rPr>
        <w:t>23-30</w:t>
      </w:r>
    </w:p>
    <w:p w:rsidR="001008E6" w:rsidRPr="001105EE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1105EE">
        <w:rPr>
          <w:bdr w:val="none" w:sz="0" w:space="0" w:color="auto" w:frame="1"/>
        </w:rPr>
        <w:t>08 октября 2026 года</w:t>
      </w:r>
      <w:r w:rsidRPr="001105EE">
        <w:rPr>
          <w:bdr w:val="none" w:sz="0" w:space="0" w:color="auto" w:frame="1"/>
        </w:rPr>
        <w:tab/>
      </w:r>
      <w:r w:rsidRPr="001105EE">
        <w:rPr>
          <w:bdr w:val="none" w:sz="0" w:space="0" w:color="auto" w:frame="1"/>
        </w:rPr>
        <w:tab/>
      </w:r>
      <w:r w:rsidRPr="001105EE">
        <w:rPr>
          <w:bdr w:val="none" w:sz="0" w:space="0" w:color="auto" w:frame="1"/>
        </w:rPr>
        <w:tab/>
        <w:t xml:space="preserve">                                           </w:t>
      </w:r>
      <w:r w:rsidRPr="001105EE" w:rsidR="009250A1">
        <w:rPr>
          <w:bdr w:val="none" w:sz="0" w:space="0" w:color="auto" w:frame="1"/>
        </w:rPr>
        <w:t xml:space="preserve">    </w:t>
      </w:r>
      <w:r w:rsidRPr="001105EE">
        <w:rPr>
          <w:bdr w:val="none" w:sz="0" w:space="0" w:color="auto" w:frame="1"/>
        </w:rPr>
        <w:t xml:space="preserve">  </w:t>
      </w:r>
      <w:r w:rsidRPr="001105EE" w:rsidR="00B14A2F">
        <w:rPr>
          <w:bdr w:val="none" w:sz="0" w:space="0" w:color="auto" w:frame="1"/>
        </w:rPr>
        <w:t xml:space="preserve">           </w:t>
      </w:r>
      <w:r w:rsidRPr="001105EE">
        <w:rPr>
          <w:bdr w:val="none" w:sz="0" w:space="0" w:color="auto" w:frame="1"/>
        </w:rPr>
        <w:t xml:space="preserve">  Дело №05-</w:t>
      </w:r>
      <w:r w:rsidR="004052C5">
        <w:rPr>
          <w:bdr w:val="none" w:sz="0" w:space="0" w:color="auto" w:frame="1"/>
        </w:rPr>
        <w:t>0631</w:t>
      </w:r>
      <w:r w:rsidRPr="001105EE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1105EE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1105EE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1105EE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1105EE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1105EE" w:rsidR="00821694">
        <w:rPr>
          <w:bdr w:val="none" w:sz="0" w:space="0" w:color="auto" w:frame="1"/>
        </w:rPr>
        <w:t xml:space="preserve">2 статьи 15.33 </w:t>
      </w:r>
      <w:r w:rsidRPr="001105EE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C72FB1" w:rsidRPr="001105EE" w:rsidP="00C72FB1">
      <w:pPr>
        <w:ind w:left="1418" w:right="-1"/>
        <w:jc w:val="both"/>
      </w:pPr>
      <w:r w:rsidRPr="001105EE">
        <w:rPr>
          <w:bdr w:val="none" w:sz="0" w:space="0" w:color="auto" w:frame="1"/>
        </w:rPr>
        <w:t>А</w:t>
      </w:r>
      <w:r w:rsidRPr="001105EE">
        <w:rPr>
          <w:bdr w:val="none" w:sz="0" w:space="0" w:color="auto" w:frame="1"/>
        </w:rPr>
        <w:t>широва</w:t>
      </w:r>
      <w:r w:rsidRPr="001105E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1105EE">
        <w:t>,-</w:t>
      </w:r>
    </w:p>
    <w:p w:rsidR="00C72FB1" w:rsidRPr="001105EE" w:rsidP="00C72FB1">
      <w:pPr>
        <w:ind w:right="-1" w:firstLine="568"/>
        <w:jc w:val="center"/>
      </w:pPr>
      <w:r w:rsidRPr="001105EE">
        <w:t>УСТАНОВИЛ: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28 октября 2025</w:t>
      </w:r>
      <w:r w:rsidRPr="000B5D59">
        <w:rPr>
          <w:color w:val="0F1115"/>
        </w:rPr>
        <w:t xml:space="preserve"> года в 00 час. 01 мин. по адресу: </w:t>
      </w:r>
      <w:r>
        <w:rPr>
          <w:color w:val="0F1115"/>
        </w:rPr>
        <w:t>***</w:t>
      </w:r>
      <w:r w:rsidRPr="000B5D59">
        <w:rPr>
          <w:color w:val="0F1115"/>
        </w:rPr>
        <w:t>, директор Общества с ограниченной ответственностью «</w:t>
      </w:r>
      <w:r>
        <w:rPr>
          <w:color w:val="0F1115"/>
        </w:rPr>
        <w:t>***</w:t>
      </w:r>
      <w:r w:rsidRPr="000B5D59">
        <w:rPr>
          <w:color w:val="0F1115"/>
        </w:rPr>
        <w:t xml:space="preserve">» </w:t>
      </w:r>
      <w:r w:rsidRPr="000B5D59">
        <w:rPr>
          <w:color w:val="0F1115"/>
        </w:rPr>
        <w:t>Аширов</w:t>
      </w:r>
      <w:r w:rsidRPr="000B5D59">
        <w:rPr>
          <w:color w:val="0F1115"/>
        </w:rPr>
        <w:t xml:space="preserve"> </w:t>
      </w:r>
      <w:r>
        <w:rPr>
          <w:color w:val="0F1115"/>
        </w:rPr>
        <w:t>Ф.Ю.</w:t>
      </w:r>
      <w:r w:rsidRPr="000B5D59">
        <w:rPr>
          <w:color w:val="0F1115"/>
        </w:rPr>
        <w:t xml:space="preserve"> в нарушение требований, установленных п. 1 ст. 24 Федерального закона от 24 июля 1998 года № 125-Ф</w:t>
      </w:r>
      <w:r w:rsidRPr="000B5D59">
        <w:rPr>
          <w:color w:val="0F1115"/>
        </w:rPr>
        <w:t>З «Об обязательном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страхования Российской Федерации в</w:t>
      </w:r>
      <w:r w:rsidRPr="000B5D59">
        <w:rPr>
          <w:color w:val="0F1115"/>
        </w:rPr>
        <w:t xml:space="preserve"> </w:t>
      </w:r>
      <w:r w:rsidRPr="000B5D59">
        <w:rPr>
          <w:color w:val="0F1115"/>
        </w:rPr>
        <w:t>установленный</w:t>
      </w:r>
      <w:r w:rsidRPr="000B5D59">
        <w:rPr>
          <w:color w:val="0F1115"/>
        </w:rPr>
        <w:t xml:space="preserve"> срок — не позднее </w:t>
      </w:r>
      <w:r>
        <w:rPr>
          <w:color w:val="0F1115"/>
        </w:rPr>
        <w:t>27 окт</w:t>
      </w:r>
      <w:r>
        <w:rPr>
          <w:color w:val="0F1115"/>
        </w:rPr>
        <w:t>ября 2025</w:t>
      </w:r>
      <w:r w:rsidRPr="000B5D59">
        <w:rPr>
          <w:color w:val="0F1115"/>
        </w:rPr>
        <w:t xml:space="preserve"> года (с учётом выходного дня </w:t>
      </w:r>
      <w:r>
        <w:rPr>
          <w:color w:val="0F1115"/>
        </w:rPr>
        <w:t>25 октября 2025</w:t>
      </w:r>
      <w:r w:rsidRPr="000B5D59">
        <w:rPr>
          <w:color w:val="0F1115"/>
        </w:rPr>
        <w:t xml:space="preserve"> года и п. 7 ст. 6.1 НК РФ) — сведения о начисленных страховых взносах (ЕФС-1) за </w:t>
      </w:r>
      <w:r w:rsidR="00BF19DC">
        <w:rPr>
          <w:color w:val="0F1115"/>
        </w:rPr>
        <w:t>9 месяцев 2025 года</w:t>
      </w:r>
      <w:r w:rsidRPr="000B5D59">
        <w:rPr>
          <w:color w:val="0F1115"/>
        </w:rPr>
        <w:t>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 xml:space="preserve">В судебное заседание Аширов Ф.Ю. не явился, о дате, месте и времени проведения судебного заседания </w:t>
      </w:r>
      <w:r w:rsidRPr="000B5D59">
        <w:rPr>
          <w:color w:val="0F1115"/>
        </w:rPr>
        <w:t>извещен надлежащим образом, каких-либо ходатайств суду не представил.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Изучив материалы дела, мировой судья приходит к следующим выводам.</w:t>
      </w:r>
    </w:p>
    <w:p w:rsidR="000B5D59" w:rsidRPr="001105EE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B5D59">
        <w:rPr>
          <w:color w:val="0F1115"/>
        </w:rPr>
        <w:t xml:space="preserve">В соответствии со ст. 24 Федерального закона № 125-ФЗ, страхователи ежеквартально представляют в установленном порядке </w:t>
      </w:r>
      <w:r w:rsidRPr="000B5D59">
        <w:rPr>
          <w:color w:val="0F1115"/>
        </w:rPr>
        <w:t>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</w:t>
      </w:r>
      <w:r w:rsidRPr="000B5D59">
        <w:rPr>
          <w:color w:val="0F1115"/>
        </w:rPr>
        <w:t xml:space="preserve">венной политики и нормативно-правовому регулированию в сфере социального страхования: на бумажном носителе — не позднее 20-го числа месяца, следующего за отчетным периодом; в форме </w:t>
      </w:r>
      <w:r w:rsidRPr="001105EE">
        <w:rPr>
          <w:color w:val="0F1115"/>
        </w:rPr>
        <w:t>электронного документа — не позднее 25-го числа месяца, следующего за отчет</w:t>
      </w:r>
      <w:r w:rsidRPr="001105EE">
        <w:rPr>
          <w:color w:val="0F1115"/>
        </w:rPr>
        <w:t>ным периодом.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Пунктом 7 ст. 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</w:t>
      </w:r>
      <w:r w:rsidRPr="000B5D59">
        <w:rPr>
          <w:color w:val="0F1115"/>
        </w:rPr>
        <w:t xml:space="preserve"> днем, днем окончания срока считается ближайший следующий за ним рабочий день.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 xml:space="preserve">Как усматривается из материалов дела, срок представления сведений по форме ЕФС-1 за </w:t>
      </w:r>
      <w:r w:rsidR="00BF19DC">
        <w:rPr>
          <w:color w:val="0F1115"/>
        </w:rPr>
        <w:t>9 месяцев 2025 года -</w:t>
      </w:r>
      <w:r w:rsidRPr="000B5D59">
        <w:rPr>
          <w:color w:val="0F1115"/>
        </w:rPr>
        <w:t xml:space="preserve"> не позднее </w:t>
      </w:r>
      <w:r w:rsidR="00BF19DC">
        <w:rPr>
          <w:color w:val="0F1115"/>
        </w:rPr>
        <w:t>27 октября 2025</w:t>
      </w:r>
      <w:r w:rsidRPr="000B5D59">
        <w:rPr>
          <w:color w:val="0F1115"/>
        </w:rPr>
        <w:t xml:space="preserve"> года. Поскольку </w:t>
      </w:r>
      <w:r w:rsidR="00BF19DC">
        <w:rPr>
          <w:color w:val="0F1115"/>
        </w:rPr>
        <w:t>25 октября 2025</w:t>
      </w:r>
      <w:r w:rsidRPr="000B5D59">
        <w:rPr>
          <w:color w:val="0F1115"/>
        </w:rPr>
        <w:t xml:space="preserve"> года являлос</w:t>
      </w:r>
      <w:r w:rsidRPr="000B5D59">
        <w:rPr>
          <w:color w:val="0F1115"/>
        </w:rPr>
        <w:t xml:space="preserve">ь выходным днём, срок представления сведений переносится на </w:t>
      </w:r>
      <w:r w:rsidR="00BF19DC">
        <w:rPr>
          <w:color w:val="0F1115"/>
        </w:rPr>
        <w:t>27 октября 2025</w:t>
      </w:r>
      <w:r w:rsidRPr="000B5D59">
        <w:rPr>
          <w:color w:val="0F1115"/>
        </w:rPr>
        <w:t xml:space="preserve"> года (ближайший рабочий день). Сведения в установленный срок представлены не были, что послужило основанием для составления протокола об административном правонарушении.</w:t>
      </w:r>
    </w:p>
    <w:p w:rsidR="001105EE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B5D59">
        <w:rPr>
          <w:color w:val="0F1115"/>
        </w:rPr>
        <w:t>Факт совер</w:t>
      </w:r>
      <w:r w:rsidRPr="000B5D59">
        <w:rPr>
          <w:color w:val="0F1115"/>
        </w:rPr>
        <w:t>шения административного правонарушения и виновность Аширова Ф.Ю. объективно подтверждается материалами дела, исследованными в ходе судебного заседания: протоколом об административном правонарушении № 156</w:t>
      </w:r>
      <w:r w:rsidR="00BF19DC">
        <w:rPr>
          <w:color w:val="0F1115"/>
        </w:rPr>
        <w:t>3318</w:t>
      </w:r>
      <w:r w:rsidRPr="000B5D59">
        <w:rPr>
          <w:color w:val="0F1115"/>
        </w:rPr>
        <w:t xml:space="preserve"> от 15 сентября 2026 года, в котором изложены обс</w:t>
      </w:r>
      <w:r w:rsidRPr="000B5D59">
        <w:rPr>
          <w:color w:val="0F1115"/>
        </w:rPr>
        <w:t>тоятельства совершенного Ашировым Ф.Ю.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страхование от несчастных случаев на производстве и профессиона</w:t>
      </w:r>
      <w:r w:rsidRPr="000B5D59">
        <w:rPr>
          <w:color w:val="0F1115"/>
        </w:rPr>
        <w:t>льных заболеваний по форме ЕФС-1 (л.д. 9), как надлежащие доказательства.</w:t>
      </w:r>
      <w:r w:rsidRPr="001105EE">
        <w:rPr>
          <w:color w:val="0F1115"/>
        </w:rPr>
        <w:t xml:space="preserve"> </w:t>
      </w:r>
    </w:p>
    <w:p w:rsidR="000B5D59" w:rsidRPr="001105EE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1105EE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протокол об</w:t>
      </w:r>
      <w:r w:rsidRPr="001105EE">
        <w:rPr>
          <w:color w:val="0F1115"/>
        </w:rPr>
        <w:t xml:space="preserve"> административном правонарушении составлен уполномоченным должностным лицом, его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содержание процессуаль</w:t>
      </w:r>
      <w:r w:rsidRPr="001105EE">
        <w:rPr>
          <w:color w:val="0F1115"/>
        </w:rPr>
        <w:t>ного акта изложено в достаточной степени ясности, права лица, привлекаемого к административной ответственности, соблюдены, в связи с чем мировой судья признает их допустимыми и достаточными для правильного разрешения дела.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Анализируя и оценивая, в соответс</w:t>
      </w:r>
      <w:r w:rsidRPr="000B5D59">
        <w:rPr>
          <w:color w:val="0F1115"/>
        </w:rPr>
        <w:t xml:space="preserve">твии со ст. 26.11 КоАП РФ, собранные и исследованные в судебном заседании доказательства в их совокупности, прихожу к выводу о виновности </w:t>
      </w:r>
      <w:r w:rsidR="001105EE">
        <w:rPr>
          <w:color w:val="0F1115"/>
        </w:rPr>
        <w:t xml:space="preserve">           </w:t>
      </w:r>
      <w:r w:rsidRPr="000B5D59">
        <w:rPr>
          <w:color w:val="0F1115"/>
        </w:rPr>
        <w:t>Аширова Ф.Ю. в совершении административного правонарушения, предусмотренного ч. 2 ст. 15.33 КоАП РФ, — нару</w:t>
      </w:r>
      <w:r w:rsidRPr="000B5D59">
        <w:rPr>
          <w:color w:val="0F1115"/>
        </w:rPr>
        <w:t>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</w:t>
      </w:r>
      <w:r w:rsidRPr="000B5D59">
        <w:rPr>
          <w:color w:val="0F1115"/>
        </w:rPr>
        <w:t>ные органы Фонда социального страхования Российской Федерации.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</w:t>
      </w:r>
      <w:r w:rsidRPr="000B5D59">
        <w:rPr>
          <w:color w:val="0F1115"/>
        </w:rPr>
        <w:t xml:space="preserve"> которые в соответствии со ст. 1.5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П</w:t>
      </w:r>
      <w:r w:rsidRPr="000B5D59">
        <w:rPr>
          <w:color w:val="0F1115"/>
        </w:rPr>
        <w:t>ри назначении административного наказания Аширову Ф.Ю. учитываются ха</w:t>
      </w:r>
      <w:r w:rsidRPr="000B5D59">
        <w:rPr>
          <w:color w:val="0F1115"/>
        </w:rPr>
        <w:t>рактер совершенного административного правонарушения, личность виновного лица,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Мировым судьей установле</w:t>
      </w:r>
      <w:r w:rsidRPr="000B5D59">
        <w:rPr>
          <w:color w:val="0F1115"/>
        </w:rPr>
        <w:t>но, что Аширов Ф.Ю. является гражданином РФ, является директором ООО «</w:t>
      </w:r>
      <w:r>
        <w:rPr>
          <w:color w:val="0F1115"/>
        </w:rPr>
        <w:t>***</w:t>
      </w:r>
      <w:r w:rsidRPr="000B5D59">
        <w:rPr>
          <w:color w:val="0F1115"/>
        </w:rPr>
        <w:t>»; сведений о семейном положении, наличии на иждивении малолетних лиц, а также состояния здоровья суду не представлено.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Обстоятельств, смягчающих административную ответстве</w:t>
      </w:r>
      <w:r w:rsidRPr="000B5D59">
        <w:rPr>
          <w:color w:val="0F1115"/>
        </w:rPr>
        <w:t>нность в соответствии с ч. 1 ст. 4.2 КоАП РФ, суд не усматривает.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Обстоятельств, смягчающих административную ответственность в соответствии с ч. 2 ст. 4.2 КоАП РФ, суд не усматривает.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Обстоятельств, отягчающих административную ответственность, мировым судь</w:t>
      </w:r>
      <w:r w:rsidRPr="000B5D59">
        <w:rPr>
          <w:color w:val="0F1115"/>
        </w:rPr>
        <w:t>ей не установлено.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>На основании изложенного мировой судья считает необходимым назначить директор</w:t>
      </w:r>
      <w:r w:rsidRPr="000B5D59">
        <w:rPr>
          <w:color w:val="0F1115"/>
        </w:rPr>
        <w:t>у ООО</w:t>
      </w:r>
      <w:r w:rsidRPr="000B5D59">
        <w:rPr>
          <w:color w:val="0F1115"/>
        </w:rPr>
        <w:t xml:space="preserve"> «</w:t>
      </w:r>
      <w:r>
        <w:rPr>
          <w:color w:val="0F1115"/>
        </w:rPr>
        <w:t>***</w:t>
      </w:r>
      <w:r w:rsidRPr="000B5D59">
        <w:rPr>
          <w:color w:val="0F1115"/>
        </w:rPr>
        <w:t xml:space="preserve">» </w:t>
      </w:r>
      <w:r w:rsidRPr="000B5D59">
        <w:rPr>
          <w:color w:val="0F1115"/>
        </w:rPr>
        <w:t>Аширову</w:t>
      </w:r>
      <w:r w:rsidRPr="000B5D59">
        <w:rPr>
          <w:color w:val="0F1115"/>
        </w:rPr>
        <w:t xml:space="preserve"> Ф.Ю. административное наказание в пределах санкции статьи ч. 2 ст. 15.33 КоАП РФ в размере 300 рублей.</w:t>
      </w:r>
    </w:p>
    <w:p w:rsidR="000B5D59" w:rsidRPr="000B5D59" w:rsidP="000B5D59">
      <w:pPr>
        <w:shd w:val="clear" w:color="auto" w:fill="FFFFFF"/>
        <w:ind w:firstLine="709"/>
        <w:jc w:val="both"/>
        <w:rPr>
          <w:color w:val="0F1115"/>
        </w:rPr>
      </w:pPr>
      <w:r w:rsidRPr="000B5D59">
        <w:rPr>
          <w:color w:val="0F1115"/>
        </w:rPr>
        <w:t xml:space="preserve">На основании изложенного, </w:t>
      </w:r>
      <w:r w:rsidRPr="000B5D59">
        <w:rPr>
          <w:color w:val="0F1115"/>
        </w:rPr>
        <w:t>руководствуясь ст. ст. ч. 2 ст. 15.33, 29.9–29.11 КоАП РФ, мировой судья –</w:t>
      </w:r>
    </w:p>
    <w:p w:rsidR="00EC65AB" w:rsidRPr="001105EE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1105EE">
        <w:rPr>
          <w:bdr w:val="none" w:sz="0" w:space="0" w:color="auto" w:frame="1"/>
        </w:rPr>
        <w:t>ПОСТАНОВИЛ:</w:t>
      </w:r>
    </w:p>
    <w:p w:rsidR="00EC65AB" w:rsidRPr="001105EE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105EE">
        <w:rPr>
          <w:bdr w:val="none" w:sz="0" w:space="0" w:color="auto" w:frame="1"/>
        </w:rPr>
        <w:t>П</w:t>
      </w:r>
      <w:r w:rsidRPr="001105EE" w:rsidR="0035705E">
        <w:rPr>
          <w:bdr w:val="none" w:sz="0" w:space="0" w:color="auto" w:frame="1"/>
        </w:rPr>
        <w:t xml:space="preserve">ризнать </w:t>
      </w:r>
      <w:r w:rsidRPr="001105EE" w:rsidR="00DF1F1D">
        <w:rPr>
          <w:bdr w:val="none" w:sz="0" w:space="0" w:color="auto" w:frame="1"/>
        </w:rPr>
        <w:t xml:space="preserve">директора Общества с ограниченной ответственностью </w:t>
      </w:r>
      <w:r w:rsidRPr="001105EE" w:rsidR="00DF1F1D">
        <w:t>«</w:t>
      </w:r>
      <w:r>
        <w:t>***</w:t>
      </w:r>
      <w:r w:rsidRPr="001105EE" w:rsidR="00DF1F1D">
        <w:t>»</w:t>
      </w:r>
      <w:r w:rsidRPr="001105EE" w:rsidR="00DF1F1D">
        <w:rPr>
          <w:bdr w:val="none" w:sz="0" w:space="0" w:color="auto" w:frame="1"/>
        </w:rPr>
        <w:t xml:space="preserve"> </w:t>
      </w:r>
      <w:r w:rsidRPr="001105EE" w:rsidR="00DF1F1D">
        <w:rPr>
          <w:bdr w:val="none" w:sz="0" w:space="0" w:color="auto" w:frame="1"/>
        </w:rPr>
        <w:t>Аширова</w:t>
      </w:r>
      <w:r w:rsidRPr="001105EE" w:rsidR="00DF1F1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1105EE" w:rsidR="00DF1F1D">
        <w:rPr>
          <w:bdr w:val="none" w:sz="0" w:space="0" w:color="auto" w:frame="1"/>
        </w:rPr>
        <w:t xml:space="preserve"> </w:t>
      </w:r>
      <w:r w:rsidRPr="001105EE">
        <w:rPr>
          <w:bdr w:val="none" w:sz="0" w:space="0" w:color="auto" w:frame="1"/>
        </w:rPr>
        <w:t>виновн</w:t>
      </w:r>
      <w:r w:rsidRPr="001105EE" w:rsidR="005F40C0">
        <w:rPr>
          <w:bdr w:val="none" w:sz="0" w:space="0" w:color="auto" w:frame="1"/>
        </w:rPr>
        <w:t>ым</w:t>
      </w:r>
      <w:r w:rsidRPr="001105EE">
        <w:rPr>
          <w:bdr w:val="none" w:sz="0" w:space="0" w:color="auto" w:frame="1"/>
        </w:rPr>
        <w:t xml:space="preserve"> в совершении административного правонару</w:t>
      </w:r>
      <w:r w:rsidRPr="001105EE" w:rsidR="00821694">
        <w:rPr>
          <w:bdr w:val="none" w:sz="0" w:space="0" w:color="auto" w:frame="1"/>
        </w:rPr>
        <w:t>шения, предусмотренного частью 2</w:t>
      </w:r>
      <w:r w:rsidRPr="001105EE">
        <w:rPr>
          <w:bdr w:val="none" w:sz="0" w:space="0" w:color="auto" w:frame="1"/>
        </w:rPr>
        <w:t xml:space="preserve"> статьи 15.33</w:t>
      </w:r>
      <w:r w:rsidRPr="001105EE" w:rsidR="00821694">
        <w:rPr>
          <w:bdr w:val="none" w:sz="0" w:space="0" w:color="auto" w:frame="1"/>
        </w:rPr>
        <w:t xml:space="preserve"> </w:t>
      </w:r>
      <w:r w:rsidRPr="001105EE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1105EE" w:rsidR="005F40C0">
        <w:rPr>
          <w:bdr w:val="none" w:sz="0" w:space="0" w:color="auto" w:frame="1"/>
        </w:rPr>
        <w:t>му</w:t>
      </w:r>
      <w:r w:rsidRPr="001105EE">
        <w:rPr>
          <w:bdr w:val="none" w:sz="0" w:space="0" w:color="auto" w:frame="1"/>
        </w:rPr>
        <w:t xml:space="preserve"> административное н</w:t>
      </w:r>
      <w:r w:rsidRPr="001105EE" w:rsidR="0035705E">
        <w:rPr>
          <w:bdr w:val="none" w:sz="0" w:space="0" w:color="auto" w:frame="1"/>
        </w:rPr>
        <w:t>аказание в виде штрафа в сумме</w:t>
      </w:r>
      <w:r w:rsidRPr="001105EE">
        <w:rPr>
          <w:bdr w:val="none" w:sz="0" w:space="0" w:color="auto" w:frame="1"/>
        </w:rPr>
        <w:t xml:space="preserve"> 300 (триста) рублей.</w:t>
      </w:r>
    </w:p>
    <w:p w:rsidR="00E43108" w:rsidRPr="001105EE" w:rsidP="00E43108">
      <w:pPr>
        <w:shd w:val="clear" w:color="auto" w:fill="FFFFFF"/>
        <w:ind w:firstLine="567"/>
        <w:jc w:val="both"/>
      </w:pPr>
      <w:r w:rsidRPr="001105EE">
        <w:rPr>
          <w:shd w:val="clear" w:color="auto" w:fill="FFFFFF"/>
        </w:rPr>
        <w:t>Административный ш</w:t>
      </w:r>
      <w:r w:rsidRPr="001105EE">
        <w:rPr>
          <w:shd w:val="clear" w:color="auto" w:fill="FFFFFF"/>
        </w:rPr>
        <w:t xml:space="preserve">траф следует перечислить по следующим реквизитам: </w:t>
      </w:r>
      <w:r w:rsidRPr="001105EE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ЮГУ Ба</w:t>
      </w:r>
      <w:r w:rsidRPr="001105EE">
        <w:t xml:space="preserve">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79711601230060003140, УИН </w:t>
      </w:r>
      <w:r w:rsidRPr="001105EE" w:rsidR="004071ED">
        <w:t>79791011</w:t>
      </w:r>
      <w:r w:rsidRPr="001105EE" w:rsidR="00BA6BD1">
        <w:t>5092</w:t>
      </w:r>
      <w:r w:rsidR="004C6D14">
        <w:t>60308597</w:t>
      </w:r>
      <w:r w:rsidRPr="001105EE" w:rsidR="004071ED">
        <w:t xml:space="preserve">, УИН </w:t>
      </w:r>
      <w:r>
        <w:t>***</w:t>
      </w:r>
      <w:r w:rsidRPr="001105EE">
        <w:t>.</w:t>
      </w:r>
    </w:p>
    <w:p w:rsidR="00E43108" w:rsidRPr="001105EE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>Разъяснить, что в соответствии с ч. 1 и ч. 1.3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</w:t>
      </w:r>
      <w:r w:rsidRPr="001105EE">
        <w:rPr>
          <w:shd w:val="clear" w:color="auto" w:fill="FFFFFF"/>
        </w:rPr>
        <w:t>нии административного штрафа в законную силу, за исключением случая, предусмотренного ч. 1.1 или 1.3 КоАП РФ, либо со дня истечения срока отсрочки или срока рассрочки, предусмотренных ст. 31.5 КоАП РФ.</w:t>
      </w: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 xml:space="preserve">Квитанцию об оплате необходимо предоставить лично или </w:t>
      </w:r>
      <w:r w:rsidRPr="001105EE">
        <w:rPr>
          <w:shd w:val="clear" w:color="auto" w:fill="FFFFFF"/>
        </w:rPr>
        <w:t xml:space="preserve">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город Симферополь, ул. Киевская, 55/2.  </w:t>
      </w: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>В случае неупла</w:t>
      </w:r>
      <w:r w:rsidRPr="001105EE">
        <w:rPr>
          <w:shd w:val="clear" w:color="auto" w:fill="FFFFFF"/>
        </w:rPr>
        <w:t>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соответствии с действующим законодательством Российской Федерации</w:t>
      </w:r>
      <w:r w:rsidRPr="001105EE">
        <w:rPr>
          <w:shd w:val="clear" w:color="auto" w:fill="FFFFFF"/>
        </w:rPr>
        <w:t>.</w:t>
      </w: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 xml:space="preserve"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</w:t>
      </w:r>
      <w:r w:rsidRPr="001105EE">
        <w:rPr>
          <w:shd w:val="clear" w:color="auto" w:fill="FFFFFF"/>
        </w:rPr>
        <w:t xml:space="preserve">двукратном размере суммы неуплаченного административного штрафа, либо </w:t>
      </w:r>
      <w:r w:rsidRPr="001105EE">
        <w:rPr>
          <w:shd w:val="clear" w:color="auto" w:fill="FFFFFF"/>
        </w:rPr>
        <w:t>административный арест на срок до пятнадцати суток, либо обязательные работы на срок до пятидесяти часов.</w:t>
      </w: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календарных дней со дня получения или вруч</w:t>
      </w:r>
      <w:r w:rsidRPr="001105EE">
        <w:rPr>
          <w:shd w:val="clear" w:color="auto" w:fill="FFFFFF"/>
        </w:rPr>
        <w:t>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территорией).</w:t>
      </w: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1105EE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105EE">
        <w:rPr>
          <w:shd w:val="clear" w:color="auto" w:fill="FFFFFF"/>
        </w:rPr>
        <w:t xml:space="preserve">Мировой судья </w:t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</w:r>
      <w:r w:rsidRPr="001105EE">
        <w:rPr>
          <w:shd w:val="clear" w:color="auto" w:fill="FFFFFF"/>
        </w:rPr>
        <w:tab/>
        <w:t xml:space="preserve">      </w:t>
      </w:r>
      <w:r w:rsidRPr="001105EE">
        <w:rPr>
          <w:shd w:val="clear" w:color="auto" w:fill="FFFFFF"/>
        </w:rPr>
        <w:t xml:space="preserve">               И.В. Курский</w:t>
      </w:r>
    </w:p>
    <w:p w:rsidR="00E529FA" w:rsidRPr="001105EE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0B5D59" w:rsidRPr="001105EE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105EE" w:rsidRPr="001105EE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85548"/>
    <w:rsid w:val="0009654B"/>
    <w:rsid w:val="000A1461"/>
    <w:rsid w:val="000A5697"/>
    <w:rsid w:val="000B5D59"/>
    <w:rsid w:val="000D1933"/>
    <w:rsid w:val="001008E6"/>
    <w:rsid w:val="00101175"/>
    <w:rsid w:val="0010722F"/>
    <w:rsid w:val="001105EE"/>
    <w:rsid w:val="001216D6"/>
    <w:rsid w:val="00143A19"/>
    <w:rsid w:val="001528BC"/>
    <w:rsid w:val="00154E36"/>
    <w:rsid w:val="00161248"/>
    <w:rsid w:val="00190E78"/>
    <w:rsid w:val="001B4DAA"/>
    <w:rsid w:val="001D0089"/>
    <w:rsid w:val="001D09D9"/>
    <w:rsid w:val="001D43E8"/>
    <w:rsid w:val="001F110D"/>
    <w:rsid w:val="001F298F"/>
    <w:rsid w:val="001F73B0"/>
    <w:rsid w:val="002008C4"/>
    <w:rsid w:val="002047FE"/>
    <w:rsid w:val="00241E56"/>
    <w:rsid w:val="00252BDC"/>
    <w:rsid w:val="00261DF0"/>
    <w:rsid w:val="00270FB6"/>
    <w:rsid w:val="002D1E32"/>
    <w:rsid w:val="002D6595"/>
    <w:rsid w:val="00323310"/>
    <w:rsid w:val="003324AA"/>
    <w:rsid w:val="003527F8"/>
    <w:rsid w:val="0035705E"/>
    <w:rsid w:val="00367586"/>
    <w:rsid w:val="00387976"/>
    <w:rsid w:val="003D3F2B"/>
    <w:rsid w:val="003D65C1"/>
    <w:rsid w:val="00400486"/>
    <w:rsid w:val="004052C5"/>
    <w:rsid w:val="0040589B"/>
    <w:rsid w:val="004071ED"/>
    <w:rsid w:val="00420F7C"/>
    <w:rsid w:val="0045512A"/>
    <w:rsid w:val="00456D1E"/>
    <w:rsid w:val="004C6D14"/>
    <w:rsid w:val="00505091"/>
    <w:rsid w:val="005327A9"/>
    <w:rsid w:val="00545380"/>
    <w:rsid w:val="005606D5"/>
    <w:rsid w:val="005607D2"/>
    <w:rsid w:val="00576537"/>
    <w:rsid w:val="00586A2C"/>
    <w:rsid w:val="005A5EBE"/>
    <w:rsid w:val="005C71B2"/>
    <w:rsid w:val="005F40C0"/>
    <w:rsid w:val="005F5D92"/>
    <w:rsid w:val="00620209"/>
    <w:rsid w:val="00647088"/>
    <w:rsid w:val="00672CF0"/>
    <w:rsid w:val="00681F8F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779CB"/>
    <w:rsid w:val="00880546"/>
    <w:rsid w:val="008A0D17"/>
    <w:rsid w:val="008A56D8"/>
    <w:rsid w:val="008B4C19"/>
    <w:rsid w:val="008B5566"/>
    <w:rsid w:val="008B6941"/>
    <w:rsid w:val="008F7F02"/>
    <w:rsid w:val="009143A4"/>
    <w:rsid w:val="0092063F"/>
    <w:rsid w:val="009250A1"/>
    <w:rsid w:val="009512EA"/>
    <w:rsid w:val="00952753"/>
    <w:rsid w:val="009D46F1"/>
    <w:rsid w:val="00A07BBB"/>
    <w:rsid w:val="00A478ED"/>
    <w:rsid w:val="00A56E8C"/>
    <w:rsid w:val="00A62916"/>
    <w:rsid w:val="00AA6CDD"/>
    <w:rsid w:val="00AB2820"/>
    <w:rsid w:val="00AC3716"/>
    <w:rsid w:val="00AF159B"/>
    <w:rsid w:val="00B14A2F"/>
    <w:rsid w:val="00B92E98"/>
    <w:rsid w:val="00BA6BD1"/>
    <w:rsid w:val="00BC622A"/>
    <w:rsid w:val="00BD537F"/>
    <w:rsid w:val="00BF19DC"/>
    <w:rsid w:val="00BF54D8"/>
    <w:rsid w:val="00C25E0C"/>
    <w:rsid w:val="00C2780E"/>
    <w:rsid w:val="00C47EFF"/>
    <w:rsid w:val="00C63D16"/>
    <w:rsid w:val="00C67486"/>
    <w:rsid w:val="00C72FB1"/>
    <w:rsid w:val="00C73652"/>
    <w:rsid w:val="00CD0761"/>
    <w:rsid w:val="00D049F7"/>
    <w:rsid w:val="00D3632A"/>
    <w:rsid w:val="00D3794A"/>
    <w:rsid w:val="00D6772B"/>
    <w:rsid w:val="00D86581"/>
    <w:rsid w:val="00DC23C1"/>
    <w:rsid w:val="00DE1FB7"/>
    <w:rsid w:val="00DF1F1D"/>
    <w:rsid w:val="00DF2E7C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3F5F"/>
    <w:rsid w:val="00EC65AB"/>
    <w:rsid w:val="00ED790D"/>
    <w:rsid w:val="00EE5A2B"/>
    <w:rsid w:val="00EF552B"/>
    <w:rsid w:val="00F0331B"/>
    <w:rsid w:val="00F079FC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