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№5-13-662/2019</w:t>
      </w:r>
    </w:p>
    <w:p w:rsidR="00A77B3E">
      <w:r>
        <w:t>(05-0662/13/2019)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23 декабря 2019 года</w:t>
        <w:tab/>
        <w:tab/>
        <w:t xml:space="preserve">          г. Симферополь, ул.Киевская, 55/2</w:t>
      </w:r>
    </w:p>
    <w:p w:rsidR="00A77B3E"/>
    <w:p w:rsidR="00A77B3E">
      <w: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предусмотренном ч. 1 ст. 15.6  Кодекса Российской Федерации об административных правонарушениях, в отношении </w:t>
      </w:r>
    </w:p>
    <w:p w:rsidR="00A77B3E">
      <w:r>
        <w:t>Генерального директора наименование организации Портнягиной Ирины Александровны, паспортные данные, проживающей по адресу: адрес, ...</w:t>
      </w:r>
    </w:p>
    <w:p w:rsidR="00A77B3E">
      <w:r>
        <w:t>УСТАНОВИЛ:</w:t>
      </w:r>
    </w:p>
    <w:p w:rsidR="00A77B3E">
      <w:r>
        <w:t>В отношении генерального директора наименование организации  (далее - наименование организации) Портнягиной И.А. 08.11.2019 года составлен протокол №... об административном правонарушении за непредставление в установленный п.3 ст.80 Налогового кодекса Российской Федерации срок в Инспекцию Федеральной налоговой службы г.Симферополя сведения о среднесписочной численности работников наименование организации за 2018 год.</w:t>
      </w:r>
    </w:p>
    <w:p w:rsidR="00A77B3E">
      <w:r>
        <w:t xml:space="preserve">В судебное заседание Портнягина И.А. не явилась, о времени и месте рассмотрения дела извещена надлежащим образом в установленном законом порядке. </w:t>
      </w:r>
    </w:p>
    <w:p w:rsidR="00A77B3E">
      <w:r>
        <w:t>Учитывая данные о надлежащем извещении Портнягиной И.А., принимая во внимание отсутствие ходатайств об отложении дела, суд на основании ст. 25.1 ч.2 КоАП РФ считает возможным рассмотреть данное дело в отсутствие лица, привлекаемого к административной ответственности.</w:t>
      </w:r>
    </w:p>
    <w:p w:rsidR="00A77B3E">
      <w:r>
        <w:t>Изучив материалы дела, мировой судья приходит к следующим выводам.</w:t>
      </w:r>
    </w:p>
    <w:p w:rsidR="00A77B3E">
      <w:r>
        <w:t>Согласно п.3 ст. 80 Налогового кодекса Российской Федерации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A77B3E">
      <w:r>
        <w:t>Таким образом, предельный срок подачи сведений о среднесписочной численности работников за 2018 год, не позднее 21.01.2019 года. Временем совершения правонарушения является 22.01.2019 года.</w:t>
      </w:r>
    </w:p>
    <w:p w:rsidR="00A77B3E">
      <w:r>
        <w:t xml:space="preserve">Фактически вышеуказанные сведения не были представлены в ИФНС г.Симферополя, то есть установленный законом срок нарушен. </w:t>
      </w:r>
    </w:p>
    <w:p w:rsidR="00A77B3E">
      <w: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77B3E">
      <w:r>
        <w:t>В соответствии со ст. 2.4.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Изучив материалы дела, суд считает вину генерального директора наименование организации Портнягиной И.А. в совершении административного правонарушения установленной.</w:t>
      </w:r>
    </w:p>
    <w:p w:rsidR="00A77B3E">
      <w:r>
        <w:t>В результате своих действий, генеральный директор наименование организации Портнягина И.А. ненадлежащим образом исполнила свои должностные обязанности, что выразилось в непредставлении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п.3 ст.80 Налогового кодекса Российской Федерации.</w:t>
      </w:r>
    </w:p>
    <w:p w:rsidR="00A77B3E">
      <w:r>
        <w:t>Действия генерального директора наименование организации Портнягиной И.А. образуют состав административного правонарушения, предусмотренного ч. 1 статьи 15.6 КоАП РФ –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Факт совершения административного правонарушения подтверждается:</w:t>
      </w:r>
    </w:p>
    <w:p w:rsidR="00A77B3E">
      <w:r>
        <w:t>-протоколом об административном правонарушении №... от 08.11.2019 года (л.д.1-3);</w:t>
      </w:r>
    </w:p>
    <w:p w:rsidR="00A77B3E">
      <w:r>
        <w:t>-копией решения о привлечении лица к ответственности за налоговое правонарушение, предусмотренное Налоговым кодексов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№... от 04.06.2019 года (л.д. 5-6);</w:t>
      </w:r>
    </w:p>
    <w:p w:rsidR="00A77B3E">
      <w:r>
        <w:t>-копией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№... от 12.04.2019 года (л.д. 7-8);</w:t>
      </w:r>
    </w:p>
    <w:p w:rsidR="00A77B3E">
      <w:r>
        <w:t>- копией уведомления о месте и времени составления протокола об административном правонарушении от 16.09.2019 года №... (л.д. 4).</w:t>
      </w:r>
    </w:p>
    <w:p w:rsidR="00A77B3E">
      <w:r>
        <w:t>Учитывая требования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Оценивая в совокупности материалы дела, суд пришел к выводу, что факт совершения генеральным директором наименование организации Портнягиной И.А. правонарушения, ответственность за которое предусмотрена ч. 1 ст. 15.6. КоАП РФ, подтверждается представленными в суд материалами, его действия правильно квалифицированы  по  ч. 1 ст. 15.6 Кодекса Российской Федерации об административных правонарушениях, как непредставление в установленный  законодательством о налогах и сборах срок  документов и (или) иных сведений, необходимых для осуществления налогового контроля.</w:t>
      </w:r>
    </w:p>
    <w:p w:rsidR="00A77B3E">
      <w:r>
        <w:t>Обстоятельств, смягчающих в соответствии с ч. 1 ст. 4.2 КоАП РФ и отягощающих административную ответственность, в соответствии с ч. 1 ст. 4.3 КоАП РФ мировым судьей не установлено.</w:t>
      </w:r>
    </w:p>
    <w:p w:rsidR="00A77B3E">
      <w: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A77B3E">
      <w:r>
        <w:t xml:space="preserve">Руководствуясь ст.ст. 4.1, 29.9-29.10 Кодекса Российской Федерации об административных правонарушения, мировой судья, </w:t>
      </w:r>
    </w:p>
    <w:p w:rsidR="00A77B3E"/>
    <w:p w:rsidR="00A77B3E">
      <w:r>
        <w:t>ПОСТАНОВИЛ:</w:t>
      </w:r>
    </w:p>
    <w:p w:rsidR="00A77B3E">
      <w:r>
        <w:t>Генерального директора наименование организации Портнягину Ирину Александровну 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A77B3E">
      <w:r>
        <w:t>Указанная сумма штрафа, в силу ч.1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р/с 40101810335100010001, ОКТМО 35701000, ИНН получателя 7707831115, КПП получателя 910201001, получатель Управление Федерального Казначейства по Республике Крым (ИФНС по г. Симферополю), банк получателя – Отделение Республики Крым, БИК 043510001, КБК 182 1 16 03030 01 6000 140, назначение платежа: штраф по постановлению мирового судьи.</w:t>
      </w:r>
    </w:p>
    <w:p w:rsidR="00A77B3E">
      <w: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ab/>
        <w:t>Е.Ю. Клёпова</w:t>
      </w:r>
    </w:p>
    <w:p w:rsidR="00A77B3E"/>
    <w:p w:rsidR="00A77B3E">
      <w:r>
        <w:t>Оригинал постановления подшит в материалы дела №5-13-662/2019 (05-0662/13/2019) которое  находится в производстве мирового судьи судебного участка № 13 Киевского судебного района города Симферополя (Киевский район городского округа Симферополя).</w:t>
      </w:r>
    </w:p>
    <w:p w:rsidR="00A77B3E">
      <w:r>
        <w:t>Копия верна.</w:t>
      </w:r>
    </w:p>
    <w:p w:rsidR="00A77B3E">
      <w:r>
        <w:t>Постановление не вступило в законную силу.</w:t>
      </w:r>
    </w:p>
    <w:p w:rsidR="00A77B3E"/>
    <w:p w:rsidR="00A77B3E">
      <w:r>
        <w:t xml:space="preserve">Мировой судья </w:t>
        <w:tab/>
        <w:tab/>
        <w:tab/>
        <w:tab/>
        <w:tab/>
        <w:tab/>
        <w:t xml:space="preserve">         Е.Ю. Клёпова</w:t>
      </w:r>
    </w:p>
    <w:p w:rsidR="00A77B3E"/>
    <w:p w:rsidR="00A77B3E">
      <w:r>
        <w:t xml:space="preserve">Секретарь судебного заседания </w:t>
        <w:tab/>
        <w:tab/>
        <w:tab/>
        <w:tab/>
        <w:t xml:space="preserve">          Э.Р. Юлдашев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