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№5-13-721/2019</w:t>
      </w:r>
    </w:p>
    <w:p w:rsidR="00A77B3E">
      <w:r>
        <w:t>05-0721/13/2019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25 декабря 2019 года</w:t>
        <w:tab/>
        <w:tab/>
        <w:t xml:space="preserve">                        г.Симферополь, ул.Киевская, 55/2</w:t>
      </w:r>
    </w:p>
    <w:p w:rsidR="00A77B3E"/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Выпирайло Дениса Олеговича, паспортные данные, проживающего по адресу: адрес,</w:t>
      </w:r>
    </w:p>
    <w:p w:rsidR="00A77B3E">
      <w:r>
        <w:t>УСТАНОВИЛ:</w:t>
      </w:r>
    </w:p>
    <w:p w:rsidR="00A77B3E">
      <w:r>
        <w:t>19.11.2019 года заместителем начальника Государственного учреждения - Управления Пенсионного фонда Российской Федерации в г. Симферополе Республики Крым фио составлен протокол №1119 об административном правонарушении, предусмотренном ст. 15.33.2 КоАП РФ в отношении директора наименование организации Выпирайло Дениса Олеговича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2018 год (по форме СЗВ-СТАЖ).</w:t>
      </w:r>
    </w:p>
    <w:p w:rsidR="00A77B3E">
      <w:r>
        <w:t>В судебное заседание директор наименование организации Выпирайло Д.О. не явился, о времени и месте проведения судебного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ответственности,</w:t>
      </w:r>
    </w:p>
    <w:p w:rsidR="00A77B3E">
      <w:r>
        <w:t>Исследовав материалы дела, мировой судья приходит к следующим выводам.</w:t>
      </w:r>
    </w:p>
    <w:p w:rsidR="00A77B3E">
      <w:r>
        <w:t xml:space="preserve">Выпирайло Д.О., являясь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п.2 ст. 11 Федерального закона № 27-ФЗ за 2018 года (по форме СЗВ-СТАЖ). 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</w:t>
      </w:r>
    </w:p>
    <w:p w:rsidR="00A77B3E">
      <w:r>
        <w:t>В соответствии с пунктом 2 статьи 11 Федерального закона от 01 апреля 1996 года № 27-ФЗ (ред. от 28 декабря 2016 года)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Таким образом, срок представления вышеуказанных сведений по форме СЗВ-СТАЖ за 2018 год – не позднее 01.03.2019 года, временем совершения административного правонарушения является 02.03.2019 года.</w:t>
      </w:r>
    </w:p>
    <w:p w:rsidR="00A77B3E">
      <w:r>
        <w:t xml:space="preserve">Фактически сведения по форме СЗВ-СТАЖ за 2018 год на момент составления протокола представлены директором наименование организации Выпирайло Д.О. не были, то есть срок, установленный Федеральным законом №27-ФЗ нарушен. </w:t>
      </w:r>
    </w:p>
    <w:p w:rsidR="00A77B3E">
      <w:r>
        <w:t>Действия директора ... фио» Выпирайло Д.О. правильно квалифицированы должностным лицом ГУ УПФ РФ в г. Симферополе РК по 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... фио» Выпирайло Д.О. административного правонарушения по ст. 15.33.2 КоАП РФ подтверждается письменными доказательствами: </w:t>
      </w:r>
    </w:p>
    <w:p w:rsidR="00A77B3E">
      <w:r>
        <w:t xml:space="preserve">-протоколом №... от 19.11.2019 об административном правонарушении (л.д.1), </w:t>
      </w:r>
    </w:p>
    <w:p w:rsidR="00A77B3E">
      <w:r>
        <w:t>-уведомлением о составлении протокола от 17.09.2019 №... о составлении протокола (л.д. 2),</w:t>
      </w:r>
    </w:p>
    <w:p w:rsidR="00A77B3E">
      <w:r>
        <w:t>-копией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27.03.2019 года № ... (л.д. 8);</w:t>
      </w:r>
    </w:p>
    <w:p w:rsidR="00A77B3E">
      <w:r>
        <w:t>-копией решения о привлечении страхователя к ответственности №... от 15.05.2019 года (л.д.10).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... фио» Выпирайло Д.О.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 отягчающих, смягчающих административную ответственность, не установлено. </w:t>
      </w:r>
    </w:p>
    <w:p w:rsidR="00A77B3E">
      <w:r>
        <w:t>При назначении наказания директору ... фио» Выпирайло Д.О.,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директора наименование организации Выпирайло Дениса Олеговича признать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300 (трехсот) рублей.</w:t>
      </w:r>
    </w:p>
    <w:p w:rsidR="00A77B3E">
      <w:r>
        <w:t>Административный штраф следует перечислить по следующим реквизитам: УФК по Республике Крым (Государственное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 16 20010 06 6000 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района города Симферополь.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№5-13-721/2019 (05-0721/13/2019)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>Э.Р. Юлдашев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