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№5-13-727/2019</w:t>
      </w:r>
    </w:p>
    <w:p w:rsidR="00A77B3E">
      <w:r>
        <w:t>05-0727/13/2019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25 декабря 2019 года</w:t>
        <w:tab/>
        <w:tab/>
        <w:tab/>
        <w:tab/>
        <w:tab/>
        <w:tab/>
        <w:t xml:space="preserve">   г. Симферополь</w:t>
      </w:r>
    </w:p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часть. 1 статьи 14.1  Кодекса Российской Федерации об административных правонарушениях, в отношении </w:t>
      </w:r>
    </w:p>
    <w:p w:rsidR="00A77B3E">
      <w:r>
        <w:t>Родкина Сергея Эдуардовича, паспортные данные, зарегистрированного по адресу: адрес, адрес, проживающего по адресу: адрес, адрес,</w:t>
      </w:r>
    </w:p>
    <w:p w:rsidR="00A77B3E">
      <w:r>
        <w:t>УСТАНОВИЛ:</w:t>
      </w:r>
    </w:p>
    <w:p w:rsidR="00A77B3E">
      <w:r>
        <w:t>В отношении Родкина Сергея Эдуардовича 23.10.2019 года составлен протокол №РК телефон об административном правонарушении по ч. 1 ст. 14.1 КоАП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 связи с тем, что Родкин С.Э. 23.10.2019 года в 13 часов 10 минут по адресу:. адрес осуществлял  пассажирские перевозки за денежное вознаграждение на принадлежащем ему автомобиле марки марка автомобиля ..., государственный регистрационный знак ... без государственной регистрации в качестве индивидуального предпринимателя или в качестве юридического лица, систематически.</w:t>
      </w:r>
    </w:p>
    <w:p w:rsidR="00A77B3E">
      <w:r>
        <w:t>В судебном заседании Родкин С.Э. свою вину признал в полном объеме, пояснил что осуществлял перевозку пассажиров в течение нескольких недель.</w:t>
      </w:r>
    </w:p>
    <w:p w:rsidR="00A77B3E">
      <w:r>
        <w:t>Исследовав материалы дела, выслушав мнение Родкина С.Э., мировой судья полагает, что вина лица, в отношении которого ведётся производство по делу об административном правонарушении, полностью нашла своё подтверждение.</w:t>
      </w:r>
    </w:p>
    <w:p w:rsidR="00A77B3E">
      <w:r>
        <w:t xml:space="preserve">В соответствии с ч.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A77B3E">
      <w:r>
        <w:t>Согласно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Из материалов дела, а именно протокола об административном правонарушении, письменных объяснений Родкина С.Э.  и пояснений, данных в ходе рассмотрения дела  усматривается, что Родкин С.Э.  не зарегистрирован в качестве индивидуального предпринимателя или в качестве юридического лица, при этом 23.10.2019 года в 13 часов 10 минут по адресу:. адрес осуществлял  пассажирские перевозки за денежное вознаграждение на автомобиле марки марка автомобиля ..., государственный регистрационный знак .... Как Родкин С.Э. указал в своих письменных пояснениях и в ходе рассмотрения дела он осуществлял пассажирские перевозки за денежное вознаграждение в течение нескольких недель.</w:t>
      </w:r>
    </w:p>
    <w:p w:rsidR="00A77B3E">
      <w:r>
        <w:t>Действия Родкина С.Э. образуют состав административного правонарушения, предусмотренного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Факт совершения административного правонарушения подтверждается:</w:t>
      </w:r>
    </w:p>
    <w:p w:rsidR="00A77B3E">
      <w:r>
        <w:t>- протоколом об административном правонарушении №... от 23.10.2019 года л.д. (2);</w:t>
      </w:r>
    </w:p>
    <w:p w:rsidR="00A77B3E">
      <w:r>
        <w:t>- письменными объяснениями Родкина С.Э. от 23.10.2019 года (л.д. 3);</w:t>
      </w:r>
    </w:p>
    <w:p w:rsidR="00A77B3E">
      <w:r>
        <w:t>- фотоматериалом (л.д. 10).</w:t>
      </w:r>
    </w:p>
    <w:p w:rsidR="00A77B3E">
      <w:r>
        <w:t>Учитывая требования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Оценивая в совокупности материалы дела, суд пришел к выводу, что факт совершения Родкиным С.Э. административного правонарушения, ответственность за которое предусмотрена ч. 1 ст. 14.1. КоАП РФ, подтверждается представленными в суд материалами, его действия правильно квалифицированы  по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Обстоятельством, смягчающим в соответствии с ч. 1 ст. 4.2 КоАП РФ наказание мировой судья признает признание Родкиным С.Э. своей вины, наличие двоих несовершеннолетних детей. Обстоятельств отягощающих административную ответственность, в соответствии с ч. 1 ст. 4.3 КоАП РФ мировым судьей не установлено.</w:t>
      </w:r>
    </w:p>
    <w:p w:rsidR="00A77B3E"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мировой судья считает возможным назначить административное наказание в виде административного штрафа.</w:t>
      </w:r>
    </w:p>
    <w:p w:rsidR="00A77B3E"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>
      <w:r>
        <w:t>Родкина Сергея Эдуардовича, паспортные данные,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правонарушения, и назначить ему наказание в виде штрафа в размере 500,00  рублей.</w:t>
      </w:r>
    </w:p>
    <w:p w:rsidR="00A77B3E"/>
    <w:p w:rsidR="00A77B3E">
      <w: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УФК по Республике Крым (ОМВД России по г. Евпатория), ИНН 9110000105, КПП 911001001, р/сч. 40101810335100010001, банк получателя – Отделение Республики Крым ЦБ РФ, БИК 043510001, ОКТМО 3572000, КБК 18811690040046000140, УИН 18880491190003078429.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/>
    <w:p w:rsidR="00A77B3E"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№5-13-727/2019 (05-0727/13/2019)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>Е.Ю. Клёпова</w:t>
      </w:r>
    </w:p>
    <w:p w:rsidR="00A77B3E">
      <w:r>
        <w:t xml:space="preserve">Секретарь судебного заседания </w:t>
        <w:tab/>
        <w:tab/>
        <w:tab/>
        <w:t>Э.Р. Юлдашев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