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7</w:t>
      </w:r>
    </w:p>
    <w:p w:rsidR="00A77B3E">
      <w:r>
        <w:t>дело №05-0011/14/2023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дата составлено мотивированное постановление,</w:t>
      </w:r>
    </w:p>
    <w:p w:rsidR="00A77B3E">
      <w:r>
        <w:t>мировой судья судебного участка №14 Киевского судебного района адрес фио, с участием фио и его защитника фио, рассмотрев дело об административном правонарушении в отношении специалиста отдела безопасности Симферопольского филиала наименование организации фио, паспортные данные, урож. адрес, паспортные данные, женатого, имеющего одного малолетнего ребенка, зарегистрированного по адресу адрес, привлекаемого к административной ответственности, предусмотренной частями 1,2 статьи 20.7 КоАП РФ,</w:t>
      </w:r>
    </w:p>
    <w:p w:rsidR="00A77B3E">
      <w:r>
        <w:t>у с т а н о в и л:</w:t>
      </w:r>
    </w:p>
    <w:p w:rsidR="00A77B3E"/>
    <w:p w:rsidR="00A77B3E">
      <w:r>
        <w:t>дата в время ч. на адрес наименование организации, эксплуатирующей защитное сооружение по адресу: адрес, а также организацию, отнесенную в установленном порядке к категории по гражданской обороне, по адресу: адрес, должностное лицо Симферопольского филиала наименование организации специалист отдела безопасности фио не выполнил установленные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(нарушения №3,4), а также мероприятия по подготовке к защите и по защите населения, материальных и культурных ценностей на адрес от опасностей, возникающих при ведении военных действий или вследствие этих действий (нарушение №9), чем нарушил требования в области гражданской обороны предусмотренные частью 1, 2 статьи 20.7 КоАП РФ, а именно:</w:t>
      </w:r>
    </w:p>
    <w:p w:rsidR="00A77B3E">
      <w:r>
        <w:t>- в журнале проверки состояния защитного сооружения гражданской обороны отсутствуют сведения о результатах ежегодных, специальных (внеочередных) осмотров, комплексных оценок технического состояния и инвентаризации, а также технического обслуживания и планово-предупредительного ремонта технических систем, что не соответствует п. 3.6. 4.1.1, 5.1.1 Приказа МЧС России от дата №583 «Об утверждении и введении в действие Правил эксплуатации защитных сооружений гражданской обороны»;</w:t>
      </w:r>
    </w:p>
    <w:p w:rsidR="00A77B3E">
      <w:r>
        <w:t>- по результатам оценки технического состояния не составлена ведомость дефектов, на основании которой не составлен годовой план планово-предупредительных ремонтов и обслуживания технических средств, что не соответствует п. 4.16. 4.1.7. 5.2.4. прил. 14, 15, 16 Приказа МЧС России от 15,12.телефон «Об утверждении и введении в действие Правил эксплуатации защитных сооружений гражданской обороны»;</w:t>
      </w:r>
    </w:p>
    <w:p w:rsidR="00A77B3E">
      <w:r>
        <w:t>- должностные лица, включенные в состав комиссии по вопросам повышения устойчивости функционирования, не в полном объеме прошли подготовку, что не соответствует п. 3 «б» Постановления Правительства РФ от датателефон «Об утверждении Положения о подготовке населения в области гражданской обороны».</w:t>
      </w:r>
    </w:p>
    <w:p w:rsidR="00A77B3E">
      <w:r>
        <w:t>Также согласно протоколу об административном правонарушении №42 от дата специалист отдела безопасности Симферопольского филиала наименование организации фио допустил следующие нарушения:</w:t>
      </w:r>
    </w:p>
    <w:p w:rsidR="00A77B3E">
      <w:r>
        <w:t>- в защитном сооружении отсутствуют помещения: основное - санитарный пост (пункт), вспомогательное помещение для хранения продовольствия, что не соответствует п. 5.1.1, 5.2.6, 5.3.4 СП88.13330.2014 «Свод правил. Защитные сооружения гражданской обороны. Актуализированная редакция СНиП П-11-77*»;</w:t>
      </w:r>
    </w:p>
    <w:p w:rsidR="00A77B3E">
      <w:r>
        <w:t>- в паспорте защитного сооружения гражданской обороны отсутствуют обязательные приложения, а именно копии поэтажных планов и экспликация помещений объекта ГО, согласованные и заверенные органами технической инвентаризации, организацией балансодержателем ЗС ГО и органом управления по делам гражданской обороны и чрезвычайным ситуациям, что не соответствует п. 2.2 Приказа МЧС России от дата №583 «Об утверждении и введении в действие Правил эксплуатации защитных сооружений гражданской обороны»;</w:t>
      </w:r>
    </w:p>
    <w:p w:rsidR="00A77B3E">
      <w:r>
        <w:t>- отсутствует эксплуатационная схема канализации защитного сооружения гражданской обороны, что не соответствует п. 3.6 пп. 9 Приказа МЧС России от дата №583 «Об утверждении и введении в действие Правил эксплуатации защитных сооружений гражданской обороны»;</w:t>
      </w:r>
    </w:p>
    <w:p w:rsidR="00A77B3E">
      <w:r>
        <w:t>- отсутствует план перевода защитного сооружения гражданской обороны на режим приема укрываемых, что не соответствует п. 3.6 пп. 4, прил. 12 Приказа МЧС России от дата №583 «Об утверждении и введении в действие Правил эксплуатации защитных сооружений гражданской обороны»;</w:t>
      </w:r>
    </w:p>
    <w:p w:rsidR="00A77B3E">
      <w:r>
        <w:t>- не проведено испытание сооружения и систем воздухоснабжения на способность поддержания установленных величин избыточного давления (подпора) воздуха, что не соответствует п. 4.3.11 Приказа МЧС России от дата №583 «Об утверждении и введении в действие Правил эксплуатации защитных сооружений гражданской обороны»;</w:t>
      </w:r>
    </w:p>
    <w:p w:rsidR="00A77B3E">
      <w:r>
        <w:t>- входы и выходы в ЗС ГО не оборудованы сигнальными устройствами при открывании дверей и ставней по мирному времени, что не соответствует п. 5.4.13 СП88.13330.2014 «Свод правил. Защитные сооружения гражданской обороны. Актуализированная редакция СНиП дата*»;</w:t>
      </w:r>
    </w:p>
    <w:p w:rsidR="00A77B3E">
      <w:r>
        <w:t>- должностные лица, включенные в состав комиссии по вопросам повышения устойчивости функционирования, не в полном объеме прошли подготовку, что не соответствует п. 3 «б» Постановления Правительства РФ от дата №841 «Об утверждении Положения о подготовке населения в области гражданской обороны».</w:t>
      </w:r>
    </w:p>
    <w:p w:rsidR="00A77B3E">
      <w:r>
        <w:t>фио в судебном заседании вину в совершении правонарушения признал частично, пояснил, что в меру своих возможностей исполнил требования в области гражданской обороны, раскаялся в допущении нарушений, пояснив, что часть мер в области гражданской обороны, не требующих значительных финансовых средств уже выполнена, по иным мерам, требующим выделения значительных финансовых средств, ведется работа.</w:t>
      </w:r>
    </w:p>
    <w:p w:rsidR="00A77B3E">
      <w:r>
        <w:t>Защитник фио в судебном заседании поддержал позицию своего подзащитного и пояснил, что фио выполняется объем работы, который по нормативам полагается выполнять трем и более сотрудникам, в связи с чем просил назначить ему минимальное из возможных наказаний.</w:t>
      </w:r>
    </w:p>
    <w:p w:rsidR="00A77B3E">
      <w:r>
        <w:t>Должностное лицо, составившее протокол, в судебном заседании считал фио подлежащим привлечению к административной ответственности за совершенное правонарушение.</w:t>
      </w:r>
    </w:p>
    <w:p w:rsidR="00A77B3E">
      <w:r>
        <w:t>Заслушав лиц, участвующих в деле, исследовав представленные материалы дела, прихожу к следующим выводам.</w:t>
      </w:r>
    </w:p>
    <w:p w:rsidR="00A77B3E">
      <w:r>
        <w:t>Согласно части 1 статьи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должностных лиц в размере от пяти тысяч до сумма прописью; на юридических лиц - от пятидесяти тысяч до сумма прописью.</w:t>
      </w:r>
    </w:p>
    <w:p w:rsidR="00A77B3E">
      <w:r>
        <w:t>В соответствии с частью 2 статьи 20.7 КоАП РФ невыполнение мероприятий по подготовке к защите и по защите населения, материальных и культурных ценностей на адрес от опасностей, возникающих при ведении военных действий или вследствие этих действий, - влечет наложение административного штрафа на должностных лиц в размере от десяти тысяч до сумма прописью; на юридических лиц - от ста тысяч до сумма прописью.</w:t>
      </w:r>
    </w:p>
    <w:p w:rsidR="00A77B3E">
      <w:r>
        <w:t>Приказом директора Симферопольского филиала наименование организации от дата №61-п фио принят на должность специалиста гражданской обороны.</w:t>
      </w:r>
    </w:p>
    <w:p w:rsidR="00A77B3E">
      <w:r>
        <w:t>По состоянию на дата фио был переведен на должность специалиста отдела безопасности Симферопольского филиала наименование организации.</w:t>
      </w:r>
    </w:p>
    <w:p w:rsidR="00A77B3E">
      <w:r>
        <w:t>Решением от дата ОНД п адрес УНД и адрес России по РК решено провести внеплановую проверку в рамках федерального государственного надзора в области гражданской обороны в отношении наименование организации и его Симферопольского филиала по адресу адрес, адрес, адрес.</w:t>
      </w:r>
    </w:p>
    <w:p w:rsidR="00A77B3E">
      <w:r>
        <w:t>По результатам проверки должностными лицами МЧС был составлен акт выездной проверки №8 от дата, согласно которому:</w:t>
      </w:r>
    </w:p>
    <w:p w:rsidR="00A77B3E">
      <w:r>
        <w:t>- в защитном сооружении отсутствуют помещения: основное - санитарный пост (пункт), вспомогательное помещение для хранения продовольствия, что не соответствует п. 5.1.1, 5.2.6, 5.3.4 СП88.13330.2014 «Свод правил. Защитные сооружения гражданской обороны. Актуализированная редакция СНиП П-11-77*»;</w:t>
      </w:r>
    </w:p>
    <w:p w:rsidR="00A77B3E">
      <w:r>
        <w:t>- в паспорте защитного сооружения гражданской обороны отсутствуют обязательные приложения, а именно копии поэтажных планов и экспликация помещений объекта ГО, согласованные и заверенные органами технической инвентаризации, организацией балансодержателем ЗС ГО и органом управления по делам гражданской обороны и чрезвычайным ситуациям, что не соответствует п. 2.2 Приказа МЧС России от дата №583 «Об утверждении и введении в действие Правил эксплуатации защитных сооружений гражданской обороны»;</w:t>
      </w:r>
    </w:p>
    <w:p w:rsidR="00A77B3E">
      <w:r>
        <w:t>- в журнале проверки состояния защитного сооружения гражданской обороны отсутствуют сведения о результатах ежегодных, специальных (внеочередных) осмотров, комплексных оценок технического состояния и инвентаризации, а также технического обслуживания и планово-предупредительного ремонта технических систем, что не соответствует п. 3.6. 4.1.1, 5.1.1 Приказа МЧС России от дата №583 «Об утверждении и введении в действие Правил эксплуатации защитных сооружений гражданской обороны»;</w:t>
      </w:r>
    </w:p>
    <w:p w:rsidR="00A77B3E">
      <w:r>
        <w:t>- по результатам оценки технического состояния не составлена ведомость дефектов, на основании которой не составлен годовой план планово-предупредительных ремонтов и обслуживания технических средств, что не соответствует п. 4.16. 4.1.7. 5.2.4. прил. 14, 15, 16 Приказа МЧС России от 15,12.телефон «Об утверждении и введении в действие Правил эксплуатации защитных сооружений гражданской обороны»;</w:t>
      </w:r>
    </w:p>
    <w:p w:rsidR="00A77B3E">
      <w:r>
        <w:t>- отсутствует эксплуатационная схема канализации защитного сооружения гражданской обороны, что не соответствует п. 3.6 пп. 9 Приказа МЧС России от дата №583 «Об утверждении и введении в действие Правил эксплуатации защитных сооружений гражданской обороны»;</w:t>
      </w:r>
    </w:p>
    <w:p w:rsidR="00A77B3E">
      <w:r>
        <w:t>- отсутствует план перевода защитного сооружения гражданской обороны на режим приема укрываемых, что не соответствует п. 3.6 пп. 4, прил. 12 Приказа МЧС России от дата №583 «Об утверждении и введении в действие Правил эксплуатации защитных сооружений гражданской обороны»;</w:t>
      </w:r>
    </w:p>
    <w:p w:rsidR="00A77B3E">
      <w:r>
        <w:t>- не проведено испытание на герметичность убежища, что не соответствует п. 4.3.10 Приказа МЧС России от дата №583 «Об утверждении и введении в действие Правил эксплуатации защитных сооружений гражданской обороны»;</w:t>
      </w:r>
    </w:p>
    <w:p w:rsidR="00A77B3E">
      <w:r>
        <w:t>- не проведено испытание сооружения и систем воздухоснабжения на способность поддержания установленных величин избыточного давления (подпора) воздуха, что не соответствует п. 4.3.11 Приказа МЧС России от дата №583 «Об утверждении и введении в действие Правил эксплуатации защитных сооружений гражданской обороны»;</w:t>
      </w:r>
    </w:p>
    <w:p w:rsidR="00A77B3E">
      <w:r>
        <w:t>- входы и выходы в ЗС ГО не оборудованы сигнальными устройствами при открывании дверей и ставней по мирному времени, что не соответствует п. 5.4.13 СП88.13330.2014 «Свод правил. Защитные сооружения гражданской обороны. Актуализированная редакция СНиП дата*»;</w:t>
      </w:r>
    </w:p>
    <w:p w:rsidR="00A77B3E">
      <w:r>
        <w:t>- должностные лица, включенные в состав комиссии по вопросам повышения устойчивости функционирования, не в полном объеме прошли подготовку, что не соответствует п. 3 «б» Постановления Правительства РФ от дата №841 «Об утверждении Положения о подготовке населения в области гражданской обороны»;</w:t>
      </w:r>
    </w:p>
    <w:p w:rsidR="00A77B3E">
      <w:r>
        <w:t>- не соответствует количество работников (работников в структурном подразделении), уполномоченных на решение задач в области гражданской обороны, нормам. В организации (с учетом численности ее представительств и филиалов) и Симферопольском филиале имеется только по одному освобожденному работнику. В организациях, отнесенных к категориям по гражданской обороне, с количеством работников: до 500 человек включительно - 1 освобожденный работник; от 501 до 2000 человек включительно - 2-3 освобожденных работника; от 2001 до 5000 человек включительно - 3-4 освобожденных работника; свыше 5001 человека - 5-6 освобожденных работников. Количество отдельных работников по гражданской обороне в составе представительств и филиалов, соответствующих показателям для отнесения организаций к категориям по гражданской обороне: от 200 до 500 работников включительно согласно штатному расписанию -1 освобожденный работник; от 501 до 1000 работников включительно согласно штатному расписанию - 2 освобожденных работника; от 1001 до 2000 работников включительно согласно штатному расписанию - 3 освобожденных работника; от 2001 до 5000 работников включительно согласно штатному расписанию - 4 освобожденных работника; от 5001 и более работников согласно штатному расписанию - 5 освобожденных работников, что не соответствует п. 4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дата №782; п. 5, 5.1, 5.1.1, 5.1.2, 5.2, 5.3, 6, 7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дата №230);</w:t>
      </w:r>
    </w:p>
    <w:p w:rsidR="00A77B3E">
      <w:r>
        <w:t>- на освобожденного работника в области гражданской обороны в организации «Специалист отдела безопасности» (ДИ-12.телефон Г) возложены обязанности по противопожарной профилактике (проведение вводного инструктажа по пожарной безопасности и т.д.). В организациях, отнесенных к категориям по гражданской обороне, на работников, уполномоченных на решение задач в области гражданской обороны, возложение иных обязанностей, в том числе по пожарной безопасности (профилактике), не допускается, что не соответствует п. 3, 4, 5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дата №230);</w:t>
      </w:r>
    </w:p>
    <w:p w:rsidR="00A77B3E">
      <w:r>
        <w:t>- не осуществлено создание (строительство) объектов гражданской обороны (убежищ) для наибольшей работающей смены организации, в том числе Симферопольского филиала. Фактическая вместимость существующего убежища по адрес, адрес, составляет 150 человек, при этом наибольшая работающая смена значительно больше (фактическое кол-во наибольшей работающей смены указано в протоколе осмотра). Также убежище располагается на расстоянии (радиус) более 500 метров на от адрес, и адрес, адрес, что не соответствует абз. 2 п. 10 Положения о гражданской обороне в Российской Федерации, утвержденного постановлением Правительства Российской Федерации от дата №804; п. 3, 4, 5, 6, абзацы второй, третий пункта 10 Порядка создания убежищ и иных объектов гражданской обороны, утвержденного постановлением Правительства Российской Федерации от дата №1309; абз. 2, 4 пп. 16.4 Положения об организации и ведении гражданской обороны в муниципальных образованиях и организациях, утвержденного приказом МЧС России от дата №687; п 4.12 СП88.13330.2014 «Свод правил. Защитные сооружения гражданской обороны);</w:t>
      </w:r>
    </w:p>
    <w:p w:rsidR="00A77B3E">
      <w:r>
        <w:t>- в плане гражданской обороны организации не указано порядок строительства недостающих ЗСГО (убежищ), что не соответствует абз. 2 и. 1 ст. 9 Федерального закона от дата №28-ФЗ «О гражданской обороне»; п. 34.2.2 приказа МЧС РФ №216 ДСП «Об утверждении Порядка разработки, согласования и утверждения планов гражданской обороны и защиты населения.</w:t>
      </w:r>
    </w:p>
    <w:p w:rsidR="00A77B3E">
      <w:r>
        <w:t>дата по указанным фактам был составлен протокол об административном правонарушении, предусмотренном ч.1 и 2 статьи 20.7 КоАП РФ в отношении должностного лица специалиста отдела безопасности Симферопольского филиала наименование организации фио</w:t>
      </w:r>
    </w:p>
    <w:p w:rsidR="00A77B3E">
      <w:r>
        <w:t>Согласно пункту 1 статьи 9 Федерального закона от дата N 28-ФЗ "О гражданской обороне" (далее - Закон о гражданской обороне) организации в пределах своих полномочий и в порядке, установленном федеральными законами и иными нормативными правовыми актами Российской Федерации, в числе прочего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время.</w:t>
      </w:r>
    </w:p>
    <w:p w:rsidR="00A77B3E">
      <w:r>
        <w:t>Согласно должностной инструкции специалиста отдела безопасности Симферопольского филиала наименование организации, к его должностным обязанностям, в частности относится:</w:t>
      </w:r>
    </w:p>
    <w:p w:rsidR="00A77B3E">
      <w:r>
        <w:t>– ведение учета сооружений и других объектов гражданской обороны Филиала, принятие мер по поддержанию их в состоянии постоянной готовности к использованию, осуществление контроля за их состоянием (пункт 2.4);</w:t>
      </w:r>
    </w:p>
    <w:p w:rsidR="00A77B3E">
      <w:r>
        <w:t>– планирование и организация подготовки и обучения по гражданской обороне руководителей Филиала и персонала, входящих в соответствующие комиссии Филиала.</w:t>
      </w:r>
    </w:p>
    <w:p w:rsidR="00A77B3E">
      <w:r>
        <w:t>Таким образом нарушения, изложенные в пунктах 3,4,9 протокола об административном правонарушении действительно относятся к компетенции специалиста гражданской обороны Симферопольского филиала наименование организации, а что касается нарушений, указанных в пунктах 1,2, 5,7,8 протокола об административном правонарушении, то изложенная в них деятельность не относится к его должностным обязанностям.</w:t>
      </w:r>
    </w:p>
    <w:p w:rsidR="00A77B3E">
      <w:r>
        <w:t>При этом Приказом директора Симферопольского филиала наименование организации от дата №61-ОД был утвержден План приведения защитного сооружения гражданской обороны Симферопольского филиала в готовность к приёму укрываемых (Приложение №3).</w:t>
      </w:r>
    </w:p>
    <w:p w:rsidR="00A77B3E">
      <w:r>
        <w:t>Указанный План представлен мировому судье в судебном заседании.</w:t>
      </w:r>
    </w:p>
    <w:p w:rsidR="00A77B3E">
      <w:r>
        <w:t>Как разъяснено в пункте 4 Постановления Пленума Верховного Суда РФ от дата №5 «О некоторых вопросах, возникающих у судов при применении Кодекса Российской Федерации об административных правонарушениях», если из протоколов об административных правонарушениях усматривается наличие оснований для назначения административного наказания по правилам части 2 статьи 4.4 КоАП РФ, то следует вынести определение об объединении таких материалов и рассмотреть их в одном производстве с вынесением одного постановления.</w:t>
      </w:r>
    </w:p>
    <w:p w:rsidR="00A77B3E">
      <w:r>
        <w:t>Факт совершения правонарушения и вина фио в совершении нарушений, указанных в п.3,4,9 протокола об административном правонарушении подтверждается совокупностью доказательств: - протоколом об административном правонарушении от дата №42; решением о проведении внеплановой выездной проверки от дата №38; Актом выездной проверки №38 от дата; протоколом осмотра от дата с фототаблицей к нему; должностной инструкцией специалиста гражданской обороны Симферопольского филиала наименование организации.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правонарушения. Обстоятельств, отягчающих административную ответственность, не установлено.</w:t>
      </w:r>
    </w:p>
    <w:p w:rsidR="00A77B3E">
      <w:r>
        <w:t>К смягчающим обстоятельствам относится признание вины и чистосердечное раскаяние.</w:t>
      </w:r>
    </w:p>
    <w:p w:rsidR="00A77B3E">
      <w:r>
        <w:t>Учитывая изложенное, мировой судья приходит к выводу о необходимости назначения административного наказания в виде минимального штрафа, предусмотренного ч.2 статьи 20.7 КоАП РФ.</w:t>
      </w:r>
    </w:p>
    <w:p w:rsidR="00A77B3E">
      <w:r>
        <w:t>Что касается нарушений, изложенных в п.1,2,5,6,7,8, то производство по делу в данной части подлежит прекращению на основании п.2 ч.1 статьи 24.5 КоАП РФ – в связи с отсутствием состава административного правонарушения.</w:t>
      </w:r>
    </w:p>
    <w:p w:rsidR="00A77B3E">
      <w:r>
        <w:t>Руководствуясь ч.1,2 ст.20.7, 24.5, 29.9-29.11 КоАП РФ,</w:t>
      </w:r>
    </w:p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частями 1,2 статьи 20.7 Кодекса Российской Федерации об административных правонарушениях, в отношении специалиста отдела безопасности Симферопольского филиала наименование организации фио по фактам допущения нарушений требований в области гражданской обороны, изложенных в пунктах 1,2,5,6,7,8 протокола об административном правонарушении №42 от дата – прекратить на основании пункта 2 части 1 статьи 24.5 КоАП РФ – отсутствие состава административного правонарушения.</w:t>
      </w:r>
    </w:p>
    <w:p w:rsidR="00A77B3E">
      <w:r>
        <w:t>Специалиста отдела безопасности Симферопольского филиала наименование организации фио признать виновным в совершении административного правонарушения, предусмотренного частями 1,2 статьи 20.7 Кодекса Российской Федерации об административных правонарушениях по факту невыполнения пунктов 3,4,9 протокола об административном правонарушении №42 от дата,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0410760300145003352220175.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