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12</w:t>
      </w:r>
    </w:p>
    <w:p w:rsidR="00A77B3E">
      <w:r>
        <w:t>дело №05-0017/14/2022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представителя МРУ Росалкогольрегулирование по ЮФО фио, рассмотрев дело об административном правонарушении в отношении конкурсного управляющего Общества с ограниченной ответственностью «Винодельческое предприятие наименование организации фио, паспортные данные, урож. адрес адрес, гражд. России, паспортные данные, адрес, в отношении которого разрешается вопрос о привлечении к административной ответственности за совершение правонарушения, предусмотренного ч. 3 ст.14.17 КоАП РФ,</w:t>
      </w:r>
    </w:p>
    <w:p w:rsidR="00A77B3E"/>
    <w:p w:rsidR="00A77B3E">
      <w:r>
        <w:t>у с т а н о в и л :</w:t>
      </w:r>
    </w:p>
    <w:p w:rsidR="00A77B3E"/>
    <w:p w:rsidR="00A77B3E">
      <w:r>
        <w:t>конкурсный управляющий ООО «Винодельческое предприятие наименование организации фио не принял надлежащих мер по контролю за соблюдением законодательства в области оборота (хранения) спиртосодержащей продукции, в результате чего ООО «Винодельческое предприятие наименование организации дата в время по адресу адрес (за исключением лит.3, помещение магазина) в нарушение п.1 статьи 18, п.5 статьи 20, п.1 статьи 26 Федерального закона №171-ФЗ осуществляло оборот (хранение) спиртосодержащей продукции без соответствующей лицензии, предусмотренной законодательством России.</w:t>
      </w:r>
    </w:p>
    <w:p w:rsidR="00A77B3E">
      <w:r>
        <w:t>В судебное заседание фио не явился. О времени и месте рассмотрения дела извещен надлежащим образом заблаговременно. О причинах неявки суду не сообщил.</w:t>
      </w:r>
    </w:p>
    <w:p w:rsidR="00A77B3E">
      <w:r>
        <w:t>В судебном заседании представитель органа, составившего административный материал, считала вину фио в совершении административного правонарушения доказанной его подлежащим привлечению к административной ответственности по ч.3 статьи 14.17 КоАП РФ. Также просил при принятии судебного акта разрешить вопрос о судьбе спиртосодержащей продукции, которая находилась в незаконном обороте (на хранении) у ООО «Винодельческое предприятие наименование организации.</w:t>
      </w:r>
    </w:p>
    <w:p w:rsidR="00A77B3E">
      <w:r>
        <w:t>Заслушав представителя МРУ Росалкогольрегулирования по ЮФО, исследовав материалы дела, прихожу к следующим выводам.</w:t>
      </w:r>
    </w:p>
    <w:p w:rsidR="00A77B3E">
      <w:r>
        <w:t>Часть 3 статьи 14.17 Кодекса Российской Федерации об административных правонарушениях предусматривает административную ответственность за производство или оборот этилового спирта, алкогольной и спиртосодержащей продукции без соответствующей лицензии.</w:t>
      </w:r>
    </w:p>
    <w:p w:rsidR="00A77B3E">
      <w:r>
        <w:t>Федеральный закон от дата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 (часть 2 статьи 1).</w:t>
      </w:r>
    </w:p>
    <w:p w:rsidR="00A77B3E">
      <w: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A77B3E">
      <w:r>
        <w:t>Реализация, в том числе и розничная продажа спиртосодержащей продукции, а также закупка (в том числе импорт), поставка (в том числе экспорт), хранение такой продукции охватывается общим понятием «оборот этилового спирта, алкогольной и спиртосодержащей продукции» (статья 2 Закона №171).</w:t>
      </w:r>
    </w:p>
    <w:p w:rsidR="00A77B3E">
      <w:r>
        <w:t>Согласно пункту 2 статьи 18 указанного закона лицензированию подлежат, в том числе, следующие виды деятельности:</w:t>
      </w:r>
    </w:p>
    <w:p w:rsidR="00A77B3E">
      <w:r>
        <w:t>- производство, хранение и поставки произведенной алкогольной и спиртосодержащей пищевой продукции;</w:t>
      </w:r>
    </w:p>
    <w:p w:rsidR="00A77B3E">
      <w:r>
        <w:t>- хранение этилового спирта, алкогольной и спиртосодержащей пищевой продукции;</w:t>
      </w:r>
    </w:p>
    <w:p w:rsidR="00A77B3E">
      <w:r>
        <w:t>- закупка, хранение и поставки алкогольной и спиртосодержащей продукции;</w:t>
      </w:r>
    </w:p>
    <w:p w:rsidR="00A77B3E">
      <w:r>
        <w:t>- производство, хранение и поставки спиртосодержащей непищевой продукции.</w:t>
      </w:r>
    </w:p>
    <w:p w:rsidR="00A77B3E">
      <w: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Должностное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Как следует из материалов дела, ООО «Винодельческое предприятие наименование организации зарегистрировано в качестве юридического лица дата с присвоением ОГРН 1149102020286.</w:t>
      </w:r>
    </w:p>
    <w:p w:rsidR="00A77B3E">
      <w:r>
        <w:t>Согласно сведениям, содержащимся в ЕГРЮЛ, основным видом деятельности ООО «Винодельческое предприятие наименование организации является «11.02 Производство вина из винограда».</w:t>
      </w:r>
    </w:p>
    <w:p w:rsidR="00A77B3E">
      <w:r>
        <w:t>Определением Арбитражного суда адрес от дата утвержден арбитражный управляющий фио (члена наименование организации, адрес для направления корреспонденции: адрес) – конкурсным управляющим должника Общества с ограниченной ответственностью «Винодельческое предприятие наименование организации</w:t>
      </w:r>
    </w:p>
    <w:p w:rsidR="00A77B3E">
      <w:r>
        <w:t>дата начальником Отдела по контролю за производством и оборотом этилового спирта, алкогольной и спиртосодержащей продукции по РК и Севастополю должностному лицу МРУ Росалкогольрегулирования по ЮФО было дано задание №88-10 на проведение мероприятия по наблюдению за соблюдением обязательных требований в отношении ООО «Винодельческое предприятие наименование организации. Указанное задание было утверждено руководителем МРУ Росалкогольрегулирования по ЮФО.</w:t>
      </w:r>
    </w:p>
    <w:p w:rsidR="00A77B3E">
      <w:r>
        <w:t>В рамках исполнения указанного задания главным специалистом экспертом Отдела по контролю за производством и оборотом этилового спирта, алкогольной и спиртосодержащей продукции по РК и Севастополю был составлен отчет, согласно которому были выявлены нарушения обязательных требований – п.1 статьи 26 Федерального закона №171-ФЗ от дата в части оборота (хранения) спиртосодержащей продукции без соответствующей лицензии.</w:t>
      </w:r>
    </w:p>
    <w:p w:rsidR="00A77B3E">
      <w:r>
        <w:t>Определением от дата консультанта отдела по контролю за производством и оборотом этилового спирта, алкогольной и спиртосодержащей продукции по адрес и адрес МРУ Росалкогольрегулирования было возбуждено дело об административном правонарушении и начало проводиться административное расследование в отношении ООО «Винодельческое предприятие наименование организации.</w:t>
      </w:r>
    </w:p>
    <w:p w:rsidR="00A77B3E">
      <w:r>
        <w:t>Из указанного определения следует, что по состоянию на дата по адресу места нахождения обособленного подразделения ООО «Винодельческое предприятие наименование организации (ИНН/КПП 9102014023/910201001): адрес, (за исключением лит.З, помещение магазина), имеются остатки спиртосодержащей продукции в количестве 46 111,00 дал.</w:t>
      </w:r>
    </w:p>
    <w:p w:rsidR="00A77B3E">
      <w:r>
        <w:t>Согласно сведениям из государственного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ООО «Винодельческое предприятие наименование организации (ИНН 9102014023) имело следующие лицензии:</w:t>
      </w:r>
    </w:p>
    <w:p w:rsidR="00A77B3E">
      <w:r>
        <w:t>- производство, хранение и поставки произведенной алкогольной продукции (винные напитки с добавлением этилового спирта) № 91ПВН0008136, срок действия до дата;</w:t>
      </w:r>
    </w:p>
    <w:p w:rsidR="00A77B3E">
      <w:r>
        <w:t>- производство, хранение и поставки произведенной алкогольной продукции (вина), №91ПВН0008137, срок действия до дата.</w:t>
      </w:r>
    </w:p>
    <w:p w:rsidR="00A77B3E">
      <w:r>
        <w:t>Согласно сведениям ЕГАИС по состоянию на дата у ООО «Винодельческое предприятие наименование организации имеются остатки алкогольной и спиртосодержащей продукции в общем объеме 46 111 дал.</w:t>
      </w:r>
    </w:p>
    <w:p w:rsidR="00A77B3E">
      <w:r>
        <w:t>В рамках проведения административного расследования в отношении ООО «Винодельческое предприятие наименование организации должностными лицами МРУ Росалкогольрегулирования по ЮФО был составлен протокол осмотра №0309/090921/04320, согласно которому в результате производственных помещений, территорий и находящихся там вещей и документов по адресу адрес, был установлен факт осуществления нелегального оборота (хранения) жидкости с характерным запахом спирта в металлических ёмкостях, а именно:</w:t>
      </w:r>
    </w:p>
    <w:p w:rsidR="00A77B3E">
      <w:r>
        <w:t>№п/пНаименование             Порядковый Место        Количест</w:t>
      </w:r>
    </w:p>
    <w:p w:rsidR="00A77B3E">
      <w:r>
        <w:t xml:space="preserve">                              номер      Установки   во</w:t>
      </w:r>
    </w:p>
    <w:p w:rsidR="00A77B3E">
      <w:r>
        <w:t xml:space="preserve">                              ёмкости</w:t>
      </w:r>
    </w:p>
    <w:p w:rsidR="00A77B3E">
      <w:r>
        <w:t xml:space="preserve">                                                     (литр)</w:t>
      </w:r>
    </w:p>
    <w:p w:rsidR="00A77B3E">
      <w:r>
        <w:t>1.  Жидкость с характерным   9          Хересный Цех 22800</w:t>
      </w:r>
    </w:p>
    <w:p w:rsidR="00A77B3E">
      <w:r>
        <w:t xml:space="preserve">     запахом спирта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2.  Жидкость с характерным   24         Хересный Цех 2000</w:t>
      </w:r>
    </w:p>
    <w:p w:rsidR="00A77B3E">
      <w:r>
        <w:t xml:space="preserve">     запахом спирта Цистерна</w:t>
      </w:r>
    </w:p>
    <w:p w:rsidR="00A77B3E">
      <w:r>
        <w:t xml:space="preserve">     эмалированная.</w:t>
      </w:r>
    </w:p>
    <w:p w:rsidR="00A77B3E"/>
    <w:p w:rsidR="00A77B3E">
      <w:r>
        <w:t>3.  Жидкость с характерным   1          Хересный Цех 21000</w:t>
      </w:r>
    </w:p>
    <w:p w:rsidR="00A77B3E">
      <w:r>
        <w:t xml:space="preserve">     запахом спирта Цистерна</w:t>
      </w:r>
    </w:p>
    <w:p w:rsidR="00A77B3E">
      <w:r>
        <w:t xml:space="preserve">     эмалированная.</w:t>
      </w:r>
    </w:p>
    <w:p w:rsidR="00A77B3E"/>
    <w:p w:rsidR="00A77B3E">
      <w:r>
        <w:t>4.  Жидкость с характерным   17         Хересный Цех 22600</w:t>
      </w:r>
    </w:p>
    <w:p w:rsidR="00A77B3E">
      <w:r>
        <w:t xml:space="preserve">     запахом спирта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5.  Жидкость с характерным   8          Хересный Цех 22670</w:t>
      </w:r>
    </w:p>
    <w:p w:rsidR="00A77B3E">
      <w:r>
        <w:t xml:space="preserve">     запахом спирта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6.  Жидкость с характерным   2          Хересный Цех 22660</w:t>
      </w:r>
    </w:p>
    <w:p w:rsidR="00A77B3E">
      <w:r>
        <w:t xml:space="preserve">     запахом спирта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7.  Жидкость с характерным   5          Хересный Цех 22100</w:t>
      </w:r>
    </w:p>
    <w:p w:rsidR="00A77B3E">
      <w:r>
        <w:t xml:space="preserve">     запахом спирта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8.  Жидкость с характерным   27         Хересный Цех 20500</w:t>
      </w:r>
    </w:p>
    <w:p w:rsidR="00A77B3E">
      <w:r>
        <w:t xml:space="preserve">     запахом спирта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9.  Жидкость с характерным   26         Хересный Цех 18700</w:t>
      </w:r>
    </w:p>
    <w:p w:rsidR="00A77B3E">
      <w:r>
        <w:t xml:space="preserve">     запахом спирта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10. Жидкость с характерным   28         Хересный Цех 4000</w:t>
      </w:r>
    </w:p>
    <w:p w:rsidR="00A77B3E">
      <w:r>
        <w:t xml:space="preserve">     запахом спирта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11. Жидкость с характерным   23         Хересный Цех 17000</w:t>
      </w:r>
    </w:p>
    <w:p w:rsidR="00A77B3E">
      <w:r>
        <w:t xml:space="preserve">     запахом спирта Цистерна</w:t>
      </w:r>
    </w:p>
    <w:p w:rsidR="00A77B3E">
      <w:r>
        <w:t xml:space="preserve">     эмалированная.</w:t>
      </w:r>
    </w:p>
    <w:p w:rsidR="00A77B3E"/>
    <w:p w:rsidR="00A77B3E">
      <w:r>
        <w:t>12. Жидкость с характерным   36         Хересный Цех 17000</w:t>
      </w:r>
    </w:p>
    <w:p w:rsidR="00A77B3E">
      <w:r>
        <w:t xml:space="preserve">     запахом спирта Цистерна</w:t>
      </w:r>
    </w:p>
    <w:p w:rsidR="00A77B3E">
      <w:r>
        <w:t xml:space="preserve">     эмалированная.</w:t>
      </w:r>
    </w:p>
    <w:p w:rsidR="00A77B3E"/>
    <w:p w:rsidR="00A77B3E">
      <w:r>
        <w:t>13. Жидкость с характерным   37         Хересный Цех 16500</w:t>
      </w:r>
    </w:p>
    <w:p w:rsidR="00A77B3E">
      <w:r>
        <w:t xml:space="preserve">     запахом спирта Цистерна</w:t>
      </w:r>
    </w:p>
    <w:p w:rsidR="00A77B3E">
      <w:r>
        <w:t xml:space="preserve">     эмалированная.</w:t>
      </w:r>
    </w:p>
    <w:p w:rsidR="00A77B3E"/>
    <w:p w:rsidR="00A77B3E">
      <w:r>
        <w:t>14. Жидкость с характерным   7          Хересный Цех 12300</w:t>
      </w:r>
    </w:p>
    <w:p w:rsidR="00A77B3E">
      <w:r>
        <w:t xml:space="preserve">     запахом спирта Цистерна</w:t>
      </w:r>
    </w:p>
    <w:p w:rsidR="00A77B3E">
      <w:r>
        <w:t xml:space="preserve">     эмалированная.</w:t>
      </w:r>
    </w:p>
    <w:p w:rsidR="00A77B3E"/>
    <w:p w:rsidR="00A77B3E">
      <w:r>
        <w:t>15. Жидкость с характерным   26         Подвал.вин.це14490</w:t>
      </w:r>
    </w:p>
    <w:p w:rsidR="00A77B3E">
      <w:r>
        <w:t xml:space="preserve">     запахом спирта                     х</w:t>
      </w:r>
    </w:p>
    <w:p w:rsidR="00A77B3E">
      <w:r>
        <w:t xml:space="preserve">     Цистерна,</w:t>
      </w:r>
    </w:p>
    <w:p w:rsidR="00A77B3E">
      <w:r>
        <w:t xml:space="preserve">     эмалированная.</w:t>
      </w:r>
    </w:p>
    <w:p w:rsidR="00A77B3E"/>
    <w:p w:rsidR="00A77B3E">
      <w:r>
        <w:t>16. Жидкость с характерным   31         Подвал.вин.це14290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17. Жидкость с характерным   34         Подвал.вин.це13300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18. Жидкость с характерным   32         Подвал.вин.це13800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19. Жидкость с характерным   30         Подвал.вин.це13500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20. Жидкость с характерным за61         Подвал.вин.це13500</w:t>
      </w:r>
    </w:p>
    <w:p w:rsidR="00A77B3E">
      <w:r>
        <w:t xml:space="preserve">    пахом спирта Цистерна               х</w:t>
      </w:r>
    </w:p>
    <w:p w:rsidR="00A77B3E">
      <w:r>
        <w:t xml:space="preserve">     эмалированная.</w:t>
      </w:r>
    </w:p>
    <w:p w:rsidR="00A77B3E"/>
    <w:p w:rsidR="00A77B3E">
      <w:r>
        <w:t>21. Жидкость с характерным   25         Подвал.вин.це13580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22. Жидкость с характерным   60         Подвал.вин.це9000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23. Жидкость с характерным   37         Подвал.вин.це10000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24. Жидкость с характерным   27         Подвал.вин.це12600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25. Жидкость с характерным   35         Подвал.вин.це4500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26. Жидкость с характерным   36         Подвал.вин.це5420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</w:t>
      </w:r>
    </w:p>
    <w:p w:rsidR="00A77B3E"/>
    <w:p w:rsidR="00A77B3E">
      <w:r>
        <w:t>27. Жидкость с характерным   40         Подвал.вин.це19100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                      2</w:t>
      </w:r>
    </w:p>
    <w:p w:rsidR="00A77B3E"/>
    <w:p w:rsidR="00A77B3E">
      <w:r>
        <w:t>28. Жидкость с характерным   58         Подвал.вин.це18000</w:t>
      </w:r>
    </w:p>
    <w:p w:rsidR="00A77B3E">
      <w:r>
        <w:t xml:space="preserve">     запахом спирта                     х</w:t>
      </w:r>
    </w:p>
    <w:p w:rsidR="00A77B3E">
      <w:r>
        <w:t xml:space="preserve">     Цистерна,                           2</w:t>
      </w:r>
    </w:p>
    <w:p w:rsidR="00A77B3E">
      <w:r>
        <w:t xml:space="preserve">     эмалированная.</w:t>
      </w:r>
    </w:p>
    <w:p w:rsidR="00A77B3E"/>
    <w:p w:rsidR="00A77B3E">
      <w:r>
        <w:t>29. Жидкость с характерным   52         Подвал.вин.це8000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                                    2</w:t>
      </w:r>
    </w:p>
    <w:p w:rsidR="00A77B3E">
      <w:r>
        <w:t xml:space="preserve">    эмалированная</w:t>
      </w:r>
    </w:p>
    <w:p w:rsidR="00A77B3E">
      <w:r>
        <w:t>30. Жидкость с характерным   41         Подвал.вин.це18900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                      2</w:t>
      </w:r>
    </w:p>
    <w:p w:rsidR="00A77B3E"/>
    <w:p w:rsidR="00A77B3E">
      <w:r>
        <w:t>31. Жидкость с характерным   42         Подвал.вин.це7300</w:t>
      </w:r>
    </w:p>
    <w:p w:rsidR="00A77B3E">
      <w:r>
        <w:t xml:space="preserve">     запахом спирт а                    х</w:t>
      </w:r>
    </w:p>
    <w:p w:rsidR="00A77B3E">
      <w:r>
        <w:t xml:space="preserve">     Цистерна                            2</w:t>
      </w:r>
    </w:p>
    <w:p w:rsidR="00A77B3E">
      <w:r>
        <w:t xml:space="preserve">     эмалированная</w:t>
      </w:r>
    </w:p>
    <w:p w:rsidR="00A77B3E"/>
    <w:p w:rsidR="00A77B3E">
      <w:r>
        <w:t>32  Жидкость с характерным   47         Подвал.вин.це6500</w:t>
      </w:r>
    </w:p>
    <w:p w:rsidR="00A77B3E">
      <w:r>
        <w:t xml:space="preserve">     запахом спирта Цистерна            х</w:t>
      </w:r>
    </w:p>
    <w:p w:rsidR="00A77B3E">
      <w:r>
        <w:t xml:space="preserve">     эмалированная.                      2</w:t>
      </w:r>
    </w:p>
    <w:p w:rsidR="00A77B3E"/>
    <w:p w:rsidR="00A77B3E">
      <w:r>
        <w:t>Итог                                                 телефон</w:t>
      </w:r>
    </w:p>
    <w:p w:rsidR="00A77B3E">
      <w:r>
        <w:t>о:</w:t>
      </w:r>
    </w:p>
    <w:p w:rsidR="00A77B3E">
      <w:r>
        <w:t>Жидкость с характерным запахом спирта, указанная в Таблице 2, в количестве 64 (шестьдесят четыре) единиц, в общем количестве 96 (девяносто шесть) литров отобрана в качестве образцов для проведения экспертизы на содержание объемной доли этилового спирта (Протокол изъятия вещей и документов (проб и образцов) от дата № 0309/090921/04320), а именно:</w:t>
      </w:r>
    </w:p>
    <w:p w:rsidR="00A77B3E">
      <w:r>
        <w:t>№п/пНаименование           ПорядковыМесто   Ед.   Кол-воКол-в</w:t>
      </w:r>
    </w:p>
    <w:p w:rsidR="00A77B3E">
      <w:r>
        <w:t xml:space="preserve">                           й номер   Установ изм. единицо</w:t>
      </w:r>
    </w:p>
    <w:p w:rsidR="00A77B3E">
      <w:r>
        <w:t xml:space="preserve">                            ёмкости ки       (литр</w:t>
      </w:r>
    </w:p>
    <w:p w:rsidR="00A77B3E">
      <w:r>
        <w:t xml:space="preserve">                                            )           (литр</w:t>
      </w:r>
    </w:p>
    <w:p w:rsidR="00A77B3E">
      <w:r>
        <w:t xml:space="preserve">                                                        )</w:t>
      </w:r>
    </w:p>
    <w:p w:rsidR="00A77B3E"/>
    <w:p w:rsidR="00A77B3E">
      <w:r>
        <w:t>1.  Жидкость с характерным 9        Хересный1,5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</w:t>
      </w:r>
    </w:p>
    <w:p w:rsidR="00A77B3E">
      <w:r>
        <w:t xml:space="preserve">    лированная.</w:t>
      </w:r>
    </w:p>
    <w:p w:rsidR="00A77B3E">
      <w:r>
        <w:t>2.  Жидкость с характерным 24       Хересный1.5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3.  Жидкость с характерным 1        Хересный1,5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4.  Жидкость с характерным 17       Хересный1,5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5.  Жидкость с характерным 8        Хересный1.5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6.  Жидкость с характерным 2        Хересный1,5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7.  Жидкость с характерным 5        Хересный1.5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8.  Жидкость с характерным 27       Хересный1,5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9.  Жидкость с характерным 26       Хересный1,5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10. Жидкость с характерным 28       Хересный1,5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11. Жидкость с характерным 23       Хересный1.5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12. Жидкость с характерным 36       Хересный1.5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13. Жидкость с характерным 37       Хересный1.5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14  Жидкость с характерным 7        Хересный1.5   2     3</w:t>
      </w:r>
    </w:p>
    <w:p w:rsidR="00A77B3E">
      <w:r>
        <w:t xml:space="preserve">     запахом спирта                  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15. Жидкость с характерным 26       Подвал.в1.5   2     3</w:t>
      </w:r>
    </w:p>
    <w:p w:rsidR="00A77B3E">
      <w:r>
        <w:tab/>
        <w:t xml:space="preserve">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16. Жидкость с характерным 31       Подвал.в1.5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17. Жидкость с характерным 34       Подвал.в1.5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18. Жидкость с характерным 32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19. Жидкость с характерным 30       Подвал.в1.5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20. Жидкость с характерным 61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21. Жидкость с характерным 25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22. Жидкость с характерным 60       Подвал.в1.5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23. Жидкость с характерным 37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24. Жидкость с характерным 27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25. Жидкость с характерным 35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26. Жидкость с характерным 36       Подвал.в1.5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</w:t>
      </w:r>
    </w:p>
    <w:p w:rsidR="00A77B3E">
      <w:r>
        <w:t xml:space="preserve">     эмалированная</w:t>
      </w:r>
    </w:p>
    <w:p w:rsidR="00A77B3E"/>
    <w:p w:rsidR="00A77B3E">
      <w:r>
        <w:t>27. Жидкость с характерным 40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                        2</w:t>
      </w:r>
    </w:p>
    <w:p w:rsidR="00A77B3E">
      <w:r>
        <w:t xml:space="preserve">     эмалированная</w:t>
      </w:r>
    </w:p>
    <w:p w:rsidR="00A77B3E"/>
    <w:p w:rsidR="00A77B3E">
      <w:r>
        <w:t>28. Жидкость с характерным 58       Подвал.в1.5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                        2</w:t>
      </w:r>
    </w:p>
    <w:p w:rsidR="00A77B3E">
      <w:r>
        <w:t xml:space="preserve">     эмалированная</w:t>
      </w:r>
    </w:p>
    <w:p w:rsidR="00A77B3E"/>
    <w:p w:rsidR="00A77B3E">
      <w:r>
        <w:t>29. Жидкость с характерным 52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                        2</w:t>
      </w:r>
    </w:p>
    <w:p w:rsidR="00A77B3E">
      <w:r>
        <w:t xml:space="preserve">     эмалированная</w:t>
      </w:r>
    </w:p>
    <w:p w:rsidR="00A77B3E"/>
    <w:p w:rsidR="00A77B3E">
      <w:r>
        <w:t>30. Жидкость с характерным 41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                        2</w:t>
      </w:r>
    </w:p>
    <w:p w:rsidR="00A77B3E">
      <w:r>
        <w:t xml:space="preserve">     эмалированная</w:t>
      </w:r>
    </w:p>
    <w:p w:rsidR="00A77B3E"/>
    <w:p w:rsidR="00A77B3E">
      <w:r>
        <w:t>31. Жидкость с характерным 42       Подвал.в1,5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                        2</w:t>
      </w:r>
    </w:p>
    <w:p w:rsidR="00A77B3E">
      <w:r>
        <w:t xml:space="preserve">     эмалированная</w:t>
      </w:r>
    </w:p>
    <w:p w:rsidR="00A77B3E"/>
    <w:p w:rsidR="00A77B3E">
      <w:r>
        <w:t>32  Жидкость с характерным 47       Подвал.в1.5   2     3</w:t>
      </w:r>
    </w:p>
    <w:p w:rsidR="00A77B3E">
      <w:r>
        <w:t xml:space="preserve">     запахом спирта                 ин.цех</w:t>
      </w:r>
    </w:p>
    <w:p w:rsidR="00A77B3E">
      <w:r>
        <w:t xml:space="preserve">     Цистерна                        2</w:t>
      </w:r>
    </w:p>
    <w:p w:rsidR="00A77B3E">
      <w:r>
        <w:t xml:space="preserve">     эмалированная</w:t>
      </w:r>
    </w:p>
    <w:p w:rsidR="00A77B3E"/>
    <w:p w:rsidR="00A77B3E">
      <w:r>
        <w:t>Итог                                              сумма</w:t>
      </w:r>
    </w:p>
    <w:p w:rsidR="00A77B3E">
      <w:r>
        <w:t>о:</w:t>
      </w:r>
    </w:p>
    <w:p w:rsidR="00A77B3E">
      <w:r>
        <w:t>Протоколом №0309/090921/04320 от дата должностным лицом МРУ Росалкогольрегулирования по ЮФО был наложен арест на следующую спиртосодержащую продукцию, находившуюся в производственных помещениях ООО «Винодельческое предприятие наименование организации, расположенных по адресу адрес:</w:t>
      </w:r>
    </w:p>
    <w:p w:rsidR="00A77B3E">
      <w:r>
        <w:t>№п/п Наименование               ПорядковыМесто       Количеств</w:t>
      </w:r>
    </w:p>
    <w:p w:rsidR="00A77B3E">
      <w:r>
        <w:t xml:space="preserve">                                й номер   Установки  о,</w:t>
      </w:r>
    </w:p>
    <w:p w:rsidR="00A77B3E">
      <w:r>
        <w:t xml:space="preserve">                                 ёмкости</w:t>
      </w:r>
    </w:p>
    <w:p w:rsidR="00A77B3E">
      <w:r>
        <w:t xml:space="preserve">                                                     (литр)</w:t>
      </w:r>
    </w:p>
    <w:p w:rsidR="00A77B3E">
      <w:r>
        <w:t>1.   Жидкость с характерным     9        Хересный Цех22797</w:t>
      </w:r>
    </w:p>
    <w:p w:rsidR="00A77B3E">
      <w:r>
        <w:t xml:space="preserve">      запахом спирта</w:t>
      </w:r>
    </w:p>
    <w:p w:rsidR="00A77B3E">
      <w:r>
        <w:t xml:space="preserve">      Цистерна</w:t>
      </w:r>
    </w:p>
    <w:p w:rsidR="00A77B3E">
      <w:r>
        <w:t xml:space="preserve">     , эмалированная.</w:t>
      </w:r>
    </w:p>
    <w:p w:rsidR="00A77B3E">
      <w:r>
        <w:t>2.   Жидкость с характерным     24       Хересный Цех1997</w:t>
      </w:r>
    </w:p>
    <w:p w:rsidR="00A77B3E">
      <w:r>
        <w:t xml:space="preserve">      запахом спирта Цистерна,</w:t>
      </w:r>
    </w:p>
    <w:p w:rsidR="00A77B3E">
      <w:r>
        <w:t xml:space="preserve">      эмалированная.</w:t>
      </w:r>
    </w:p>
    <w:p w:rsidR="00A77B3E"/>
    <w:p w:rsidR="00A77B3E">
      <w:r>
        <w:t>3    Жидкость с характерным     1        Хересный Цех20997</w:t>
      </w:r>
    </w:p>
    <w:p w:rsidR="00A77B3E">
      <w:r>
        <w:t xml:space="preserve">      запахом спирта Цистерна,</w:t>
      </w:r>
    </w:p>
    <w:p w:rsidR="00A77B3E">
      <w:r>
        <w:t xml:space="preserve">      эмалированная.</w:t>
      </w:r>
    </w:p>
    <w:p w:rsidR="00A77B3E"/>
    <w:p w:rsidR="00A77B3E">
      <w:r>
        <w:t>4.   Жидкость с характерным     17       Хересный Цех22597</w:t>
      </w:r>
    </w:p>
    <w:p w:rsidR="00A77B3E">
      <w:r>
        <w:t xml:space="preserve">      запахом спирта Цистерна,</w:t>
      </w:r>
    </w:p>
    <w:p w:rsidR="00A77B3E">
      <w:r>
        <w:t xml:space="preserve">      эмалированная.</w:t>
      </w:r>
    </w:p>
    <w:p w:rsidR="00A77B3E"/>
    <w:p w:rsidR="00A77B3E">
      <w:r>
        <w:t>5.   Жидкость с характерным     8        Хересный Цех22667</w:t>
      </w:r>
    </w:p>
    <w:p w:rsidR="00A77B3E">
      <w:r>
        <w:t xml:space="preserve">      запахом спирта Цистерна,</w:t>
      </w:r>
    </w:p>
    <w:p w:rsidR="00A77B3E">
      <w:r>
        <w:t xml:space="preserve">      эмалированная</w:t>
      </w:r>
    </w:p>
    <w:p w:rsidR="00A77B3E"/>
    <w:p w:rsidR="00A77B3E">
      <w:r>
        <w:t>6.   Жидкость с характерным     2        Хересный Цех22657</w:t>
      </w:r>
    </w:p>
    <w:p w:rsidR="00A77B3E">
      <w:r>
        <w:t xml:space="preserve">      запахом спирта Цистерна,</w:t>
      </w:r>
    </w:p>
    <w:p w:rsidR="00A77B3E">
      <w:r>
        <w:t xml:space="preserve">      эмалированная.</w:t>
      </w:r>
    </w:p>
    <w:p w:rsidR="00A77B3E"/>
    <w:p w:rsidR="00A77B3E">
      <w:r>
        <w:t>7.   Жидкость с характерным     5        Хересный Цех22097</w:t>
      </w:r>
    </w:p>
    <w:p w:rsidR="00A77B3E">
      <w:r>
        <w:t xml:space="preserve">      запахом спирта Цистерна,</w:t>
      </w:r>
    </w:p>
    <w:p w:rsidR="00A77B3E">
      <w:r>
        <w:t xml:space="preserve">      эмалированная.</w:t>
      </w:r>
    </w:p>
    <w:p w:rsidR="00A77B3E"/>
    <w:p w:rsidR="00A77B3E">
      <w:r>
        <w:t>8.   Жидкость с характерным     27       Хересный Цех20497</w:t>
      </w:r>
    </w:p>
    <w:p w:rsidR="00A77B3E">
      <w:r>
        <w:t xml:space="preserve">      запахом спирта Цистерна</w:t>
      </w:r>
    </w:p>
    <w:p w:rsidR="00A77B3E">
      <w:r>
        <w:t xml:space="preserve">      эмалированная.</w:t>
      </w:r>
    </w:p>
    <w:p w:rsidR="00A77B3E"/>
    <w:p w:rsidR="00A77B3E">
      <w:r>
        <w:t>9.   Жидкость с характерным     26       Хересный Цех18697</w:t>
      </w:r>
    </w:p>
    <w:p w:rsidR="00A77B3E">
      <w:r>
        <w:t xml:space="preserve">      запахом спирта Цистерна,</w:t>
      </w:r>
    </w:p>
    <w:p w:rsidR="00A77B3E">
      <w:r>
        <w:t xml:space="preserve">      эмалированная.</w:t>
      </w:r>
    </w:p>
    <w:p w:rsidR="00A77B3E"/>
    <w:p w:rsidR="00A77B3E">
      <w:r>
        <w:t>10.  Жидкость с характерным     28       Хересный Цех3997</w:t>
      </w:r>
    </w:p>
    <w:p w:rsidR="00A77B3E">
      <w:r>
        <w:t xml:space="preserve">      запахом спирта Цистерна</w:t>
      </w:r>
    </w:p>
    <w:p w:rsidR="00A77B3E">
      <w:r>
        <w:t xml:space="preserve">      эмалированная.</w:t>
      </w:r>
    </w:p>
    <w:p w:rsidR="00A77B3E"/>
    <w:p w:rsidR="00A77B3E">
      <w:r>
        <w:t>11.  Жидкость с характерным     23       Хересный Цех16997</w:t>
      </w:r>
    </w:p>
    <w:p w:rsidR="00A77B3E">
      <w:r>
        <w:t xml:space="preserve">      запахом спирта Цистерна</w:t>
      </w:r>
    </w:p>
    <w:p w:rsidR="00A77B3E">
      <w:r>
        <w:t xml:space="preserve">      эмалированная.</w:t>
      </w:r>
    </w:p>
    <w:p w:rsidR="00A77B3E"/>
    <w:p w:rsidR="00A77B3E">
      <w:r>
        <w:t>12.  Жидкость с характерным     36       Хересный Цех16997</w:t>
      </w:r>
    </w:p>
    <w:p w:rsidR="00A77B3E">
      <w:r>
        <w:t xml:space="preserve">      запахом спирта Цистерна</w:t>
      </w:r>
    </w:p>
    <w:p w:rsidR="00A77B3E">
      <w:r>
        <w:t xml:space="preserve">      эмалированная.</w:t>
      </w:r>
    </w:p>
    <w:p w:rsidR="00A77B3E"/>
    <w:p w:rsidR="00A77B3E">
      <w:r>
        <w:t>13.  Жидкость с характерным     37       Хересный Цех16497</w:t>
      </w:r>
    </w:p>
    <w:p w:rsidR="00A77B3E">
      <w:r>
        <w:t xml:space="preserve">      запахом спирта Цистерна</w:t>
      </w:r>
    </w:p>
    <w:p w:rsidR="00A77B3E">
      <w:r>
        <w:t xml:space="preserve">      эмалированная.</w:t>
      </w:r>
    </w:p>
    <w:p w:rsidR="00A77B3E"/>
    <w:p w:rsidR="00A77B3E">
      <w:r>
        <w:t>14.  Жидкость с характерным     7        Хересный Цех12297</w:t>
      </w:r>
    </w:p>
    <w:p w:rsidR="00A77B3E">
      <w:r>
        <w:t xml:space="preserve">      запахом спирта Цистерна</w:t>
      </w:r>
    </w:p>
    <w:p w:rsidR="00A77B3E">
      <w:r>
        <w:t xml:space="preserve">      эмалированная.</w:t>
      </w:r>
    </w:p>
    <w:p w:rsidR="00A77B3E"/>
    <w:p w:rsidR="00A77B3E">
      <w:r>
        <w:t>15.  Жидкость с характерным     26       Подвал.вин.ц14487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16.  Жидкость с характерным     31       Подвал.вин.ц14287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17.  Жидкость с характерным     34       Подвал.вин.ц13297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18.  Жидкость с характерным     32       Подвал.вин.ц13797</w:t>
      </w:r>
    </w:p>
    <w:p w:rsidR="00A77B3E">
      <w:r>
        <w:t xml:space="preserve">      запахом спирта Цистерна,           ех</w:t>
      </w:r>
    </w:p>
    <w:p w:rsidR="00A77B3E">
      <w:r>
        <w:t xml:space="preserve">      эмалированная.</w:t>
      </w:r>
    </w:p>
    <w:p w:rsidR="00A77B3E"/>
    <w:p w:rsidR="00A77B3E">
      <w:r>
        <w:t>19.  Жидкость с характерным     30       Подвал.вин.ц13497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20.  Жидкость с характерным     61       Подвал.вин.ц13497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21.  Жидкость с характерным     25       Подвал.вин.ц13577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22.  Жидкость е характерным     60       Подвал.вин.ц8997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23.  Жидкость с характерным     37       Подвал.вин.ц9997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24.  Жидкость с характерным     27       Подвал.вин.ц12597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25.  Жидкость е характерным     35       Подвал.вин.ц4497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26.  Жидкость с характерным     36       Подвал.вин.ц5417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</w:t>
      </w:r>
    </w:p>
    <w:p w:rsidR="00A77B3E"/>
    <w:p w:rsidR="00A77B3E">
      <w:r>
        <w:t>27.  Жидкость с характерным     40       Подвал.вин.ц19097</w:t>
      </w:r>
    </w:p>
    <w:p w:rsidR="00A77B3E">
      <w:r>
        <w:t xml:space="preserve">      запахом                            ех</w:t>
      </w:r>
    </w:p>
    <w:p w:rsidR="00A77B3E">
      <w:r>
        <w:t xml:space="preserve">      спирта                              2</w:t>
      </w:r>
    </w:p>
    <w:p w:rsidR="00A77B3E">
      <w:r>
        <w:t xml:space="preserve">      Цистерна эмалированная.</w:t>
      </w:r>
    </w:p>
    <w:p w:rsidR="00A77B3E">
      <w:r>
        <w:t>28.  Жидкость с характерным     58       Подвал.вин.ц17997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                       2</w:t>
      </w:r>
    </w:p>
    <w:p w:rsidR="00A77B3E"/>
    <w:p w:rsidR="00A77B3E">
      <w:r>
        <w:t>29.  Жидкость с характерным     52       Подвал.вин.ц7997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                      2</w:t>
      </w:r>
    </w:p>
    <w:p w:rsidR="00A77B3E"/>
    <w:p w:rsidR="00A77B3E">
      <w:r>
        <w:t>30.  Жидкость с характерным     41       Подвал.вин.ц18897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                      2</w:t>
      </w:r>
    </w:p>
    <w:p w:rsidR="00A77B3E"/>
    <w:p w:rsidR="00A77B3E">
      <w:r>
        <w:t>31.  Жидкость с характерным     42       Подвал.вин.ц7297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                      2</w:t>
      </w:r>
    </w:p>
    <w:p w:rsidR="00A77B3E"/>
    <w:p w:rsidR="00A77B3E">
      <w:r>
        <w:t>32   Жидкость с характерным     47       Подвал.вин.ц6497</w:t>
      </w:r>
    </w:p>
    <w:p w:rsidR="00A77B3E">
      <w:r>
        <w:t xml:space="preserve">      запахом спирта Цистерна            ех</w:t>
      </w:r>
    </w:p>
    <w:p w:rsidR="00A77B3E">
      <w:r>
        <w:t xml:space="preserve">      эмалированная.                      2</w:t>
      </w:r>
    </w:p>
    <w:p w:rsidR="00A77B3E"/>
    <w:p w:rsidR="00A77B3E">
      <w:r>
        <w:t>Итого                                                телефон</w:t>
      </w:r>
    </w:p>
    <w:p w:rsidR="00A77B3E">
      <w:r>
        <w:t>:</w:t>
      </w:r>
    </w:p>
    <w:p w:rsidR="00A77B3E">
      <w:r>
        <w:t>При проведении экспертизы отобранных образцов отобранной должностными лицами МРУ Росалкогольрегулирования по ЮФО жидкости с характерным запахом спирта экспертом образцам были присвоены идентификационные номера (шифр):</w:t>
      </w:r>
    </w:p>
    <w:p w:rsidR="00A77B3E">
      <w:r>
        <w:t>Идентификационный Наименование продукции</w:t>
      </w:r>
    </w:p>
    <w:p w:rsidR="00A77B3E">
      <w:r>
        <w:t xml:space="preserve"> номер</w:t>
      </w:r>
    </w:p>
    <w:p w:rsidR="00A77B3E">
      <w:r>
        <w:t xml:space="preserve"> (шифр)</w:t>
      </w:r>
    </w:p>
    <w:p w:rsidR="00A77B3E"/>
    <w:p w:rsidR="00A77B3E">
      <w:r>
        <w:t>0124/2021         Жидкость с характерным запахом спирта</w:t>
      </w:r>
    </w:p>
    <w:p w:rsidR="00A77B3E">
      <w:r>
        <w:t>0125/2021         Жидкость с характерным запахом спирта</w:t>
      </w:r>
    </w:p>
    <w:p w:rsidR="00A77B3E">
      <w:r>
        <w:t>0126/2021         Жидкость с характерным запахом спирта</w:t>
      </w:r>
    </w:p>
    <w:p w:rsidR="00A77B3E">
      <w:r>
        <w:t>0127/2021         Жидкость с характерным запахом спирта</w:t>
      </w:r>
    </w:p>
    <w:p w:rsidR="00A77B3E">
      <w:r>
        <w:t>0128/2021         Жидкость с характерным запахом спирта</w:t>
      </w:r>
    </w:p>
    <w:p w:rsidR="00A77B3E">
      <w:r>
        <w:t>0129/2021         Жидкость с характерным запахом спирта</w:t>
      </w:r>
    </w:p>
    <w:p w:rsidR="00A77B3E">
      <w:r>
        <w:t>0130/2021         Жидкость с характерным запахом спирта</w:t>
      </w:r>
    </w:p>
    <w:p w:rsidR="00A77B3E">
      <w:r>
        <w:t>0131/2021         Жидкость с характерным запахом спирта</w:t>
      </w:r>
    </w:p>
    <w:p w:rsidR="00A77B3E">
      <w:r>
        <w:t>0132/2021         Жидкость с характерным запахом спирта</w:t>
      </w:r>
    </w:p>
    <w:p w:rsidR="00A77B3E">
      <w:r>
        <w:t>0133/2021         Жидкость с характерным запахом спирта</w:t>
      </w:r>
    </w:p>
    <w:p w:rsidR="00A77B3E">
      <w:r>
        <w:t>0134/2021         Жидкость с характерным запахом спирта</w:t>
      </w:r>
    </w:p>
    <w:p w:rsidR="00A77B3E">
      <w:r>
        <w:t>0135/2021         Жидкость с характерным запахом спирта</w:t>
      </w:r>
    </w:p>
    <w:p w:rsidR="00A77B3E">
      <w:r>
        <w:t>0136/2021         Жидкость с характерным запахом спирта</w:t>
      </w:r>
    </w:p>
    <w:p w:rsidR="00A77B3E">
      <w:r>
        <w:t>0137/2021         Жидкость с характерным запахом спирта</w:t>
      </w:r>
    </w:p>
    <w:p w:rsidR="00A77B3E">
      <w:r>
        <w:t>0138/2021         Жидкость с характерным запахом спирта</w:t>
      </w:r>
    </w:p>
    <w:p w:rsidR="00A77B3E">
      <w:r>
        <w:t>0139/2021         Жидкость с характерным запахом спирта</w:t>
      </w:r>
    </w:p>
    <w:p w:rsidR="00A77B3E">
      <w:r>
        <w:t>0140/2021         Жидкость с характерным запахом спирта</w:t>
      </w:r>
    </w:p>
    <w:p w:rsidR="00A77B3E">
      <w:r>
        <w:t>0141/2021         Жидкость с характерным запахом спирта</w:t>
      </w:r>
    </w:p>
    <w:p w:rsidR="00A77B3E">
      <w:r>
        <w:t>0142/2021         Жидкость с характерным запахом спирта</w:t>
      </w:r>
    </w:p>
    <w:p w:rsidR="00A77B3E">
      <w:r>
        <w:t>0143/2021         Жидкость с характерным запахом спирта</w:t>
      </w:r>
    </w:p>
    <w:p w:rsidR="00A77B3E">
      <w:r>
        <w:t>0144/2021         Жидкость с характерным запахом спирта</w:t>
      </w:r>
    </w:p>
    <w:p w:rsidR="00A77B3E">
      <w:r>
        <w:t>0145/2021         Жидкость с характерным запахом спирта</w:t>
      </w:r>
    </w:p>
    <w:p w:rsidR="00A77B3E">
      <w:r>
        <w:t>0146/2021         Жидкость с характерным запахом спирта</w:t>
      </w:r>
    </w:p>
    <w:p w:rsidR="00A77B3E">
      <w:r>
        <w:t>0147/2021         Жидкость с характерным запахом спирта</w:t>
      </w:r>
    </w:p>
    <w:p w:rsidR="00A77B3E">
      <w:r>
        <w:t>0148/2021         Жидкость с характерным запахом спирта</w:t>
      </w:r>
    </w:p>
    <w:p w:rsidR="00A77B3E">
      <w:r>
        <w:t>0149/2021         Жидкость с характерным запахом спирта</w:t>
      </w:r>
    </w:p>
    <w:p w:rsidR="00A77B3E">
      <w:r>
        <w:t>0150/2021         Жидкость с характерным запахом спирта</w:t>
      </w:r>
    </w:p>
    <w:p w:rsidR="00A77B3E">
      <w:r>
        <w:t>0151/2021         Жидкость с характерным запахом спирта</w:t>
      </w:r>
    </w:p>
    <w:p w:rsidR="00A77B3E">
      <w:r>
        <w:t>0152/2021         Жидкость с характерным запахом спирта</w:t>
      </w:r>
    </w:p>
    <w:p w:rsidR="00A77B3E">
      <w:r>
        <w:t>0153/2021         Жидкость с характерным запахом спирта</w:t>
      </w:r>
    </w:p>
    <w:p w:rsidR="00A77B3E">
      <w:r>
        <w:t>0154/2021         Жидкость с характерным запахом спирта</w:t>
      </w:r>
    </w:p>
    <w:p w:rsidR="00A77B3E">
      <w:r>
        <w:t>0155/2021         Жидкость с характерным запахом спирта</w:t>
      </w:r>
    </w:p>
    <w:p w:rsidR="00A77B3E">
      <w:r>
        <w:t>Номер протокола испытаний соответствует идентификационному номеру образца (шифру).</w:t>
      </w:r>
    </w:p>
    <w:p w:rsidR="00A77B3E">
      <w:r>
        <w:t>Согласно экспертному заключению №Эз12-19 от дата представленные для проведения экспертизы образцы являются спиртосодержащей жидкостью.</w:t>
      </w:r>
    </w:p>
    <w:p w:rsidR="00A77B3E">
      <w:r>
        <w:t>Объемная доля этилового спирта в представленных образцах составляет: образец 0124/2021 - 12,16% об, образец 0125/2021 - 12,13 % об, образец 0126/2021 - 11.33 % об, образец 0127/2021 - 11.81 об%, образец 0128/2021 - 10,81 об%, образец 0129/2021 - 11,04 об%, образец 0130/2021 - 11,13 об%, образец 0131/2021 - 16,9 об%, образец 0132/2021 - 16,81 об%, образец 0133/2021 - 16,53 об%, образец 0134/2021 - 18,78 об%, образец 0135/2021 - 10,23 об%, образец 0136/2021 - 11,95 об%, образец 0137/2021 - 10,44 об%, образец 0138/2021 - 16,87 об%, образец 0139/2021 - 16.90 об%, образец 0140/2021 - 16,73 об%, образец 0141 /2021 - 16,93 об%, образец 0142/2021 - 18.77 об%, образец 0143/2021 - 16,05 об%, образец 0144/2021 - 16,08 об%, образец 0145/2021 - 19,07 об%, образец 0146/2021 - 16,32 об%, образец 0147/2021 - 16,57 об%, образец 0148/2021 - 16,06 об%, образец 0149/2021 - 17,25 об%, образец 0150/2021 - 17,08 об%, образец 0151/2021 - 17,29 об%, образец 0152/2021 - 16,93 об%, образец 0153/2021 - 16,90 об%, образец 0154/2021 - 17,32 об%, образец 0155/2021 - 16,98 об%.</w:t>
      </w:r>
    </w:p>
    <w:p w:rsidR="00A77B3E">
      <w:r>
        <w:t>На основании указанных выявленных нарушений, дата в отношении конкурсного управляющего ООО «Винодельческое предприятие наименование организации фио был составлен протокол об административном правонарушении №0309/171221/06539 по ч. 3 ст. 14.17 КоАП РФ.</w:t>
      </w:r>
    </w:p>
    <w:p w:rsidR="00A77B3E">
      <w:r>
        <w:t>дата конкурсный управляющий ООО «Винодельческое предприятие наименование организации фио обращался в МРУ Росалкогольрегулирование по ЮФО с ходатайством о разрешении произвести снятие пломб с ёмкостей, располагающихся по адресу адрес для взятия образцов объемом 1 литр каждого вида алкогольной продукции с целью доказать ее соответствие нормативным документам, показателям безопасности в соответствии с требованиями технических регламентов ТС и РФ, СанПин, мотивируя тем, что в производстве Арбитражного суда адрес находится его исковое заявление о разрешении на реализацию и хранение указанной выше алкогольной продукции.</w:t>
      </w:r>
    </w:p>
    <w:p w:rsidR="00A77B3E">
      <w:r>
        <w:t>Определением должностного лица МРУ Росалкогольругирования по ЮФО конкурсному управляющему ООО «Винодельческое предприятие наименование организации фио было отказано в удовлетворении указанного ходатайства.</w:t>
      </w:r>
    </w:p>
    <w:p w:rsidR="00A77B3E">
      <w:r>
        <w:t>Решением Арбитражного суда адрес от дата по делу №А40-170710/21-телефон было отказано в удовлетворении исковых требований ООО «Винодельческое предприятие наименование организации в лице конкурсного управляющего фио к Росалкогольрегулированию о возложении обязанности продлить сроки хранения и реализации алкогольной продукции Общества до полной реализации, выдать Обществу разрешения на хранение виноматериалов и алкогольной продукции до момента ее реализации (поставки) и ее реализацию (осуществление поставки) в адрес покупателя – юридического лица, имеющего лицензию на оборот алкогольной продукции.</w:t>
      </w:r>
    </w:p>
    <w:p w:rsidR="00A77B3E">
      <w:r>
        <w:t>Указанный судебный акт был обжалован, постановлением 9 Арбитражного апелляционного суда от дата был оставлен без изменений и вступил в законную силу.</w:t>
      </w:r>
    </w:p>
    <w:p w:rsidR="00A77B3E">
      <w:r>
        <w:t>Согласно пункту 5 статьи 20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спирта, алкогольной и спиртосодержащей продукции, на возврат их поставщику, на поставку остатков алкогольной и спиртосодержащей продукции иной имеющей лицензию на закупку, хранение и поставки алкогольной и спиртосодержащей продукции организации, которые осуществляются под контролем лицензирующего органа, за исключением случаев, если такая продукция подлежит изъятию в соответствии с пунктом 1 статьи 25 настоящего Федерального закона.</w:t>
      </w:r>
    </w:p>
    <w:p w:rsidR="00A77B3E">
      <w:r>
        <w:t>Однако в указанный установленный законом двухмесячный срок конкурсный управляющий ООО «Винодельческое предприятие наименование организации фио не предпринял действия по предупреждению нарушений законодательства в области оборота этилового спирта, алкогольной и спиртосодержащей продукции.</w:t>
      </w:r>
    </w:p>
    <w:p w:rsidR="00A77B3E">
      <w:r>
        <w:t>При таких обстоятельствах деяние конкурсного управляющего ООО «Винодельческое предприятие наименование организации фио верно квалифицировано по ч.3 ст.14.17 КоАП РФ.</w:t>
      </w:r>
    </w:p>
    <w:p w:rsidR="00A77B3E">
      <w:r>
        <w:t>Факт совершения правонарушения подтверждается исследованными в судебном заседании доказательствами: протоколом об административном правонарушении №0309/171221/06539 от дата, выпиской из ЕГРЮЛ в отношении ООО «Винодельческое предприятие наименование организации, Актами от дата приема-передачи продукции и (или) предметов №№у3-17813/11-18(1), у3-17813/11-18(2), от дата №№у3-17813/11-18(3), у3-17813/11-18(4), от дата №№у3-17813/11-18(5), у3-17813/11-18(6), от дата №№у3-17813/11-18(7), у3-17813/11-18(8), у3-17813/11-18(9), у3-17813/11-18(10), у3-17813/11-18(11), у3-17813/11-18(12), от дата №№у3-17813/11-18(13), у3-17813/11-18(14), у3-17813/11-18(15), у3-17813/11-18(16), от дата №№у3-17813/11-18(17), у3-17813/11-18(18), заявкой на вывоз и прием на хранение продукции и (или) предметов в наименование организации от дата, служебной запиской №СЗ3-5896/10 от дата, определением о продлении срока административного расследования от дата №0309/090921/04320, определением об отказе в удовлетворении ходатайства от дата, протоколом ареста товаров и иных вещей №0309/090921/04320 от дата, определением Арбитражного суда адрес от дата №А83-16430/2018, протоколом изъятия вещей и документов (проб и образцов) по делу от дата, определением о назначении экспертизы по делу от дата, протоколом ареста товаров и иных вещей от дата, протоколом изъятия вещей и документов (проб и образцов) по делу от дата, протоколом осмотра от дата с приложениями к нему, копией определения о возбуждении дела об административном правонарушении и проведении административного расследования от дата, заданием на проведение мероприятий по наблюдению за соблюдением обязательных требований от дата №88-10, отчетом о выполнении мероприятия от дата, отчетом об объемах остатков этилового спирта, алкогольной и спиртосодержащей продукции ООО «Винодельческое предприятие наименование организации по состоянию на дата, сведениями из государственного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в отношении ООО «Винодельческое предприятие наименование организации по состоянию на дата, экспертным заключением от дата №Эз12-19, протоколами испытаний от дата №№0124/2021, 0125/2021, 0126/2021, 0127/2021, 0128/2021, 0129/2021, 0130/2021, 0131/2021, 0132/2021, 0133/2021, 0133/2021, 0134/2021, 0135/2021, 0136/2021, 0137/2021, 0138/2021, 0139/2021, 0140/2021, 0141/2021, 0142/2021, 0143/2021, 0144/2021, 0145/2021, 0146/2021, 0147/2021, 0148/2021, 0149/2021, 0150/2021, 0151/2021, 0152/2021, 0153/2021, 0154/2021.</w:t>
      </w:r>
    </w:p>
    <w:p w:rsidR="00A77B3E">
      <w:r>
        <w:t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С учетом взаимосвязанных положений ч. 2 ст. 3.4 и ч. 1 ст. 4.1.1 КоАП РФ, характера совершенного правонарушения (нарушение требований к обороту алкогольной и спиртосодержащей продукции может причинить вред или создать угрозу в обеспечения защиты жизни и здоровья граждан), оснований для применения положений ст. 4.1.1 КоАП РФ не имеется.</w:t>
      </w:r>
    </w:p>
    <w:p w:rsidR="00A77B3E">
      <w:r>
        <w:t>Согласно части 3 статьи 29.10 КоАП РФ в постановлении по делу об административном правонарушении должны быть решены, в том числе,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</w:p>
    <w:p w:rsidR="00A77B3E">
      <w:r>
        <w:t>Однако в рамках настоящего дела спиртосодержащая продукция не изымалась, эти действия были произведены в рамках иного дела об административном правонарушения по ч.3 статьи 14.17 КоАП РФ – в отношении юридического лица ООО «Винодельческое предприятие наименование организации, которое в настоящее время находится в производстве Арбитражного суда адрес, решение по которому еще не принято.</w:t>
      </w:r>
    </w:p>
    <w:p w:rsidR="00A77B3E">
      <w:r>
        <w:t>В связи с изложенным мировой судья не находит оснований для разрешения вопроса о судьбе спиртосодержащей продукции, изъятой и арестованной в рамках дела об административном правонарушении по ч.3 статьи 14.17 КоАП РФ в отношении юридического лица ООО «Винодельческое предприятие наименование организации.</w:t>
      </w:r>
    </w:p>
    <w:p w:rsidR="00A77B3E">
      <w:r>
        <w:t>На основании всего изложенного, с учетом обстоятельств дела, личности виновного лица, отсутствия отягчающих и смягчающих обстоятельства, прихожу к выводу о необходимости назначения конкурсному управляющему ООО «Винодельческое предприятие наименование организации фио минимального наказания, предусмотренного санкцией ч.3 ст.14.17 КоАП РФ в виде штрафа в размере сумма.</w:t>
      </w:r>
    </w:p>
    <w:p w:rsidR="00A77B3E">
      <w:r>
        <w:t>На основании изложенного, руководствуясь статьями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конкурсного управляющего Общества с ограниченной ответственностью «Винодельческое предприятие наименование организации фио признать виновным в совершении административного правонарушения, предусмотренного ч. 3 ст. 14.17 Кодекса Российской Федерации об административных правонарушениях и назначить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 платежа - УФК по адрес (Министерство юстиции адрес); наименование банка: Отделение адрес Банка России//УФК по адрес; ИНН - телефон; КПП - телефон; БИК – телефон, единый казначейский счет – 40102810645370000035, казначейский счет – 03100643000000017500, лицевой счет – телефон в УФК по адрес Код Сводного реестра телефон, ОКТМО телефон, КБК - телефон телефон.</w:t>
      </w:r>
    </w:p>
    <w:p w:rsidR="00A77B3E">
      <w:r>
        <w:t>Квитанцию об оплате необходимо предоставить лично или переслать по почте в судебный участок.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